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4315A6" w14:textId="474F193F" w:rsidR="00C75F9E" w:rsidRPr="00263BFE" w:rsidRDefault="00C75F9E" w:rsidP="558ACC33">
      <w:pPr>
        <w:ind w:left="-142" w:right="-237"/>
        <w:rPr>
          <w:rFonts w:ascii="Univers" w:hAnsi="Univers"/>
        </w:rPr>
      </w:pPr>
    </w:p>
    <w:p w14:paraId="5810EEB3" w14:textId="69A9C094" w:rsidR="558ACC33" w:rsidRDefault="558ACC33" w:rsidP="558ACC33">
      <w:pPr>
        <w:ind w:left="-142" w:right="-237"/>
        <w:rPr>
          <w:rFonts w:ascii="Univers" w:hAnsi="Univers"/>
        </w:rPr>
      </w:pPr>
      <w:bookmarkStart w:id="0" w:name="_Hlk127779805"/>
    </w:p>
    <w:p w14:paraId="2FA2572D" w14:textId="77777777" w:rsidR="001C3B18" w:rsidRPr="00263BFE" w:rsidRDefault="001C3B18" w:rsidP="00B2548B">
      <w:pPr>
        <w:ind w:left="-142" w:right="-237"/>
        <w:rPr>
          <w:rFonts w:ascii="Univers" w:hAnsi="Univers"/>
        </w:rPr>
      </w:pPr>
    </w:p>
    <w:p w14:paraId="01F712F9" w14:textId="77777777" w:rsidR="00C75F9E" w:rsidRPr="00C65CC5" w:rsidRDefault="00F26EC4" w:rsidP="00B2548B">
      <w:pPr>
        <w:ind w:left="-142" w:right="-237"/>
        <w:rPr>
          <w:rFonts w:ascii="Univers" w:hAnsi="Univers"/>
          <w:b/>
          <w:color w:val="3A50C2"/>
          <w:sz w:val="72"/>
          <w:szCs w:val="72"/>
        </w:rPr>
      </w:pPr>
      <w:r w:rsidRPr="00C65CC5">
        <w:rPr>
          <w:rFonts w:ascii="Univers" w:hAnsi="Univers"/>
          <w:b/>
          <w:color w:val="3A50C2"/>
          <w:sz w:val="72"/>
          <w:szCs w:val="72"/>
        </w:rPr>
        <w:t>Generation Life</w:t>
      </w:r>
      <w:r w:rsidR="00C75F9E" w:rsidRPr="00C65CC5">
        <w:rPr>
          <w:rFonts w:ascii="Univers" w:hAnsi="Univers"/>
          <w:b/>
          <w:color w:val="3A50C2"/>
          <w:sz w:val="72"/>
          <w:szCs w:val="72"/>
        </w:rPr>
        <w:t xml:space="preserve"> </w:t>
      </w:r>
      <w:r w:rsidRPr="00C65CC5">
        <w:rPr>
          <w:rFonts w:ascii="Univers" w:hAnsi="Univers"/>
          <w:b/>
          <w:color w:val="3A50C2"/>
          <w:sz w:val="72"/>
          <w:szCs w:val="72"/>
        </w:rPr>
        <w:t>Investment Bonds</w:t>
      </w:r>
    </w:p>
    <w:p w14:paraId="7E9F81B7" w14:textId="52A15376" w:rsidR="009242C7" w:rsidRPr="00C65CC5" w:rsidRDefault="00D07C1E" w:rsidP="00B2548B">
      <w:pPr>
        <w:ind w:left="-142" w:right="-237"/>
        <w:rPr>
          <w:rFonts w:ascii="Univers" w:hAnsi="Univers"/>
          <w:b/>
          <w:color w:val="3A50C2"/>
          <w:sz w:val="44"/>
          <w:szCs w:val="44"/>
        </w:rPr>
      </w:pPr>
      <w:r>
        <w:rPr>
          <w:rFonts w:ascii="Univers" w:hAnsi="Univers"/>
          <w:b/>
          <w:color w:val="3A50C2"/>
          <w:sz w:val="44"/>
          <w:szCs w:val="44"/>
        </w:rPr>
        <w:t>Adviser &amp; Paraplanner Handbook</w:t>
      </w:r>
    </w:p>
    <w:p w14:paraId="450C307C" w14:textId="77777777" w:rsidR="00D14F31" w:rsidRPr="00C65CC5" w:rsidRDefault="00D14F31" w:rsidP="00D14F31">
      <w:pPr>
        <w:ind w:left="-142" w:right="-237"/>
        <w:rPr>
          <w:rFonts w:ascii="Univers" w:hAnsi="Univers"/>
          <w:b/>
          <w:color w:val="3A50C2"/>
          <w:sz w:val="28"/>
          <w:szCs w:val="28"/>
        </w:rPr>
      </w:pPr>
      <w:proofErr w:type="spellStart"/>
      <w:r w:rsidRPr="00C65CC5">
        <w:rPr>
          <w:rFonts w:ascii="Univers" w:hAnsi="Univers"/>
          <w:b/>
          <w:color w:val="3A50C2"/>
          <w:sz w:val="28"/>
          <w:szCs w:val="28"/>
        </w:rPr>
        <w:t>LifeBuilder</w:t>
      </w:r>
      <w:proofErr w:type="spellEnd"/>
    </w:p>
    <w:p w14:paraId="7FACD3B8" w14:textId="77777777" w:rsidR="00D14F31" w:rsidRPr="00C65CC5" w:rsidRDefault="00D14F31" w:rsidP="00D14F31">
      <w:pPr>
        <w:ind w:left="-142" w:right="-237"/>
        <w:rPr>
          <w:rFonts w:ascii="Univers" w:hAnsi="Univers"/>
          <w:b/>
          <w:color w:val="3A50C2"/>
          <w:sz w:val="28"/>
          <w:szCs w:val="28"/>
        </w:rPr>
      </w:pPr>
      <w:proofErr w:type="spellStart"/>
      <w:r w:rsidRPr="00C65CC5">
        <w:rPr>
          <w:rFonts w:ascii="Univers" w:hAnsi="Univers"/>
          <w:b/>
          <w:color w:val="3A50C2"/>
          <w:sz w:val="28"/>
          <w:szCs w:val="28"/>
        </w:rPr>
        <w:t>ChildBuilder</w:t>
      </w:r>
      <w:proofErr w:type="spellEnd"/>
    </w:p>
    <w:p w14:paraId="24432F69" w14:textId="77777777" w:rsidR="00D14F31" w:rsidRPr="00C65CC5" w:rsidRDefault="00D14F31" w:rsidP="00D14F31">
      <w:pPr>
        <w:ind w:left="-142" w:right="-237"/>
        <w:rPr>
          <w:rFonts w:ascii="Univers" w:hAnsi="Univers"/>
          <w:b/>
          <w:color w:val="3A50C2"/>
          <w:sz w:val="28"/>
          <w:szCs w:val="28"/>
        </w:rPr>
      </w:pPr>
      <w:proofErr w:type="spellStart"/>
      <w:r w:rsidRPr="00C65CC5">
        <w:rPr>
          <w:rFonts w:ascii="Univers" w:hAnsi="Univers"/>
          <w:b/>
          <w:color w:val="3A50C2"/>
          <w:sz w:val="28"/>
          <w:szCs w:val="28"/>
        </w:rPr>
        <w:t>FuneralBond</w:t>
      </w:r>
      <w:proofErr w:type="spellEnd"/>
    </w:p>
    <w:p w14:paraId="48405094" w14:textId="77777777" w:rsidR="001C3B18" w:rsidRPr="00C65CC5" w:rsidRDefault="001C3B18" w:rsidP="00B2548B">
      <w:pPr>
        <w:ind w:left="-142" w:right="-237"/>
        <w:rPr>
          <w:rFonts w:ascii="Univers" w:hAnsi="Univers"/>
        </w:rPr>
      </w:pPr>
    </w:p>
    <w:p w14:paraId="10062084" w14:textId="77777777" w:rsidR="00C75F9E" w:rsidRPr="00C65CC5" w:rsidRDefault="00C75F9E" w:rsidP="00B2548B">
      <w:pPr>
        <w:ind w:left="-142" w:right="-237"/>
        <w:rPr>
          <w:rFonts w:ascii="Univers" w:hAnsi="Univers"/>
        </w:rPr>
      </w:pPr>
    </w:p>
    <w:p w14:paraId="561A331B" w14:textId="77777777" w:rsidR="00C75F9E" w:rsidRPr="00C65CC5" w:rsidRDefault="00C75F9E" w:rsidP="00B2548B">
      <w:pPr>
        <w:ind w:left="-142" w:right="-237"/>
        <w:rPr>
          <w:rFonts w:ascii="Univers" w:hAnsi="Univers"/>
        </w:rPr>
      </w:pPr>
    </w:p>
    <w:p w14:paraId="3FFAB4D3" w14:textId="77777777" w:rsidR="00C75F9E" w:rsidRPr="00C65CC5" w:rsidRDefault="00C75F9E" w:rsidP="00B2548B">
      <w:pPr>
        <w:ind w:left="-142" w:right="-237"/>
        <w:rPr>
          <w:rFonts w:ascii="Univers" w:hAnsi="Univers"/>
        </w:rPr>
      </w:pPr>
    </w:p>
    <w:p w14:paraId="0FF7CE1C" w14:textId="77777777" w:rsidR="00C75F9E" w:rsidRPr="00C65CC5" w:rsidRDefault="00C75F9E" w:rsidP="00B2548B">
      <w:pPr>
        <w:ind w:left="-142" w:right="-237"/>
        <w:rPr>
          <w:rFonts w:ascii="Univers" w:hAnsi="Univers"/>
        </w:rPr>
      </w:pPr>
    </w:p>
    <w:p w14:paraId="30AAB847" w14:textId="77777777" w:rsidR="00C75F9E" w:rsidRPr="00C65CC5" w:rsidRDefault="00C75F9E" w:rsidP="00B2548B">
      <w:pPr>
        <w:ind w:left="-142" w:right="-237"/>
        <w:rPr>
          <w:rFonts w:ascii="Univers" w:hAnsi="Univers"/>
        </w:rPr>
      </w:pPr>
    </w:p>
    <w:p w14:paraId="206C46CC" w14:textId="77777777" w:rsidR="00C75F9E" w:rsidRPr="00C65CC5" w:rsidRDefault="00F81E2B" w:rsidP="00B2548B">
      <w:pPr>
        <w:ind w:left="-142" w:right="-237"/>
        <w:rPr>
          <w:rFonts w:ascii="Univers" w:hAnsi="Univers"/>
        </w:rPr>
      </w:pPr>
      <w:r w:rsidRPr="00C65CC5">
        <w:rPr>
          <w:rFonts w:ascii="Univers" w:hAnsi="Univers"/>
          <w:noProof/>
          <w:lang w:eastAsia="en-AU"/>
        </w:rPr>
        <w:drawing>
          <wp:anchor distT="0" distB="0" distL="114300" distR="114300" simplePos="0" relativeHeight="251658240" behindDoc="0" locked="0" layoutInCell="1" allowOverlap="1" wp14:anchorId="6A2B1FF2" wp14:editId="13757AAE">
            <wp:simplePos x="0" y="0"/>
            <wp:positionH relativeFrom="column">
              <wp:posOffset>1143000</wp:posOffset>
            </wp:positionH>
            <wp:positionV relativeFrom="paragraph">
              <wp:posOffset>10795</wp:posOffset>
            </wp:positionV>
            <wp:extent cx="3084195" cy="2732765"/>
            <wp:effectExtent l="0" t="0" r="0" b="1079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nLife Master Tag Stacked 1 C.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84195" cy="2732765"/>
                    </a:xfrm>
                    <a:prstGeom prst="rect">
                      <a:avLst/>
                    </a:prstGeom>
                  </pic:spPr>
                </pic:pic>
              </a:graphicData>
            </a:graphic>
            <wp14:sizeRelH relativeFrom="margin">
              <wp14:pctWidth>0</wp14:pctWidth>
            </wp14:sizeRelH>
            <wp14:sizeRelV relativeFrom="margin">
              <wp14:pctHeight>0</wp14:pctHeight>
            </wp14:sizeRelV>
          </wp:anchor>
        </w:drawing>
      </w:r>
    </w:p>
    <w:p w14:paraId="74E4D321" w14:textId="77777777" w:rsidR="00C75F9E" w:rsidRPr="00C65CC5" w:rsidRDefault="00C75F9E" w:rsidP="00B2548B">
      <w:pPr>
        <w:ind w:left="-142" w:right="-237"/>
        <w:rPr>
          <w:rFonts w:ascii="Univers" w:hAnsi="Univers"/>
        </w:rPr>
      </w:pPr>
    </w:p>
    <w:p w14:paraId="09847CB9" w14:textId="77777777" w:rsidR="00C75F9E" w:rsidRPr="00C65CC5" w:rsidRDefault="00C75F9E" w:rsidP="00B2548B">
      <w:pPr>
        <w:ind w:left="-142" w:right="-237"/>
        <w:rPr>
          <w:rFonts w:ascii="Univers" w:hAnsi="Univers"/>
        </w:rPr>
      </w:pPr>
    </w:p>
    <w:p w14:paraId="3AB16FB1" w14:textId="77777777" w:rsidR="00C75F9E" w:rsidRPr="00C65CC5" w:rsidRDefault="00C75F9E" w:rsidP="00B2548B">
      <w:pPr>
        <w:ind w:left="-142" w:right="-237"/>
        <w:rPr>
          <w:rFonts w:ascii="Univers" w:hAnsi="Univers"/>
        </w:rPr>
      </w:pPr>
    </w:p>
    <w:p w14:paraId="4416B2C4" w14:textId="77777777" w:rsidR="00C75F9E" w:rsidRPr="00C65CC5" w:rsidRDefault="00C75F9E" w:rsidP="00B2548B">
      <w:pPr>
        <w:ind w:left="-142" w:right="-237"/>
        <w:rPr>
          <w:rFonts w:ascii="Univers" w:hAnsi="Univers"/>
        </w:rPr>
      </w:pPr>
    </w:p>
    <w:p w14:paraId="35D4DE66" w14:textId="77777777" w:rsidR="00C75F9E" w:rsidRPr="00C65CC5" w:rsidRDefault="00C75F9E" w:rsidP="00B2548B">
      <w:pPr>
        <w:ind w:left="-142" w:right="-237"/>
        <w:rPr>
          <w:rFonts w:ascii="Univers" w:hAnsi="Univers"/>
        </w:rPr>
      </w:pPr>
    </w:p>
    <w:p w14:paraId="4264B6B0" w14:textId="77777777" w:rsidR="00C75F9E" w:rsidRPr="00C65CC5" w:rsidRDefault="00C75F9E" w:rsidP="00B2548B">
      <w:pPr>
        <w:ind w:left="-142" w:right="-237"/>
        <w:rPr>
          <w:rFonts w:ascii="Univers" w:hAnsi="Univers"/>
        </w:rPr>
      </w:pPr>
    </w:p>
    <w:p w14:paraId="2CC14A4A" w14:textId="77777777" w:rsidR="00C75F9E" w:rsidRPr="00C65CC5" w:rsidRDefault="00C75F9E" w:rsidP="00B2548B">
      <w:pPr>
        <w:ind w:left="-142" w:right="-237"/>
        <w:rPr>
          <w:rFonts w:ascii="Univers" w:hAnsi="Univers"/>
        </w:rPr>
      </w:pPr>
    </w:p>
    <w:p w14:paraId="0E4BD63F" w14:textId="77777777" w:rsidR="00C75F9E" w:rsidRPr="00C65CC5" w:rsidRDefault="00C75F9E" w:rsidP="00B2548B">
      <w:pPr>
        <w:ind w:left="-142" w:right="-237"/>
        <w:rPr>
          <w:rFonts w:ascii="Univers" w:hAnsi="Univers"/>
        </w:rPr>
      </w:pPr>
    </w:p>
    <w:p w14:paraId="0E66EECE" w14:textId="77777777" w:rsidR="00C75F9E" w:rsidRPr="00C65CC5" w:rsidRDefault="00C75F9E" w:rsidP="00B2548B">
      <w:pPr>
        <w:ind w:left="-142" w:right="-237"/>
        <w:rPr>
          <w:rFonts w:ascii="Univers" w:hAnsi="Univers"/>
        </w:rPr>
      </w:pPr>
    </w:p>
    <w:p w14:paraId="1DE405FE" w14:textId="77777777" w:rsidR="00C75F9E" w:rsidRPr="00C65CC5" w:rsidRDefault="00C75F9E" w:rsidP="00B2548B">
      <w:pPr>
        <w:ind w:left="-142" w:right="-237"/>
        <w:rPr>
          <w:rFonts w:ascii="Univers" w:hAnsi="Univers"/>
        </w:rPr>
      </w:pPr>
    </w:p>
    <w:p w14:paraId="4FC69ABE" w14:textId="77777777" w:rsidR="00C75F9E" w:rsidRPr="00C65CC5" w:rsidRDefault="00C75F9E" w:rsidP="00B2548B">
      <w:pPr>
        <w:ind w:left="-142" w:right="-237"/>
        <w:rPr>
          <w:rFonts w:ascii="Univers" w:hAnsi="Univers"/>
        </w:rPr>
      </w:pPr>
    </w:p>
    <w:p w14:paraId="112B5114" w14:textId="77777777" w:rsidR="00C75F9E" w:rsidRPr="00C65CC5" w:rsidRDefault="00C75F9E" w:rsidP="00B2548B">
      <w:pPr>
        <w:ind w:left="-142" w:right="-237"/>
        <w:rPr>
          <w:rFonts w:ascii="Univers" w:hAnsi="Univers"/>
        </w:rPr>
      </w:pPr>
    </w:p>
    <w:p w14:paraId="45D22EE0" w14:textId="77777777" w:rsidR="00C75F9E" w:rsidRPr="00C65CC5" w:rsidRDefault="00C75F9E" w:rsidP="00B2548B">
      <w:pPr>
        <w:ind w:left="-142" w:right="-237"/>
        <w:rPr>
          <w:rFonts w:ascii="Univers" w:hAnsi="Univers"/>
        </w:rPr>
      </w:pPr>
    </w:p>
    <w:p w14:paraId="2B5D3393" w14:textId="77777777" w:rsidR="00C75F9E" w:rsidRPr="00C65CC5" w:rsidRDefault="00C75F9E" w:rsidP="00B2548B">
      <w:pPr>
        <w:ind w:left="-142" w:right="-237"/>
        <w:rPr>
          <w:rFonts w:ascii="Univers" w:hAnsi="Univers"/>
        </w:rPr>
      </w:pPr>
    </w:p>
    <w:p w14:paraId="31904CF8" w14:textId="77777777" w:rsidR="00C75F9E" w:rsidRPr="00C65CC5" w:rsidRDefault="00C75F9E" w:rsidP="00B2548B">
      <w:pPr>
        <w:ind w:left="-142" w:right="-237"/>
        <w:rPr>
          <w:rFonts w:ascii="Univers" w:hAnsi="Univers"/>
        </w:rPr>
      </w:pPr>
    </w:p>
    <w:p w14:paraId="07E59346" w14:textId="77777777" w:rsidR="00530EAC" w:rsidRPr="00C65CC5" w:rsidRDefault="00530EAC" w:rsidP="00B2548B">
      <w:pPr>
        <w:ind w:left="-142" w:right="-237"/>
        <w:rPr>
          <w:rFonts w:ascii="Univers" w:hAnsi="Univers"/>
        </w:rPr>
      </w:pPr>
    </w:p>
    <w:p w14:paraId="4207AB01" w14:textId="4B3F1756" w:rsidR="00C75F9E" w:rsidRPr="00C65CC5" w:rsidRDefault="001C1005" w:rsidP="558ACC33">
      <w:pPr>
        <w:spacing w:line="259" w:lineRule="auto"/>
        <w:ind w:left="-142" w:right="-237"/>
        <w:rPr>
          <w:rFonts w:ascii="Univers" w:hAnsi="Univers"/>
        </w:rPr>
      </w:pPr>
      <w:r w:rsidRPr="558ACC33">
        <w:rPr>
          <w:rFonts w:ascii="Univers" w:hAnsi="Univers"/>
        </w:rPr>
        <w:t xml:space="preserve">September </w:t>
      </w:r>
      <w:r w:rsidR="009153E7" w:rsidRPr="558ACC33">
        <w:rPr>
          <w:rFonts w:ascii="Univers" w:hAnsi="Univers"/>
        </w:rPr>
        <w:t>2026</w:t>
      </w:r>
    </w:p>
    <w:p w14:paraId="3B382100" w14:textId="77777777" w:rsidR="007825C8" w:rsidRPr="00C65CC5" w:rsidRDefault="007825C8" w:rsidP="00B2548B">
      <w:pPr>
        <w:ind w:left="-142" w:right="-237"/>
        <w:rPr>
          <w:rFonts w:ascii="Univers" w:hAnsi="Univers"/>
          <w:color w:val="FFFFFF"/>
          <w:kern w:val="32"/>
          <w:sz w:val="32"/>
          <w:szCs w:val="32"/>
        </w:rPr>
      </w:pPr>
      <w:bookmarkStart w:id="1" w:name="_Toc110052217"/>
      <w:bookmarkStart w:id="2" w:name="_Toc110054868"/>
      <w:bookmarkStart w:id="3" w:name="_Toc110065975"/>
      <w:bookmarkStart w:id="4" w:name="_Toc110068253"/>
      <w:r w:rsidRPr="00C65CC5">
        <w:rPr>
          <w:rFonts w:ascii="Univers" w:hAnsi="Univers"/>
        </w:rPr>
        <w:br w:type="page"/>
      </w:r>
    </w:p>
    <w:p w14:paraId="69E7F259" w14:textId="77777777" w:rsidR="006C2AD9" w:rsidRPr="00C65CC5" w:rsidRDefault="006C2AD9" w:rsidP="006C2AD9">
      <w:pPr>
        <w:ind w:left="-142" w:right="-237"/>
        <w:rPr>
          <w:rFonts w:ascii="Univers" w:hAnsi="Univers"/>
        </w:rPr>
      </w:pPr>
      <w:bookmarkStart w:id="5" w:name="_Toc508701836"/>
    </w:p>
    <w:p w14:paraId="7356DC75" w14:textId="0D5C5977" w:rsidR="00935570" w:rsidRPr="00C65CC5" w:rsidRDefault="00935570" w:rsidP="00214C37">
      <w:pPr>
        <w:pStyle w:val="Heading1"/>
        <w:rPr>
          <w:rFonts w:ascii="Univers" w:hAnsi="Univers"/>
        </w:rPr>
      </w:pPr>
      <w:bookmarkStart w:id="6" w:name="_Toc208905571"/>
      <w:r w:rsidRPr="00C65CC5">
        <w:rPr>
          <w:rFonts w:ascii="Univers" w:hAnsi="Univers"/>
        </w:rPr>
        <w:t>Contents</w:t>
      </w:r>
      <w:bookmarkEnd w:id="1"/>
      <w:bookmarkEnd w:id="2"/>
      <w:bookmarkEnd w:id="3"/>
      <w:bookmarkEnd w:id="4"/>
      <w:bookmarkEnd w:id="5"/>
      <w:bookmarkEnd w:id="6"/>
    </w:p>
    <w:p w14:paraId="66545E13" w14:textId="77777777" w:rsidR="00935570" w:rsidRPr="00C65CC5" w:rsidRDefault="00935570" w:rsidP="00B2548B">
      <w:pPr>
        <w:ind w:left="-142" w:right="-237"/>
        <w:rPr>
          <w:rFonts w:ascii="Univers" w:hAnsi="Univers"/>
        </w:rPr>
      </w:pPr>
    </w:p>
    <w:p w14:paraId="5451C45E" w14:textId="1FF17B04" w:rsidR="004E3D75" w:rsidRDefault="005A0BB2">
      <w:pPr>
        <w:pStyle w:val="TOC1"/>
        <w:rPr>
          <w:rFonts w:asciiTheme="minorHAnsi" w:eastAsiaTheme="minorEastAsia" w:hAnsiTheme="minorHAnsi" w:cstheme="minorBidi"/>
          <w:b w:val="0"/>
          <w:kern w:val="2"/>
          <w:sz w:val="24"/>
          <w:szCs w:val="24"/>
          <w:lang w:val="en-US" w:eastAsia="en-US"/>
          <w14:ligatures w14:val="standardContextual"/>
        </w:rPr>
      </w:pPr>
      <w:r w:rsidRPr="558ACC33">
        <w:rPr>
          <w:rFonts w:ascii="Univers" w:hAnsi="Univers"/>
        </w:rPr>
        <w:fldChar w:fldCharType="begin"/>
      </w:r>
      <w:r w:rsidRPr="00C65CC5">
        <w:rPr>
          <w:rFonts w:ascii="Univers" w:hAnsi="Univers"/>
        </w:rPr>
        <w:instrText xml:space="preserve"> TOC \o "1-2" \h \z \u </w:instrText>
      </w:r>
      <w:r w:rsidRPr="558ACC33">
        <w:rPr>
          <w:rFonts w:ascii="Univers" w:hAnsi="Univers"/>
        </w:rPr>
        <w:fldChar w:fldCharType="separate"/>
      </w:r>
      <w:hyperlink w:anchor="_Toc208905571" w:history="1">
        <w:r w:rsidR="004E3D75" w:rsidRPr="00147C9D">
          <w:rPr>
            <w:rStyle w:val="Hyperlink"/>
            <w:rFonts w:ascii="Univers" w:hAnsi="Univers"/>
          </w:rPr>
          <w:t>Contents</w:t>
        </w:r>
        <w:r w:rsidR="004E3D75">
          <w:rPr>
            <w:webHidden/>
          </w:rPr>
          <w:tab/>
        </w:r>
        <w:r w:rsidR="004E3D75">
          <w:rPr>
            <w:webHidden/>
          </w:rPr>
          <w:fldChar w:fldCharType="begin"/>
        </w:r>
        <w:r w:rsidR="004E3D75">
          <w:rPr>
            <w:webHidden/>
          </w:rPr>
          <w:instrText xml:space="preserve"> PAGEREF _Toc208905571 \h </w:instrText>
        </w:r>
        <w:r w:rsidR="004E3D75">
          <w:rPr>
            <w:webHidden/>
          </w:rPr>
        </w:r>
        <w:r w:rsidR="004E3D75">
          <w:rPr>
            <w:webHidden/>
          </w:rPr>
          <w:fldChar w:fldCharType="separate"/>
        </w:r>
        <w:r w:rsidR="00643A2A">
          <w:rPr>
            <w:webHidden/>
          </w:rPr>
          <w:t>2</w:t>
        </w:r>
        <w:r w:rsidR="004E3D75">
          <w:rPr>
            <w:webHidden/>
          </w:rPr>
          <w:fldChar w:fldCharType="end"/>
        </w:r>
      </w:hyperlink>
    </w:p>
    <w:p w14:paraId="5FE71A65" w14:textId="5D8214E8" w:rsidR="004E3D75" w:rsidRDefault="004E3D75">
      <w:pPr>
        <w:pStyle w:val="TOC1"/>
        <w:rPr>
          <w:rFonts w:asciiTheme="minorHAnsi" w:eastAsiaTheme="minorEastAsia" w:hAnsiTheme="minorHAnsi" w:cstheme="minorBidi"/>
          <w:b w:val="0"/>
          <w:kern w:val="2"/>
          <w:sz w:val="24"/>
          <w:szCs w:val="24"/>
          <w:lang w:val="en-US" w:eastAsia="en-US"/>
          <w14:ligatures w14:val="standardContextual"/>
        </w:rPr>
      </w:pPr>
      <w:hyperlink w:anchor="_Toc208905572" w:history="1">
        <w:r w:rsidRPr="00147C9D">
          <w:rPr>
            <w:rStyle w:val="Hyperlink"/>
            <w:rFonts w:ascii="Univers" w:hAnsi="Univers"/>
          </w:rPr>
          <w:t>Important information</w:t>
        </w:r>
        <w:r>
          <w:rPr>
            <w:webHidden/>
          </w:rPr>
          <w:tab/>
        </w:r>
        <w:r>
          <w:rPr>
            <w:webHidden/>
          </w:rPr>
          <w:fldChar w:fldCharType="begin"/>
        </w:r>
        <w:r>
          <w:rPr>
            <w:webHidden/>
          </w:rPr>
          <w:instrText xml:space="preserve"> PAGEREF _Toc208905572 \h </w:instrText>
        </w:r>
        <w:r>
          <w:rPr>
            <w:webHidden/>
          </w:rPr>
        </w:r>
        <w:r>
          <w:rPr>
            <w:webHidden/>
          </w:rPr>
          <w:fldChar w:fldCharType="separate"/>
        </w:r>
        <w:r w:rsidR="00643A2A">
          <w:rPr>
            <w:webHidden/>
          </w:rPr>
          <w:t>3</w:t>
        </w:r>
        <w:r>
          <w:rPr>
            <w:webHidden/>
          </w:rPr>
          <w:fldChar w:fldCharType="end"/>
        </w:r>
      </w:hyperlink>
    </w:p>
    <w:p w14:paraId="3FEC8323" w14:textId="27DEFF7B" w:rsidR="004E3D75" w:rsidRDefault="004E3D75">
      <w:pPr>
        <w:pStyle w:val="TOC1"/>
        <w:rPr>
          <w:rFonts w:asciiTheme="minorHAnsi" w:eastAsiaTheme="minorEastAsia" w:hAnsiTheme="minorHAnsi" w:cstheme="minorBidi"/>
          <w:b w:val="0"/>
          <w:kern w:val="2"/>
          <w:sz w:val="24"/>
          <w:szCs w:val="24"/>
          <w:lang w:val="en-US" w:eastAsia="en-US"/>
          <w14:ligatures w14:val="standardContextual"/>
        </w:rPr>
      </w:pPr>
      <w:hyperlink w:anchor="_Toc208905573" w:history="1">
        <w:r w:rsidRPr="00147C9D">
          <w:rPr>
            <w:rStyle w:val="Hyperlink"/>
            <w:rFonts w:ascii="Univers" w:hAnsi="Univers"/>
          </w:rPr>
          <w:t>Instructions</w:t>
        </w:r>
        <w:r>
          <w:rPr>
            <w:webHidden/>
          </w:rPr>
          <w:tab/>
        </w:r>
        <w:r>
          <w:rPr>
            <w:webHidden/>
          </w:rPr>
          <w:fldChar w:fldCharType="begin"/>
        </w:r>
        <w:r>
          <w:rPr>
            <w:webHidden/>
          </w:rPr>
          <w:instrText xml:space="preserve"> PAGEREF _Toc208905573 \h </w:instrText>
        </w:r>
        <w:r>
          <w:rPr>
            <w:webHidden/>
          </w:rPr>
        </w:r>
        <w:r>
          <w:rPr>
            <w:webHidden/>
          </w:rPr>
          <w:fldChar w:fldCharType="separate"/>
        </w:r>
        <w:r w:rsidR="00643A2A">
          <w:rPr>
            <w:webHidden/>
          </w:rPr>
          <w:t>4</w:t>
        </w:r>
        <w:r>
          <w:rPr>
            <w:webHidden/>
          </w:rPr>
          <w:fldChar w:fldCharType="end"/>
        </w:r>
      </w:hyperlink>
    </w:p>
    <w:p w14:paraId="6F6FA583" w14:textId="10B36F44" w:rsidR="004E3D75" w:rsidRDefault="004E3D75">
      <w:pPr>
        <w:pStyle w:val="TOC1"/>
        <w:rPr>
          <w:rFonts w:asciiTheme="minorHAnsi" w:eastAsiaTheme="minorEastAsia" w:hAnsiTheme="minorHAnsi" w:cstheme="minorBidi"/>
          <w:b w:val="0"/>
          <w:kern w:val="2"/>
          <w:sz w:val="24"/>
          <w:szCs w:val="24"/>
          <w:lang w:val="en-US" w:eastAsia="en-US"/>
          <w14:ligatures w14:val="standardContextual"/>
        </w:rPr>
      </w:pPr>
      <w:hyperlink w:anchor="_Toc208905574" w:history="1">
        <w:r w:rsidRPr="00147C9D">
          <w:rPr>
            <w:rStyle w:val="Hyperlink"/>
            <w:rFonts w:ascii="Univers" w:hAnsi="Univers"/>
          </w:rPr>
          <w:t>About Generation Life</w:t>
        </w:r>
        <w:r>
          <w:rPr>
            <w:webHidden/>
          </w:rPr>
          <w:tab/>
        </w:r>
        <w:r>
          <w:rPr>
            <w:webHidden/>
          </w:rPr>
          <w:fldChar w:fldCharType="begin"/>
        </w:r>
        <w:r>
          <w:rPr>
            <w:webHidden/>
          </w:rPr>
          <w:instrText xml:space="preserve"> PAGEREF _Toc208905574 \h </w:instrText>
        </w:r>
        <w:r>
          <w:rPr>
            <w:webHidden/>
          </w:rPr>
        </w:r>
        <w:r>
          <w:rPr>
            <w:webHidden/>
          </w:rPr>
          <w:fldChar w:fldCharType="separate"/>
        </w:r>
        <w:r w:rsidR="00643A2A">
          <w:rPr>
            <w:webHidden/>
          </w:rPr>
          <w:t>5</w:t>
        </w:r>
        <w:r>
          <w:rPr>
            <w:webHidden/>
          </w:rPr>
          <w:fldChar w:fldCharType="end"/>
        </w:r>
      </w:hyperlink>
    </w:p>
    <w:p w14:paraId="292D7D97" w14:textId="6B99CB5C" w:rsidR="004E3D75" w:rsidRDefault="004E3D75">
      <w:pPr>
        <w:pStyle w:val="TOC1"/>
        <w:rPr>
          <w:rFonts w:asciiTheme="minorHAnsi" w:eastAsiaTheme="minorEastAsia" w:hAnsiTheme="minorHAnsi" w:cstheme="minorBidi"/>
          <w:b w:val="0"/>
          <w:kern w:val="2"/>
          <w:sz w:val="24"/>
          <w:szCs w:val="24"/>
          <w:lang w:val="en-US" w:eastAsia="en-US"/>
          <w14:ligatures w14:val="standardContextual"/>
        </w:rPr>
      </w:pPr>
      <w:hyperlink w:anchor="_Toc208905575" w:history="1">
        <w:r w:rsidRPr="00147C9D">
          <w:rPr>
            <w:rStyle w:val="Hyperlink"/>
            <w:rFonts w:ascii="Univers" w:hAnsi="Univers"/>
          </w:rPr>
          <w:t>About Generation Life investment bonds</w:t>
        </w:r>
        <w:r>
          <w:rPr>
            <w:webHidden/>
          </w:rPr>
          <w:tab/>
        </w:r>
        <w:r>
          <w:rPr>
            <w:webHidden/>
          </w:rPr>
          <w:fldChar w:fldCharType="begin"/>
        </w:r>
        <w:r>
          <w:rPr>
            <w:webHidden/>
          </w:rPr>
          <w:instrText xml:space="preserve"> PAGEREF _Toc208905575 \h </w:instrText>
        </w:r>
        <w:r>
          <w:rPr>
            <w:webHidden/>
          </w:rPr>
        </w:r>
        <w:r>
          <w:rPr>
            <w:webHidden/>
          </w:rPr>
          <w:fldChar w:fldCharType="separate"/>
        </w:r>
        <w:r w:rsidR="00643A2A">
          <w:rPr>
            <w:webHidden/>
          </w:rPr>
          <w:t>5</w:t>
        </w:r>
        <w:r>
          <w:rPr>
            <w:webHidden/>
          </w:rPr>
          <w:fldChar w:fldCharType="end"/>
        </w:r>
      </w:hyperlink>
    </w:p>
    <w:p w14:paraId="5137CC04" w14:textId="16FB12FA" w:rsidR="004E3D75" w:rsidRDefault="004E3D75">
      <w:pPr>
        <w:pStyle w:val="TOC1"/>
        <w:rPr>
          <w:rFonts w:asciiTheme="minorHAnsi" w:eastAsiaTheme="minorEastAsia" w:hAnsiTheme="minorHAnsi" w:cstheme="minorBidi"/>
          <w:b w:val="0"/>
          <w:kern w:val="2"/>
          <w:sz w:val="24"/>
          <w:szCs w:val="24"/>
          <w:lang w:val="en-US" w:eastAsia="en-US"/>
          <w14:ligatures w14:val="standardContextual"/>
        </w:rPr>
      </w:pPr>
      <w:hyperlink w:anchor="_Toc208905576" w:history="1">
        <w:r w:rsidRPr="00147C9D">
          <w:rPr>
            <w:rStyle w:val="Hyperlink"/>
            <w:rFonts w:ascii="Univers" w:hAnsi="Univers"/>
          </w:rPr>
          <w:t>Who are investment bonds suitable for?</w:t>
        </w:r>
        <w:r>
          <w:rPr>
            <w:webHidden/>
          </w:rPr>
          <w:tab/>
        </w:r>
        <w:r>
          <w:rPr>
            <w:webHidden/>
          </w:rPr>
          <w:fldChar w:fldCharType="begin"/>
        </w:r>
        <w:r>
          <w:rPr>
            <w:webHidden/>
          </w:rPr>
          <w:instrText xml:space="preserve"> PAGEREF _Toc208905576 \h </w:instrText>
        </w:r>
        <w:r>
          <w:rPr>
            <w:webHidden/>
          </w:rPr>
        </w:r>
        <w:r>
          <w:rPr>
            <w:webHidden/>
          </w:rPr>
          <w:fldChar w:fldCharType="separate"/>
        </w:r>
        <w:r w:rsidR="00643A2A">
          <w:rPr>
            <w:webHidden/>
          </w:rPr>
          <w:t>13</w:t>
        </w:r>
        <w:r>
          <w:rPr>
            <w:webHidden/>
          </w:rPr>
          <w:fldChar w:fldCharType="end"/>
        </w:r>
      </w:hyperlink>
    </w:p>
    <w:p w14:paraId="649A9E33" w14:textId="21D32A10" w:rsidR="004E3D75" w:rsidRDefault="004E3D75">
      <w:pPr>
        <w:pStyle w:val="TOC1"/>
        <w:rPr>
          <w:rFonts w:asciiTheme="minorHAnsi" w:eastAsiaTheme="minorEastAsia" w:hAnsiTheme="minorHAnsi" w:cstheme="minorBidi"/>
          <w:b w:val="0"/>
          <w:kern w:val="2"/>
          <w:sz w:val="24"/>
          <w:szCs w:val="24"/>
          <w:lang w:val="en-US" w:eastAsia="en-US"/>
          <w14:ligatures w14:val="standardContextual"/>
        </w:rPr>
      </w:pPr>
      <w:hyperlink w:anchor="_Toc208905577" w:history="1">
        <w:r w:rsidRPr="00147C9D">
          <w:rPr>
            <w:rStyle w:val="Hyperlink"/>
            <w:rFonts w:ascii="Univers" w:hAnsi="Univers"/>
          </w:rPr>
          <w:t>Client needs, goals and objectives</w:t>
        </w:r>
        <w:r>
          <w:rPr>
            <w:webHidden/>
          </w:rPr>
          <w:tab/>
        </w:r>
        <w:r>
          <w:rPr>
            <w:webHidden/>
          </w:rPr>
          <w:fldChar w:fldCharType="begin"/>
        </w:r>
        <w:r>
          <w:rPr>
            <w:webHidden/>
          </w:rPr>
          <w:instrText xml:space="preserve"> PAGEREF _Toc208905577 \h </w:instrText>
        </w:r>
        <w:r>
          <w:rPr>
            <w:webHidden/>
          </w:rPr>
        </w:r>
        <w:r>
          <w:rPr>
            <w:webHidden/>
          </w:rPr>
          <w:fldChar w:fldCharType="separate"/>
        </w:r>
        <w:r w:rsidR="00643A2A">
          <w:rPr>
            <w:webHidden/>
          </w:rPr>
          <w:t>15</w:t>
        </w:r>
        <w:r>
          <w:rPr>
            <w:webHidden/>
          </w:rPr>
          <w:fldChar w:fldCharType="end"/>
        </w:r>
      </w:hyperlink>
    </w:p>
    <w:p w14:paraId="1AB4082F" w14:textId="53663B2E" w:rsidR="004E3D75" w:rsidRDefault="004E3D75">
      <w:pPr>
        <w:pStyle w:val="TOC1"/>
        <w:rPr>
          <w:rFonts w:asciiTheme="minorHAnsi" w:eastAsiaTheme="minorEastAsia" w:hAnsiTheme="minorHAnsi" w:cstheme="minorBidi"/>
          <w:b w:val="0"/>
          <w:kern w:val="2"/>
          <w:sz w:val="24"/>
          <w:szCs w:val="24"/>
          <w:lang w:val="en-US" w:eastAsia="en-US"/>
          <w14:ligatures w14:val="standardContextual"/>
        </w:rPr>
      </w:pPr>
      <w:hyperlink w:anchor="_Toc208905578" w:history="1">
        <w:r w:rsidRPr="00147C9D">
          <w:rPr>
            <w:rStyle w:val="Hyperlink"/>
            <w:rFonts w:ascii="Univers" w:hAnsi="Univers"/>
          </w:rPr>
          <w:t>Strategy Text</w:t>
        </w:r>
        <w:r>
          <w:rPr>
            <w:webHidden/>
          </w:rPr>
          <w:tab/>
        </w:r>
        <w:r>
          <w:rPr>
            <w:webHidden/>
          </w:rPr>
          <w:fldChar w:fldCharType="begin"/>
        </w:r>
        <w:r>
          <w:rPr>
            <w:webHidden/>
          </w:rPr>
          <w:instrText xml:space="preserve"> PAGEREF _Toc208905578 \h </w:instrText>
        </w:r>
        <w:r>
          <w:rPr>
            <w:webHidden/>
          </w:rPr>
        </w:r>
        <w:r>
          <w:rPr>
            <w:webHidden/>
          </w:rPr>
          <w:fldChar w:fldCharType="separate"/>
        </w:r>
        <w:r w:rsidR="00643A2A">
          <w:rPr>
            <w:webHidden/>
          </w:rPr>
          <w:t>17</w:t>
        </w:r>
        <w:r>
          <w:rPr>
            <w:webHidden/>
          </w:rPr>
          <w:fldChar w:fldCharType="end"/>
        </w:r>
      </w:hyperlink>
    </w:p>
    <w:p w14:paraId="07AABE02" w14:textId="1BBEF73A" w:rsidR="004E3D75" w:rsidRDefault="004E3D75">
      <w:pPr>
        <w:pStyle w:val="TOC2"/>
        <w:rPr>
          <w:rFonts w:asciiTheme="minorHAnsi" w:eastAsiaTheme="minorEastAsia" w:hAnsiTheme="minorHAnsi" w:cstheme="minorBidi"/>
          <w:noProof/>
          <w:kern w:val="2"/>
          <w:sz w:val="24"/>
          <w:szCs w:val="24"/>
          <w:lang w:val="en-US" w:eastAsia="en-US"/>
          <w14:ligatures w14:val="standardContextual"/>
        </w:rPr>
      </w:pPr>
      <w:hyperlink w:anchor="_Toc208905579" w:history="1">
        <w:r w:rsidRPr="00147C9D">
          <w:rPr>
            <w:rStyle w:val="Hyperlink"/>
            <w:rFonts w:ascii="Univers" w:hAnsi="Univers"/>
            <w:noProof/>
          </w:rPr>
          <w:t>Invest into a Generation Life LifeBuilder investment bond</w:t>
        </w:r>
        <w:r>
          <w:rPr>
            <w:noProof/>
            <w:webHidden/>
          </w:rPr>
          <w:tab/>
        </w:r>
        <w:r>
          <w:rPr>
            <w:noProof/>
            <w:webHidden/>
          </w:rPr>
          <w:fldChar w:fldCharType="begin"/>
        </w:r>
        <w:r>
          <w:rPr>
            <w:noProof/>
            <w:webHidden/>
          </w:rPr>
          <w:instrText xml:space="preserve"> PAGEREF _Toc208905579 \h </w:instrText>
        </w:r>
        <w:r>
          <w:rPr>
            <w:noProof/>
            <w:webHidden/>
          </w:rPr>
        </w:r>
        <w:r>
          <w:rPr>
            <w:noProof/>
            <w:webHidden/>
          </w:rPr>
          <w:fldChar w:fldCharType="separate"/>
        </w:r>
        <w:r w:rsidR="00643A2A">
          <w:rPr>
            <w:noProof/>
            <w:webHidden/>
          </w:rPr>
          <w:t>18</w:t>
        </w:r>
        <w:r>
          <w:rPr>
            <w:noProof/>
            <w:webHidden/>
          </w:rPr>
          <w:fldChar w:fldCharType="end"/>
        </w:r>
      </w:hyperlink>
    </w:p>
    <w:p w14:paraId="3C47F86B" w14:textId="1A3933C1" w:rsidR="004E3D75" w:rsidRDefault="004E3D75">
      <w:pPr>
        <w:pStyle w:val="TOC2"/>
        <w:rPr>
          <w:rFonts w:asciiTheme="minorHAnsi" w:eastAsiaTheme="minorEastAsia" w:hAnsiTheme="minorHAnsi" w:cstheme="minorBidi"/>
          <w:noProof/>
          <w:kern w:val="2"/>
          <w:sz w:val="24"/>
          <w:szCs w:val="24"/>
          <w:lang w:val="en-US" w:eastAsia="en-US"/>
          <w14:ligatures w14:val="standardContextual"/>
        </w:rPr>
      </w:pPr>
      <w:hyperlink w:anchor="_Toc208905580" w:history="1">
        <w:r w:rsidRPr="00147C9D">
          <w:rPr>
            <w:rStyle w:val="Hyperlink"/>
            <w:rFonts w:ascii="Univers" w:hAnsi="Univers"/>
            <w:noProof/>
          </w:rPr>
          <w:t>Invest into a Generation Life LifeBuilder using the Bonds Custodian Trust</w:t>
        </w:r>
        <w:r>
          <w:rPr>
            <w:noProof/>
            <w:webHidden/>
          </w:rPr>
          <w:tab/>
        </w:r>
        <w:r>
          <w:rPr>
            <w:noProof/>
            <w:webHidden/>
          </w:rPr>
          <w:fldChar w:fldCharType="begin"/>
        </w:r>
        <w:r>
          <w:rPr>
            <w:noProof/>
            <w:webHidden/>
          </w:rPr>
          <w:instrText xml:space="preserve"> PAGEREF _Toc208905580 \h </w:instrText>
        </w:r>
        <w:r>
          <w:rPr>
            <w:noProof/>
            <w:webHidden/>
          </w:rPr>
        </w:r>
        <w:r>
          <w:rPr>
            <w:noProof/>
            <w:webHidden/>
          </w:rPr>
          <w:fldChar w:fldCharType="separate"/>
        </w:r>
        <w:r w:rsidR="00643A2A">
          <w:rPr>
            <w:noProof/>
            <w:webHidden/>
          </w:rPr>
          <w:t>22</w:t>
        </w:r>
        <w:r>
          <w:rPr>
            <w:noProof/>
            <w:webHidden/>
          </w:rPr>
          <w:fldChar w:fldCharType="end"/>
        </w:r>
      </w:hyperlink>
    </w:p>
    <w:p w14:paraId="3011E25C" w14:textId="6CB2DEAB" w:rsidR="004E3D75" w:rsidRDefault="004E3D75">
      <w:pPr>
        <w:pStyle w:val="TOC2"/>
        <w:rPr>
          <w:rFonts w:asciiTheme="minorHAnsi" w:eastAsiaTheme="minorEastAsia" w:hAnsiTheme="minorHAnsi" w:cstheme="minorBidi"/>
          <w:noProof/>
          <w:kern w:val="2"/>
          <w:sz w:val="24"/>
          <w:szCs w:val="24"/>
          <w:lang w:val="en-US" w:eastAsia="en-US"/>
          <w14:ligatures w14:val="standardContextual"/>
        </w:rPr>
      </w:pPr>
      <w:hyperlink w:anchor="_Toc208905581" w:history="1">
        <w:r w:rsidRPr="00147C9D">
          <w:rPr>
            <w:rStyle w:val="Hyperlink"/>
            <w:rFonts w:ascii="Univers" w:hAnsi="Univers"/>
            <w:noProof/>
          </w:rPr>
          <w:t>Withdraw from super and / Invest into a Generation Life LifeBuilder investment bond</w:t>
        </w:r>
        <w:r>
          <w:rPr>
            <w:noProof/>
            <w:webHidden/>
          </w:rPr>
          <w:tab/>
        </w:r>
        <w:r>
          <w:rPr>
            <w:noProof/>
            <w:webHidden/>
          </w:rPr>
          <w:fldChar w:fldCharType="begin"/>
        </w:r>
        <w:r>
          <w:rPr>
            <w:noProof/>
            <w:webHidden/>
          </w:rPr>
          <w:instrText xml:space="preserve"> PAGEREF _Toc208905581 \h </w:instrText>
        </w:r>
        <w:r>
          <w:rPr>
            <w:noProof/>
            <w:webHidden/>
          </w:rPr>
        </w:r>
        <w:r>
          <w:rPr>
            <w:noProof/>
            <w:webHidden/>
          </w:rPr>
          <w:fldChar w:fldCharType="separate"/>
        </w:r>
        <w:r w:rsidR="00643A2A">
          <w:rPr>
            <w:noProof/>
            <w:webHidden/>
          </w:rPr>
          <w:t>24</w:t>
        </w:r>
        <w:r>
          <w:rPr>
            <w:noProof/>
            <w:webHidden/>
          </w:rPr>
          <w:fldChar w:fldCharType="end"/>
        </w:r>
      </w:hyperlink>
    </w:p>
    <w:p w14:paraId="3925B3D2" w14:textId="3EE12DCE" w:rsidR="004E3D75" w:rsidRDefault="004E3D75">
      <w:pPr>
        <w:pStyle w:val="TOC2"/>
        <w:rPr>
          <w:rFonts w:asciiTheme="minorHAnsi" w:eastAsiaTheme="minorEastAsia" w:hAnsiTheme="minorHAnsi" w:cstheme="minorBidi"/>
          <w:noProof/>
          <w:kern w:val="2"/>
          <w:sz w:val="24"/>
          <w:szCs w:val="24"/>
          <w:lang w:val="en-US" w:eastAsia="en-US"/>
          <w14:ligatures w14:val="standardContextual"/>
        </w:rPr>
      </w:pPr>
      <w:hyperlink w:anchor="_Toc208905582" w:history="1">
        <w:r w:rsidRPr="00147C9D">
          <w:rPr>
            <w:rStyle w:val="Hyperlink"/>
            <w:rFonts w:ascii="Univers" w:hAnsi="Univers"/>
            <w:noProof/>
          </w:rPr>
          <w:t>Invest into Generation Life FuneralBond</w:t>
        </w:r>
        <w:r>
          <w:rPr>
            <w:noProof/>
            <w:webHidden/>
          </w:rPr>
          <w:tab/>
        </w:r>
        <w:r>
          <w:rPr>
            <w:noProof/>
            <w:webHidden/>
          </w:rPr>
          <w:fldChar w:fldCharType="begin"/>
        </w:r>
        <w:r>
          <w:rPr>
            <w:noProof/>
            <w:webHidden/>
          </w:rPr>
          <w:instrText xml:space="preserve"> PAGEREF _Toc208905582 \h </w:instrText>
        </w:r>
        <w:r>
          <w:rPr>
            <w:noProof/>
            <w:webHidden/>
          </w:rPr>
        </w:r>
        <w:r>
          <w:rPr>
            <w:noProof/>
            <w:webHidden/>
          </w:rPr>
          <w:fldChar w:fldCharType="separate"/>
        </w:r>
        <w:r w:rsidR="00643A2A">
          <w:rPr>
            <w:noProof/>
            <w:webHidden/>
          </w:rPr>
          <w:t>29</w:t>
        </w:r>
        <w:r>
          <w:rPr>
            <w:noProof/>
            <w:webHidden/>
          </w:rPr>
          <w:fldChar w:fldCharType="end"/>
        </w:r>
      </w:hyperlink>
    </w:p>
    <w:p w14:paraId="7670554E" w14:textId="06F13649" w:rsidR="004E3D75" w:rsidRDefault="004E3D75">
      <w:pPr>
        <w:pStyle w:val="TOC2"/>
        <w:rPr>
          <w:rFonts w:asciiTheme="minorHAnsi" w:eastAsiaTheme="minorEastAsia" w:hAnsiTheme="minorHAnsi" w:cstheme="minorBidi"/>
          <w:noProof/>
          <w:kern w:val="2"/>
          <w:sz w:val="24"/>
          <w:szCs w:val="24"/>
          <w:lang w:val="en-US" w:eastAsia="en-US"/>
          <w14:ligatures w14:val="standardContextual"/>
        </w:rPr>
      </w:pPr>
      <w:hyperlink w:anchor="_Toc208905583" w:history="1">
        <w:r w:rsidRPr="00147C9D">
          <w:rPr>
            <w:rStyle w:val="Hyperlink"/>
            <w:rFonts w:ascii="Univers" w:hAnsi="Univers"/>
            <w:noProof/>
          </w:rPr>
          <w:t>Invest into a Generation Life ChildBuilder Investment bond on behalf of your child/grandchild</w:t>
        </w:r>
        <w:r>
          <w:rPr>
            <w:noProof/>
            <w:webHidden/>
          </w:rPr>
          <w:tab/>
        </w:r>
        <w:r>
          <w:rPr>
            <w:noProof/>
            <w:webHidden/>
          </w:rPr>
          <w:fldChar w:fldCharType="begin"/>
        </w:r>
        <w:r>
          <w:rPr>
            <w:noProof/>
            <w:webHidden/>
          </w:rPr>
          <w:instrText xml:space="preserve"> PAGEREF _Toc208905583 \h </w:instrText>
        </w:r>
        <w:r>
          <w:rPr>
            <w:noProof/>
            <w:webHidden/>
          </w:rPr>
        </w:r>
        <w:r>
          <w:rPr>
            <w:noProof/>
            <w:webHidden/>
          </w:rPr>
          <w:fldChar w:fldCharType="separate"/>
        </w:r>
        <w:r w:rsidR="00643A2A">
          <w:rPr>
            <w:noProof/>
            <w:webHidden/>
          </w:rPr>
          <w:t>31</w:t>
        </w:r>
        <w:r>
          <w:rPr>
            <w:noProof/>
            <w:webHidden/>
          </w:rPr>
          <w:fldChar w:fldCharType="end"/>
        </w:r>
      </w:hyperlink>
    </w:p>
    <w:p w14:paraId="4E857F41" w14:textId="6D0E9CB2" w:rsidR="004E3D75" w:rsidRDefault="004E3D75">
      <w:pPr>
        <w:pStyle w:val="TOC2"/>
        <w:rPr>
          <w:rFonts w:asciiTheme="minorHAnsi" w:eastAsiaTheme="minorEastAsia" w:hAnsiTheme="minorHAnsi" w:cstheme="minorBidi"/>
          <w:noProof/>
          <w:kern w:val="2"/>
          <w:sz w:val="24"/>
          <w:szCs w:val="24"/>
          <w:lang w:val="en-US" w:eastAsia="en-US"/>
          <w14:ligatures w14:val="standardContextual"/>
        </w:rPr>
      </w:pPr>
      <w:hyperlink w:anchor="_Toc208905584" w:history="1">
        <w:r w:rsidRPr="00147C9D">
          <w:rPr>
            <w:rStyle w:val="Hyperlink"/>
            <w:rFonts w:ascii="Univers" w:hAnsi="Univers"/>
            <w:noProof/>
          </w:rPr>
          <w:t>Invest into a Generation Life LifeBuilder investment bond on behalf of your child/grandchild</w:t>
        </w:r>
        <w:r>
          <w:rPr>
            <w:noProof/>
            <w:webHidden/>
          </w:rPr>
          <w:tab/>
        </w:r>
        <w:r>
          <w:rPr>
            <w:noProof/>
            <w:webHidden/>
          </w:rPr>
          <w:fldChar w:fldCharType="begin"/>
        </w:r>
        <w:r>
          <w:rPr>
            <w:noProof/>
            <w:webHidden/>
          </w:rPr>
          <w:instrText xml:space="preserve"> PAGEREF _Toc208905584 \h </w:instrText>
        </w:r>
        <w:r>
          <w:rPr>
            <w:noProof/>
            <w:webHidden/>
          </w:rPr>
        </w:r>
        <w:r>
          <w:rPr>
            <w:noProof/>
            <w:webHidden/>
          </w:rPr>
          <w:fldChar w:fldCharType="separate"/>
        </w:r>
        <w:r w:rsidR="00643A2A">
          <w:rPr>
            <w:noProof/>
            <w:webHidden/>
          </w:rPr>
          <w:t>33</w:t>
        </w:r>
        <w:r>
          <w:rPr>
            <w:noProof/>
            <w:webHidden/>
          </w:rPr>
          <w:fldChar w:fldCharType="end"/>
        </w:r>
      </w:hyperlink>
    </w:p>
    <w:p w14:paraId="726FCC6F" w14:textId="66305834" w:rsidR="004E3D75" w:rsidRDefault="004E3D75">
      <w:pPr>
        <w:pStyle w:val="TOC2"/>
        <w:rPr>
          <w:rFonts w:asciiTheme="minorHAnsi" w:eastAsiaTheme="minorEastAsia" w:hAnsiTheme="minorHAnsi" w:cstheme="minorBidi"/>
          <w:noProof/>
          <w:kern w:val="2"/>
          <w:sz w:val="24"/>
          <w:szCs w:val="24"/>
          <w:lang w:val="en-US" w:eastAsia="en-US"/>
          <w14:ligatures w14:val="standardContextual"/>
        </w:rPr>
      </w:pPr>
      <w:hyperlink w:anchor="_Toc208905585" w:history="1">
        <w:r w:rsidRPr="00147C9D">
          <w:rPr>
            <w:rStyle w:val="Hyperlink"/>
            <w:rFonts w:ascii="Univers" w:hAnsi="Univers"/>
            <w:noProof/>
          </w:rPr>
          <w:t>Make regular withdrawals from your investment bond</w:t>
        </w:r>
        <w:r>
          <w:rPr>
            <w:noProof/>
            <w:webHidden/>
          </w:rPr>
          <w:tab/>
        </w:r>
        <w:r>
          <w:rPr>
            <w:noProof/>
            <w:webHidden/>
          </w:rPr>
          <w:fldChar w:fldCharType="begin"/>
        </w:r>
        <w:r>
          <w:rPr>
            <w:noProof/>
            <w:webHidden/>
          </w:rPr>
          <w:instrText xml:space="preserve"> PAGEREF _Toc208905585 \h </w:instrText>
        </w:r>
        <w:r>
          <w:rPr>
            <w:noProof/>
            <w:webHidden/>
          </w:rPr>
        </w:r>
        <w:r>
          <w:rPr>
            <w:noProof/>
            <w:webHidden/>
          </w:rPr>
          <w:fldChar w:fldCharType="separate"/>
        </w:r>
        <w:r w:rsidR="00643A2A">
          <w:rPr>
            <w:noProof/>
            <w:webHidden/>
          </w:rPr>
          <w:t>36</w:t>
        </w:r>
        <w:r>
          <w:rPr>
            <w:noProof/>
            <w:webHidden/>
          </w:rPr>
          <w:fldChar w:fldCharType="end"/>
        </w:r>
      </w:hyperlink>
    </w:p>
    <w:p w14:paraId="4602A6C6" w14:textId="5AAA79F6" w:rsidR="004E3D75" w:rsidRDefault="004E3D75">
      <w:pPr>
        <w:pStyle w:val="TOC2"/>
        <w:rPr>
          <w:rFonts w:asciiTheme="minorHAnsi" w:eastAsiaTheme="minorEastAsia" w:hAnsiTheme="minorHAnsi" w:cstheme="minorBidi"/>
          <w:noProof/>
          <w:kern w:val="2"/>
          <w:sz w:val="24"/>
          <w:szCs w:val="24"/>
          <w:lang w:val="en-US" w:eastAsia="en-US"/>
          <w14:ligatures w14:val="standardContextual"/>
        </w:rPr>
      </w:pPr>
      <w:hyperlink w:anchor="_Toc208905586" w:history="1">
        <w:r w:rsidRPr="00147C9D">
          <w:rPr>
            <w:rStyle w:val="Hyperlink"/>
            <w:rFonts w:ascii="Univers" w:hAnsi="Univers"/>
            <w:noProof/>
          </w:rPr>
          <w:t>Make regular contributions into your Generation Life investment bond</w:t>
        </w:r>
        <w:r>
          <w:rPr>
            <w:noProof/>
            <w:webHidden/>
          </w:rPr>
          <w:tab/>
        </w:r>
        <w:r>
          <w:rPr>
            <w:noProof/>
            <w:webHidden/>
          </w:rPr>
          <w:fldChar w:fldCharType="begin"/>
        </w:r>
        <w:r>
          <w:rPr>
            <w:noProof/>
            <w:webHidden/>
          </w:rPr>
          <w:instrText xml:space="preserve"> PAGEREF _Toc208905586 \h </w:instrText>
        </w:r>
        <w:r>
          <w:rPr>
            <w:noProof/>
            <w:webHidden/>
          </w:rPr>
        </w:r>
        <w:r>
          <w:rPr>
            <w:noProof/>
            <w:webHidden/>
          </w:rPr>
          <w:fldChar w:fldCharType="separate"/>
        </w:r>
        <w:r w:rsidR="00643A2A">
          <w:rPr>
            <w:noProof/>
            <w:webHidden/>
          </w:rPr>
          <w:t>37</w:t>
        </w:r>
        <w:r>
          <w:rPr>
            <w:noProof/>
            <w:webHidden/>
          </w:rPr>
          <w:fldChar w:fldCharType="end"/>
        </w:r>
      </w:hyperlink>
    </w:p>
    <w:p w14:paraId="6EC4DBDC" w14:textId="3F7A6522" w:rsidR="004E3D75" w:rsidRDefault="004E3D75">
      <w:pPr>
        <w:pStyle w:val="TOC2"/>
        <w:rPr>
          <w:rFonts w:asciiTheme="minorHAnsi" w:eastAsiaTheme="minorEastAsia" w:hAnsiTheme="minorHAnsi" w:cstheme="minorBidi"/>
          <w:noProof/>
          <w:kern w:val="2"/>
          <w:sz w:val="24"/>
          <w:szCs w:val="24"/>
          <w:lang w:val="en-US" w:eastAsia="en-US"/>
          <w14:ligatures w14:val="standardContextual"/>
        </w:rPr>
      </w:pPr>
      <w:hyperlink w:anchor="_Toc208905587" w:history="1">
        <w:r w:rsidRPr="00147C9D">
          <w:rPr>
            <w:rStyle w:val="Hyperlink"/>
            <w:rFonts w:ascii="Univers" w:hAnsi="Univers"/>
            <w:noProof/>
          </w:rPr>
          <w:t>Use the Auto-rebalancing facility in your investment bond</w:t>
        </w:r>
        <w:r>
          <w:rPr>
            <w:noProof/>
            <w:webHidden/>
          </w:rPr>
          <w:tab/>
        </w:r>
        <w:r>
          <w:rPr>
            <w:noProof/>
            <w:webHidden/>
          </w:rPr>
          <w:fldChar w:fldCharType="begin"/>
        </w:r>
        <w:r>
          <w:rPr>
            <w:noProof/>
            <w:webHidden/>
          </w:rPr>
          <w:instrText xml:space="preserve"> PAGEREF _Toc208905587 \h </w:instrText>
        </w:r>
        <w:r>
          <w:rPr>
            <w:noProof/>
            <w:webHidden/>
          </w:rPr>
        </w:r>
        <w:r>
          <w:rPr>
            <w:noProof/>
            <w:webHidden/>
          </w:rPr>
          <w:fldChar w:fldCharType="separate"/>
        </w:r>
        <w:r w:rsidR="00643A2A">
          <w:rPr>
            <w:noProof/>
            <w:webHidden/>
          </w:rPr>
          <w:t>38</w:t>
        </w:r>
        <w:r>
          <w:rPr>
            <w:noProof/>
            <w:webHidden/>
          </w:rPr>
          <w:fldChar w:fldCharType="end"/>
        </w:r>
      </w:hyperlink>
    </w:p>
    <w:p w14:paraId="11337046" w14:textId="37613EEA" w:rsidR="004E3D75" w:rsidRDefault="004E3D75">
      <w:pPr>
        <w:pStyle w:val="TOC2"/>
        <w:rPr>
          <w:rFonts w:asciiTheme="minorHAnsi" w:eastAsiaTheme="minorEastAsia" w:hAnsiTheme="minorHAnsi" w:cstheme="minorBidi"/>
          <w:noProof/>
          <w:kern w:val="2"/>
          <w:sz w:val="24"/>
          <w:szCs w:val="24"/>
          <w:lang w:val="en-US" w:eastAsia="en-US"/>
          <w14:ligatures w14:val="standardContextual"/>
        </w:rPr>
      </w:pPr>
      <w:hyperlink w:anchor="_Toc208905588" w:history="1">
        <w:r w:rsidRPr="00147C9D">
          <w:rPr>
            <w:rStyle w:val="Hyperlink"/>
            <w:rFonts w:ascii="Univers" w:hAnsi="Univers"/>
            <w:noProof/>
          </w:rPr>
          <w:t>Rebalance your investment bond’s portfolio</w:t>
        </w:r>
        <w:r>
          <w:rPr>
            <w:noProof/>
            <w:webHidden/>
          </w:rPr>
          <w:tab/>
        </w:r>
        <w:r>
          <w:rPr>
            <w:noProof/>
            <w:webHidden/>
          </w:rPr>
          <w:fldChar w:fldCharType="begin"/>
        </w:r>
        <w:r>
          <w:rPr>
            <w:noProof/>
            <w:webHidden/>
          </w:rPr>
          <w:instrText xml:space="preserve"> PAGEREF _Toc208905588 \h </w:instrText>
        </w:r>
        <w:r>
          <w:rPr>
            <w:noProof/>
            <w:webHidden/>
          </w:rPr>
        </w:r>
        <w:r>
          <w:rPr>
            <w:noProof/>
            <w:webHidden/>
          </w:rPr>
          <w:fldChar w:fldCharType="separate"/>
        </w:r>
        <w:r w:rsidR="00643A2A">
          <w:rPr>
            <w:noProof/>
            <w:webHidden/>
          </w:rPr>
          <w:t>40</w:t>
        </w:r>
        <w:r>
          <w:rPr>
            <w:noProof/>
            <w:webHidden/>
          </w:rPr>
          <w:fldChar w:fldCharType="end"/>
        </w:r>
      </w:hyperlink>
    </w:p>
    <w:p w14:paraId="7D66EFE3" w14:textId="4745831E" w:rsidR="004E3D75" w:rsidRDefault="004E3D75">
      <w:pPr>
        <w:pStyle w:val="TOC1"/>
        <w:rPr>
          <w:rFonts w:asciiTheme="minorHAnsi" w:eastAsiaTheme="minorEastAsia" w:hAnsiTheme="minorHAnsi" w:cstheme="minorBidi"/>
          <w:b w:val="0"/>
          <w:kern w:val="2"/>
          <w:sz w:val="24"/>
          <w:szCs w:val="24"/>
          <w:lang w:val="en-US" w:eastAsia="en-US"/>
          <w14:ligatures w14:val="standardContextual"/>
        </w:rPr>
      </w:pPr>
      <w:hyperlink w:anchor="_Toc208905589" w:history="1">
        <w:r w:rsidRPr="00147C9D">
          <w:rPr>
            <w:rStyle w:val="Hyperlink"/>
            <w:rFonts w:ascii="Univers" w:hAnsi="Univers"/>
          </w:rPr>
          <w:t>General transactions</w:t>
        </w:r>
        <w:r>
          <w:rPr>
            <w:webHidden/>
          </w:rPr>
          <w:tab/>
        </w:r>
        <w:r>
          <w:rPr>
            <w:webHidden/>
          </w:rPr>
          <w:fldChar w:fldCharType="begin"/>
        </w:r>
        <w:r>
          <w:rPr>
            <w:webHidden/>
          </w:rPr>
          <w:instrText xml:space="preserve"> PAGEREF _Toc208905589 \h </w:instrText>
        </w:r>
        <w:r>
          <w:rPr>
            <w:webHidden/>
          </w:rPr>
        </w:r>
        <w:r>
          <w:rPr>
            <w:webHidden/>
          </w:rPr>
          <w:fldChar w:fldCharType="separate"/>
        </w:r>
        <w:r w:rsidR="00643A2A">
          <w:rPr>
            <w:webHidden/>
          </w:rPr>
          <w:t>41</w:t>
        </w:r>
        <w:r>
          <w:rPr>
            <w:webHidden/>
          </w:rPr>
          <w:fldChar w:fldCharType="end"/>
        </w:r>
      </w:hyperlink>
    </w:p>
    <w:p w14:paraId="710DDC16" w14:textId="3E63C633" w:rsidR="004E3D75" w:rsidRDefault="004E3D75">
      <w:pPr>
        <w:pStyle w:val="TOC2"/>
        <w:rPr>
          <w:rFonts w:asciiTheme="minorHAnsi" w:eastAsiaTheme="minorEastAsia" w:hAnsiTheme="minorHAnsi" w:cstheme="minorBidi"/>
          <w:noProof/>
          <w:kern w:val="2"/>
          <w:sz w:val="24"/>
          <w:szCs w:val="24"/>
          <w:lang w:val="en-US" w:eastAsia="en-US"/>
          <w14:ligatures w14:val="standardContextual"/>
        </w:rPr>
      </w:pPr>
      <w:hyperlink w:anchor="_Toc208905590" w:history="1">
        <w:r w:rsidRPr="00147C9D">
          <w:rPr>
            <w:rStyle w:val="Hyperlink"/>
            <w:rFonts w:ascii="Univers" w:hAnsi="Univers"/>
            <w:noProof/>
          </w:rPr>
          <w:t>Investment allocation</w:t>
        </w:r>
        <w:r>
          <w:rPr>
            <w:noProof/>
            <w:webHidden/>
          </w:rPr>
          <w:tab/>
        </w:r>
        <w:r>
          <w:rPr>
            <w:noProof/>
            <w:webHidden/>
          </w:rPr>
          <w:fldChar w:fldCharType="begin"/>
        </w:r>
        <w:r>
          <w:rPr>
            <w:noProof/>
            <w:webHidden/>
          </w:rPr>
          <w:instrText xml:space="preserve"> PAGEREF _Toc208905590 \h </w:instrText>
        </w:r>
        <w:r>
          <w:rPr>
            <w:noProof/>
            <w:webHidden/>
          </w:rPr>
        </w:r>
        <w:r>
          <w:rPr>
            <w:noProof/>
            <w:webHidden/>
          </w:rPr>
          <w:fldChar w:fldCharType="separate"/>
        </w:r>
        <w:r w:rsidR="00643A2A">
          <w:rPr>
            <w:noProof/>
            <w:webHidden/>
          </w:rPr>
          <w:t>41</w:t>
        </w:r>
        <w:r>
          <w:rPr>
            <w:noProof/>
            <w:webHidden/>
          </w:rPr>
          <w:fldChar w:fldCharType="end"/>
        </w:r>
      </w:hyperlink>
    </w:p>
    <w:p w14:paraId="3BC12550" w14:textId="242B173A" w:rsidR="004E3D75" w:rsidRDefault="004E3D75">
      <w:pPr>
        <w:pStyle w:val="TOC1"/>
        <w:rPr>
          <w:rFonts w:asciiTheme="minorHAnsi" w:eastAsiaTheme="minorEastAsia" w:hAnsiTheme="minorHAnsi" w:cstheme="minorBidi"/>
          <w:b w:val="0"/>
          <w:kern w:val="2"/>
          <w:sz w:val="24"/>
          <w:szCs w:val="24"/>
          <w:lang w:val="en-US" w:eastAsia="en-US"/>
          <w14:ligatures w14:val="standardContextual"/>
        </w:rPr>
      </w:pPr>
      <w:hyperlink w:anchor="_Toc208905591" w:history="1">
        <w:r w:rsidRPr="00147C9D">
          <w:rPr>
            <w:rStyle w:val="Hyperlink"/>
            <w:rFonts w:ascii="Univers" w:hAnsi="Univers"/>
          </w:rPr>
          <w:t>Projection/Modelling Assistance (Xplan)</w:t>
        </w:r>
        <w:r>
          <w:rPr>
            <w:webHidden/>
          </w:rPr>
          <w:tab/>
        </w:r>
        <w:r>
          <w:rPr>
            <w:webHidden/>
          </w:rPr>
          <w:fldChar w:fldCharType="begin"/>
        </w:r>
        <w:r>
          <w:rPr>
            <w:webHidden/>
          </w:rPr>
          <w:instrText xml:space="preserve"> PAGEREF _Toc208905591 \h </w:instrText>
        </w:r>
        <w:r>
          <w:rPr>
            <w:webHidden/>
          </w:rPr>
        </w:r>
        <w:r>
          <w:rPr>
            <w:webHidden/>
          </w:rPr>
          <w:fldChar w:fldCharType="separate"/>
        </w:r>
        <w:r w:rsidR="00643A2A">
          <w:rPr>
            <w:webHidden/>
          </w:rPr>
          <w:t>44</w:t>
        </w:r>
        <w:r>
          <w:rPr>
            <w:webHidden/>
          </w:rPr>
          <w:fldChar w:fldCharType="end"/>
        </w:r>
      </w:hyperlink>
    </w:p>
    <w:p w14:paraId="7BC1487F" w14:textId="549701F6" w:rsidR="004E3D75" w:rsidRDefault="004E3D75">
      <w:pPr>
        <w:pStyle w:val="TOC2"/>
        <w:rPr>
          <w:rFonts w:asciiTheme="minorHAnsi" w:eastAsiaTheme="minorEastAsia" w:hAnsiTheme="minorHAnsi" w:cstheme="minorBidi"/>
          <w:noProof/>
          <w:kern w:val="2"/>
          <w:sz w:val="24"/>
          <w:szCs w:val="24"/>
          <w:lang w:val="en-US" w:eastAsia="en-US"/>
          <w14:ligatures w14:val="standardContextual"/>
        </w:rPr>
      </w:pPr>
      <w:hyperlink w:anchor="_Toc208905592" w:history="1">
        <w:r w:rsidRPr="00147C9D">
          <w:rPr>
            <w:rStyle w:val="Hyperlink"/>
            <w:rFonts w:ascii="Univers" w:hAnsi="Univers"/>
            <w:noProof/>
          </w:rPr>
          <w:t>Investing in an Investment bond</w:t>
        </w:r>
        <w:r>
          <w:rPr>
            <w:noProof/>
            <w:webHidden/>
          </w:rPr>
          <w:tab/>
        </w:r>
        <w:r>
          <w:rPr>
            <w:noProof/>
            <w:webHidden/>
          </w:rPr>
          <w:fldChar w:fldCharType="begin"/>
        </w:r>
        <w:r>
          <w:rPr>
            <w:noProof/>
            <w:webHidden/>
          </w:rPr>
          <w:instrText xml:space="preserve"> PAGEREF _Toc208905592 \h </w:instrText>
        </w:r>
        <w:r>
          <w:rPr>
            <w:noProof/>
            <w:webHidden/>
          </w:rPr>
        </w:r>
        <w:r>
          <w:rPr>
            <w:noProof/>
            <w:webHidden/>
          </w:rPr>
          <w:fldChar w:fldCharType="separate"/>
        </w:r>
        <w:r w:rsidR="00643A2A">
          <w:rPr>
            <w:noProof/>
            <w:webHidden/>
          </w:rPr>
          <w:t>44</w:t>
        </w:r>
        <w:r>
          <w:rPr>
            <w:noProof/>
            <w:webHidden/>
          </w:rPr>
          <w:fldChar w:fldCharType="end"/>
        </w:r>
      </w:hyperlink>
    </w:p>
    <w:p w14:paraId="4107398E" w14:textId="231A07E2" w:rsidR="004E3D75" w:rsidRDefault="004E3D75">
      <w:pPr>
        <w:pStyle w:val="TOC2"/>
        <w:rPr>
          <w:rFonts w:asciiTheme="minorHAnsi" w:eastAsiaTheme="minorEastAsia" w:hAnsiTheme="minorHAnsi" w:cstheme="minorBidi"/>
          <w:noProof/>
          <w:kern w:val="2"/>
          <w:sz w:val="24"/>
          <w:szCs w:val="24"/>
          <w:lang w:val="en-US" w:eastAsia="en-US"/>
          <w14:ligatures w14:val="standardContextual"/>
        </w:rPr>
      </w:pPr>
      <w:hyperlink w:anchor="_Toc208905593" w:history="1">
        <w:r w:rsidRPr="00147C9D">
          <w:rPr>
            <w:rStyle w:val="Hyperlink"/>
            <w:rFonts w:ascii="Univers" w:hAnsi="Univers"/>
            <w:noProof/>
          </w:rPr>
          <w:t>Withdrawing / Transferring the total amount of an investment bond after 10 years</w:t>
        </w:r>
        <w:r>
          <w:rPr>
            <w:noProof/>
            <w:webHidden/>
          </w:rPr>
          <w:tab/>
        </w:r>
        <w:r>
          <w:rPr>
            <w:noProof/>
            <w:webHidden/>
          </w:rPr>
          <w:fldChar w:fldCharType="begin"/>
        </w:r>
        <w:r>
          <w:rPr>
            <w:noProof/>
            <w:webHidden/>
          </w:rPr>
          <w:instrText xml:space="preserve"> PAGEREF _Toc208905593 \h </w:instrText>
        </w:r>
        <w:r>
          <w:rPr>
            <w:noProof/>
            <w:webHidden/>
          </w:rPr>
        </w:r>
        <w:r>
          <w:rPr>
            <w:noProof/>
            <w:webHidden/>
          </w:rPr>
          <w:fldChar w:fldCharType="separate"/>
        </w:r>
        <w:r w:rsidR="00643A2A">
          <w:rPr>
            <w:noProof/>
            <w:webHidden/>
          </w:rPr>
          <w:t>45</w:t>
        </w:r>
        <w:r>
          <w:rPr>
            <w:noProof/>
            <w:webHidden/>
          </w:rPr>
          <w:fldChar w:fldCharType="end"/>
        </w:r>
      </w:hyperlink>
    </w:p>
    <w:p w14:paraId="4D37DB85" w14:textId="4D6DE40A" w:rsidR="004E3D75" w:rsidRDefault="004E3D75">
      <w:pPr>
        <w:pStyle w:val="TOC2"/>
        <w:rPr>
          <w:rFonts w:asciiTheme="minorHAnsi" w:eastAsiaTheme="minorEastAsia" w:hAnsiTheme="minorHAnsi" w:cstheme="minorBidi"/>
          <w:noProof/>
          <w:kern w:val="2"/>
          <w:sz w:val="24"/>
          <w:szCs w:val="24"/>
          <w:lang w:val="en-US" w:eastAsia="en-US"/>
          <w14:ligatures w14:val="standardContextual"/>
        </w:rPr>
      </w:pPr>
      <w:hyperlink w:anchor="_Toc208905594" w:history="1">
        <w:r w:rsidRPr="00147C9D">
          <w:rPr>
            <w:rStyle w:val="Hyperlink"/>
            <w:rFonts w:ascii="Univers" w:hAnsi="Univers"/>
            <w:noProof/>
          </w:rPr>
          <w:t>Withdrawing / Transferring the total amount of an investment bond before 10 years</w:t>
        </w:r>
        <w:r>
          <w:rPr>
            <w:noProof/>
            <w:webHidden/>
          </w:rPr>
          <w:tab/>
        </w:r>
        <w:r>
          <w:rPr>
            <w:noProof/>
            <w:webHidden/>
          </w:rPr>
          <w:fldChar w:fldCharType="begin"/>
        </w:r>
        <w:r>
          <w:rPr>
            <w:noProof/>
            <w:webHidden/>
          </w:rPr>
          <w:instrText xml:space="preserve"> PAGEREF _Toc208905594 \h </w:instrText>
        </w:r>
        <w:r>
          <w:rPr>
            <w:noProof/>
            <w:webHidden/>
          </w:rPr>
        </w:r>
        <w:r>
          <w:rPr>
            <w:noProof/>
            <w:webHidden/>
          </w:rPr>
          <w:fldChar w:fldCharType="separate"/>
        </w:r>
        <w:r w:rsidR="00643A2A">
          <w:rPr>
            <w:noProof/>
            <w:webHidden/>
          </w:rPr>
          <w:t>45</w:t>
        </w:r>
        <w:r>
          <w:rPr>
            <w:noProof/>
            <w:webHidden/>
          </w:rPr>
          <w:fldChar w:fldCharType="end"/>
        </w:r>
      </w:hyperlink>
    </w:p>
    <w:p w14:paraId="72ED5C79" w14:textId="5BAC4DDB" w:rsidR="004E3D75" w:rsidRDefault="004E3D75">
      <w:pPr>
        <w:pStyle w:val="TOC2"/>
        <w:rPr>
          <w:rFonts w:asciiTheme="minorHAnsi" w:eastAsiaTheme="minorEastAsia" w:hAnsiTheme="minorHAnsi" w:cstheme="minorBidi"/>
          <w:noProof/>
          <w:kern w:val="2"/>
          <w:sz w:val="24"/>
          <w:szCs w:val="24"/>
          <w:lang w:val="en-US" w:eastAsia="en-US"/>
          <w14:ligatures w14:val="standardContextual"/>
        </w:rPr>
      </w:pPr>
      <w:hyperlink w:anchor="_Toc208905595" w:history="1">
        <w:r w:rsidRPr="00147C9D">
          <w:rPr>
            <w:rStyle w:val="Hyperlink"/>
            <w:rFonts w:ascii="Univers" w:hAnsi="Univers"/>
            <w:noProof/>
          </w:rPr>
          <w:t>Adding a LifeBuilder investment bond within a Bonds Custodian Trust (BCT)</w:t>
        </w:r>
        <w:r>
          <w:rPr>
            <w:noProof/>
            <w:webHidden/>
          </w:rPr>
          <w:tab/>
        </w:r>
        <w:r>
          <w:rPr>
            <w:noProof/>
            <w:webHidden/>
          </w:rPr>
          <w:fldChar w:fldCharType="begin"/>
        </w:r>
        <w:r>
          <w:rPr>
            <w:noProof/>
            <w:webHidden/>
          </w:rPr>
          <w:instrText xml:space="preserve"> PAGEREF _Toc208905595 \h </w:instrText>
        </w:r>
        <w:r>
          <w:rPr>
            <w:noProof/>
            <w:webHidden/>
          </w:rPr>
        </w:r>
        <w:r>
          <w:rPr>
            <w:noProof/>
            <w:webHidden/>
          </w:rPr>
          <w:fldChar w:fldCharType="separate"/>
        </w:r>
        <w:r w:rsidR="00643A2A">
          <w:rPr>
            <w:noProof/>
            <w:webHidden/>
          </w:rPr>
          <w:t>49</w:t>
        </w:r>
        <w:r>
          <w:rPr>
            <w:noProof/>
            <w:webHidden/>
          </w:rPr>
          <w:fldChar w:fldCharType="end"/>
        </w:r>
      </w:hyperlink>
    </w:p>
    <w:p w14:paraId="17018206" w14:textId="43CB36B8" w:rsidR="004E3D75" w:rsidRDefault="004E3D75">
      <w:pPr>
        <w:pStyle w:val="TOC2"/>
        <w:rPr>
          <w:rFonts w:asciiTheme="minorHAnsi" w:eastAsiaTheme="minorEastAsia" w:hAnsiTheme="minorHAnsi" w:cstheme="minorBidi"/>
          <w:noProof/>
          <w:kern w:val="2"/>
          <w:sz w:val="24"/>
          <w:szCs w:val="24"/>
          <w:lang w:val="en-US" w:eastAsia="en-US"/>
          <w14:ligatures w14:val="standardContextual"/>
        </w:rPr>
      </w:pPr>
      <w:hyperlink w:anchor="_Toc208905596" w:history="1">
        <w:r w:rsidRPr="00147C9D">
          <w:rPr>
            <w:rStyle w:val="Hyperlink"/>
            <w:rFonts w:ascii="Univers" w:hAnsi="Univers"/>
            <w:noProof/>
          </w:rPr>
          <w:t>Adding a Funeral Bond</w:t>
        </w:r>
        <w:r>
          <w:rPr>
            <w:noProof/>
            <w:webHidden/>
          </w:rPr>
          <w:tab/>
        </w:r>
        <w:r>
          <w:rPr>
            <w:noProof/>
            <w:webHidden/>
          </w:rPr>
          <w:fldChar w:fldCharType="begin"/>
        </w:r>
        <w:r>
          <w:rPr>
            <w:noProof/>
            <w:webHidden/>
          </w:rPr>
          <w:instrText xml:space="preserve"> PAGEREF _Toc208905596 \h </w:instrText>
        </w:r>
        <w:r>
          <w:rPr>
            <w:noProof/>
            <w:webHidden/>
          </w:rPr>
        </w:r>
        <w:r>
          <w:rPr>
            <w:noProof/>
            <w:webHidden/>
          </w:rPr>
          <w:fldChar w:fldCharType="separate"/>
        </w:r>
        <w:r w:rsidR="00643A2A">
          <w:rPr>
            <w:noProof/>
            <w:webHidden/>
          </w:rPr>
          <w:t>50</w:t>
        </w:r>
        <w:r>
          <w:rPr>
            <w:noProof/>
            <w:webHidden/>
          </w:rPr>
          <w:fldChar w:fldCharType="end"/>
        </w:r>
      </w:hyperlink>
    </w:p>
    <w:p w14:paraId="2FE5E198" w14:textId="5B8BBE08" w:rsidR="004E3D75" w:rsidRDefault="004E3D75">
      <w:pPr>
        <w:pStyle w:val="TOC2"/>
        <w:rPr>
          <w:rFonts w:asciiTheme="minorHAnsi" w:eastAsiaTheme="minorEastAsia" w:hAnsiTheme="minorHAnsi" w:cstheme="minorBidi"/>
          <w:noProof/>
          <w:kern w:val="2"/>
          <w:sz w:val="24"/>
          <w:szCs w:val="24"/>
          <w:lang w:val="en-US" w:eastAsia="en-US"/>
          <w14:ligatures w14:val="standardContextual"/>
        </w:rPr>
      </w:pPr>
      <w:hyperlink w:anchor="_Toc208905597" w:history="1">
        <w:r w:rsidRPr="00147C9D">
          <w:rPr>
            <w:rStyle w:val="Hyperlink"/>
            <w:rFonts w:ascii="Univers" w:hAnsi="Univers"/>
            <w:noProof/>
          </w:rPr>
          <w:t>Aged Care Calculations</w:t>
        </w:r>
        <w:r>
          <w:rPr>
            <w:noProof/>
            <w:webHidden/>
          </w:rPr>
          <w:tab/>
        </w:r>
        <w:r>
          <w:rPr>
            <w:noProof/>
            <w:webHidden/>
          </w:rPr>
          <w:fldChar w:fldCharType="begin"/>
        </w:r>
        <w:r>
          <w:rPr>
            <w:noProof/>
            <w:webHidden/>
          </w:rPr>
          <w:instrText xml:space="preserve"> PAGEREF _Toc208905597 \h </w:instrText>
        </w:r>
        <w:r>
          <w:rPr>
            <w:noProof/>
            <w:webHidden/>
          </w:rPr>
        </w:r>
        <w:r>
          <w:rPr>
            <w:noProof/>
            <w:webHidden/>
          </w:rPr>
          <w:fldChar w:fldCharType="separate"/>
        </w:r>
        <w:r w:rsidR="00643A2A">
          <w:rPr>
            <w:noProof/>
            <w:webHidden/>
          </w:rPr>
          <w:t>50</w:t>
        </w:r>
        <w:r>
          <w:rPr>
            <w:noProof/>
            <w:webHidden/>
          </w:rPr>
          <w:fldChar w:fldCharType="end"/>
        </w:r>
      </w:hyperlink>
    </w:p>
    <w:p w14:paraId="210C4DA7" w14:textId="16310951" w:rsidR="004E3D75" w:rsidRDefault="004E3D75">
      <w:pPr>
        <w:pStyle w:val="TOC1"/>
        <w:rPr>
          <w:rFonts w:asciiTheme="minorHAnsi" w:eastAsiaTheme="minorEastAsia" w:hAnsiTheme="minorHAnsi" w:cstheme="minorBidi"/>
          <w:b w:val="0"/>
          <w:kern w:val="2"/>
          <w:sz w:val="24"/>
          <w:szCs w:val="24"/>
          <w:lang w:val="en-US" w:eastAsia="en-US"/>
          <w14:ligatures w14:val="standardContextual"/>
        </w:rPr>
      </w:pPr>
      <w:hyperlink w:anchor="_Toc208905598" w:history="1">
        <w:r w:rsidRPr="00147C9D">
          <w:rPr>
            <w:rStyle w:val="Hyperlink"/>
            <w:rFonts w:ascii="Univers" w:hAnsi="Univers"/>
          </w:rPr>
          <w:t>Product Cost Tables</w:t>
        </w:r>
        <w:r>
          <w:rPr>
            <w:webHidden/>
          </w:rPr>
          <w:tab/>
        </w:r>
        <w:r>
          <w:rPr>
            <w:webHidden/>
          </w:rPr>
          <w:fldChar w:fldCharType="begin"/>
        </w:r>
        <w:r>
          <w:rPr>
            <w:webHidden/>
          </w:rPr>
          <w:instrText xml:space="preserve"> PAGEREF _Toc208905598 \h </w:instrText>
        </w:r>
        <w:r>
          <w:rPr>
            <w:webHidden/>
          </w:rPr>
        </w:r>
        <w:r>
          <w:rPr>
            <w:webHidden/>
          </w:rPr>
          <w:fldChar w:fldCharType="separate"/>
        </w:r>
        <w:r w:rsidR="00643A2A">
          <w:rPr>
            <w:webHidden/>
          </w:rPr>
          <w:t>51</w:t>
        </w:r>
        <w:r>
          <w:rPr>
            <w:webHidden/>
          </w:rPr>
          <w:fldChar w:fldCharType="end"/>
        </w:r>
      </w:hyperlink>
    </w:p>
    <w:p w14:paraId="700BB371" w14:textId="7E7853B8" w:rsidR="004E3D75" w:rsidRDefault="004E3D75">
      <w:pPr>
        <w:pStyle w:val="TOC1"/>
        <w:rPr>
          <w:rFonts w:asciiTheme="minorHAnsi" w:eastAsiaTheme="minorEastAsia" w:hAnsiTheme="minorHAnsi" w:cstheme="minorBidi"/>
          <w:b w:val="0"/>
          <w:kern w:val="2"/>
          <w:sz w:val="24"/>
          <w:szCs w:val="24"/>
          <w:lang w:val="en-US" w:eastAsia="en-US"/>
          <w14:ligatures w14:val="standardContextual"/>
        </w:rPr>
      </w:pPr>
      <w:hyperlink w:anchor="_Toc208905599" w:history="1">
        <w:r w:rsidRPr="00147C9D">
          <w:rPr>
            <w:rStyle w:val="Hyperlink"/>
            <w:rFonts w:ascii="Univers" w:hAnsi="Univers"/>
          </w:rPr>
          <w:t>Alternative strategy and product types</w:t>
        </w:r>
        <w:r>
          <w:rPr>
            <w:webHidden/>
          </w:rPr>
          <w:tab/>
        </w:r>
        <w:r>
          <w:rPr>
            <w:webHidden/>
          </w:rPr>
          <w:fldChar w:fldCharType="begin"/>
        </w:r>
        <w:r>
          <w:rPr>
            <w:webHidden/>
          </w:rPr>
          <w:instrText xml:space="preserve"> PAGEREF _Toc208905599 \h </w:instrText>
        </w:r>
        <w:r>
          <w:rPr>
            <w:webHidden/>
          </w:rPr>
        </w:r>
        <w:r>
          <w:rPr>
            <w:webHidden/>
          </w:rPr>
          <w:fldChar w:fldCharType="separate"/>
        </w:r>
        <w:r w:rsidR="00643A2A">
          <w:rPr>
            <w:webHidden/>
          </w:rPr>
          <w:t>53</w:t>
        </w:r>
        <w:r>
          <w:rPr>
            <w:webHidden/>
          </w:rPr>
          <w:fldChar w:fldCharType="end"/>
        </w:r>
      </w:hyperlink>
    </w:p>
    <w:p w14:paraId="0BEFE399" w14:textId="32A963DD" w:rsidR="004E3D75" w:rsidRDefault="004E3D75">
      <w:pPr>
        <w:pStyle w:val="TOC1"/>
        <w:rPr>
          <w:rFonts w:asciiTheme="minorHAnsi" w:eastAsiaTheme="minorEastAsia" w:hAnsiTheme="minorHAnsi" w:cstheme="minorBidi"/>
          <w:b w:val="0"/>
          <w:kern w:val="2"/>
          <w:sz w:val="24"/>
          <w:szCs w:val="24"/>
          <w:lang w:val="en-US" w:eastAsia="en-US"/>
          <w14:ligatures w14:val="standardContextual"/>
        </w:rPr>
      </w:pPr>
      <w:hyperlink w:anchor="_Toc208905600" w:history="1">
        <w:r w:rsidRPr="00147C9D">
          <w:rPr>
            <w:rStyle w:val="Hyperlink"/>
            <w:rFonts w:ascii="Univers" w:hAnsi="Univers"/>
          </w:rPr>
          <w:t>Appendix 1: References material</w:t>
        </w:r>
        <w:r>
          <w:rPr>
            <w:webHidden/>
          </w:rPr>
          <w:tab/>
        </w:r>
        <w:r>
          <w:rPr>
            <w:webHidden/>
          </w:rPr>
          <w:fldChar w:fldCharType="begin"/>
        </w:r>
        <w:r>
          <w:rPr>
            <w:webHidden/>
          </w:rPr>
          <w:instrText xml:space="preserve"> PAGEREF _Toc208905600 \h </w:instrText>
        </w:r>
        <w:r>
          <w:rPr>
            <w:webHidden/>
          </w:rPr>
        </w:r>
        <w:r>
          <w:rPr>
            <w:webHidden/>
          </w:rPr>
          <w:fldChar w:fldCharType="separate"/>
        </w:r>
        <w:r w:rsidR="00643A2A">
          <w:rPr>
            <w:webHidden/>
          </w:rPr>
          <w:t>54</w:t>
        </w:r>
        <w:r>
          <w:rPr>
            <w:webHidden/>
          </w:rPr>
          <w:fldChar w:fldCharType="end"/>
        </w:r>
      </w:hyperlink>
    </w:p>
    <w:p w14:paraId="0CFB2DA4" w14:textId="44AC5175" w:rsidR="004E3D75" w:rsidRDefault="004E3D75">
      <w:pPr>
        <w:pStyle w:val="TOC1"/>
        <w:rPr>
          <w:rFonts w:asciiTheme="minorHAnsi" w:eastAsiaTheme="minorEastAsia" w:hAnsiTheme="minorHAnsi" w:cstheme="minorBidi"/>
          <w:b w:val="0"/>
          <w:kern w:val="2"/>
          <w:sz w:val="24"/>
          <w:szCs w:val="24"/>
          <w:lang w:val="en-US" w:eastAsia="en-US"/>
          <w14:ligatures w14:val="standardContextual"/>
        </w:rPr>
      </w:pPr>
      <w:hyperlink w:anchor="_Toc208905601" w:history="1">
        <w:r w:rsidRPr="00147C9D">
          <w:rPr>
            <w:rStyle w:val="Hyperlink"/>
            <w:rFonts w:ascii="Univers" w:hAnsi="Univers"/>
          </w:rPr>
          <w:t>Appendix 2: Suggested fact-finding questions</w:t>
        </w:r>
        <w:r>
          <w:rPr>
            <w:webHidden/>
          </w:rPr>
          <w:tab/>
        </w:r>
        <w:r>
          <w:rPr>
            <w:webHidden/>
          </w:rPr>
          <w:fldChar w:fldCharType="begin"/>
        </w:r>
        <w:r>
          <w:rPr>
            <w:webHidden/>
          </w:rPr>
          <w:instrText xml:space="preserve"> PAGEREF _Toc208905601 \h </w:instrText>
        </w:r>
        <w:r>
          <w:rPr>
            <w:webHidden/>
          </w:rPr>
        </w:r>
        <w:r>
          <w:rPr>
            <w:webHidden/>
          </w:rPr>
          <w:fldChar w:fldCharType="separate"/>
        </w:r>
        <w:r w:rsidR="00643A2A">
          <w:rPr>
            <w:webHidden/>
          </w:rPr>
          <w:t>56</w:t>
        </w:r>
        <w:r>
          <w:rPr>
            <w:webHidden/>
          </w:rPr>
          <w:fldChar w:fldCharType="end"/>
        </w:r>
      </w:hyperlink>
    </w:p>
    <w:p w14:paraId="1B12A3E1" w14:textId="60250926" w:rsidR="004E3D75" w:rsidRDefault="004E3D75">
      <w:pPr>
        <w:pStyle w:val="TOC1"/>
        <w:rPr>
          <w:rFonts w:asciiTheme="minorHAnsi" w:eastAsiaTheme="minorEastAsia" w:hAnsiTheme="minorHAnsi" w:cstheme="minorBidi"/>
          <w:b w:val="0"/>
          <w:kern w:val="2"/>
          <w:sz w:val="24"/>
          <w:szCs w:val="24"/>
          <w:lang w:val="en-US" w:eastAsia="en-US"/>
          <w14:ligatures w14:val="standardContextual"/>
        </w:rPr>
      </w:pPr>
      <w:hyperlink w:anchor="_Toc208905602" w:history="1">
        <w:r w:rsidRPr="00147C9D">
          <w:rPr>
            <w:rStyle w:val="Hyperlink"/>
            <w:rFonts w:ascii="Univers" w:hAnsi="Univers"/>
          </w:rPr>
          <w:t>Appendix 3: Flowcharts</w:t>
        </w:r>
        <w:r>
          <w:rPr>
            <w:webHidden/>
          </w:rPr>
          <w:tab/>
        </w:r>
        <w:r>
          <w:rPr>
            <w:webHidden/>
          </w:rPr>
          <w:fldChar w:fldCharType="begin"/>
        </w:r>
        <w:r>
          <w:rPr>
            <w:webHidden/>
          </w:rPr>
          <w:instrText xml:space="preserve"> PAGEREF _Toc208905602 \h </w:instrText>
        </w:r>
        <w:r>
          <w:rPr>
            <w:webHidden/>
          </w:rPr>
        </w:r>
        <w:r>
          <w:rPr>
            <w:webHidden/>
          </w:rPr>
          <w:fldChar w:fldCharType="separate"/>
        </w:r>
        <w:r w:rsidR="00643A2A">
          <w:rPr>
            <w:webHidden/>
          </w:rPr>
          <w:t>58</w:t>
        </w:r>
        <w:r>
          <w:rPr>
            <w:webHidden/>
          </w:rPr>
          <w:fldChar w:fldCharType="end"/>
        </w:r>
      </w:hyperlink>
    </w:p>
    <w:p w14:paraId="3525A42A" w14:textId="4B93683E" w:rsidR="004E3D75" w:rsidRDefault="004E3D75">
      <w:pPr>
        <w:pStyle w:val="TOC1"/>
        <w:rPr>
          <w:rFonts w:asciiTheme="minorHAnsi" w:eastAsiaTheme="minorEastAsia" w:hAnsiTheme="minorHAnsi" w:cstheme="minorBidi"/>
          <w:b w:val="0"/>
          <w:kern w:val="2"/>
          <w:sz w:val="24"/>
          <w:szCs w:val="24"/>
          <w:lang w:val="en-US" w:eastAsia="en-US"/>
          <w14:ligatures w14:val="standardContextual"/>
        </w:rPr>
      </w:pPr>
      <w:hyperlink w:anchor="_Toc208905603" w:history="1">
        <w:r w:rsidRPr="00147C9D">
          <w:rPr>
            <w:rStyle w:val="Hyperlink"/>
            <w:rFonts w:ascii="Univers" w:hAnsi="Univers"/>
          </w:rPr>
          <w:t>Appendix 4: LifeBuilder or ChildBuilder?</w:t>
        </w:r>
        <w:r>
          <w:rPr>
            <w:webHidden/>
          </w:rPr>
          <w:tab/>
        </w:r>
        <w:r>
          <w:rPr>
            <w:webHidden/>
          </w:rPr>
          <w:fldChar w:fldCharType="begin"/>
        </w:r>
        <w:r>
          <w:rPr>
            <w:webHidden/>
          </w:rPr>
          <w:instrText xml:space="preserve"> PAGEREF _Toc208905603 \h </w:instrText>
        </w:r>
        <w:r>
          <w:rPr>
            <w:webHidden/>
          </w:rPr>
        </w:r>
        <w:r>
          <w:rPr>
            <w:webHidden/>
          </w:rPr>
          <w:fldChar w:fldCharType="separate"/>
        </w:r>
        <w:r w:rsidR="00643A2A">
          <w:rPr>
            <w:webHidden/>
          </w:rPr>
          <w:t>60</w:t>
        </w:r>
        <w:r>
          <w:rPr>
            <w:webHidden/>
          </w:rPr>
          <w:fldChar w:fldCharType="end"/>
        </w:r>
      </w:hyperlink>
    </w:p>
    <w:p w14:paraId="40877234" w14:textId="0017A64B" w:rsidR="007825C8" w:rsidRDefault="005A0BB2" w:rsidP="00B2548B">
      <w:pPr>
        <w:ind w:left="-142" w:right="-237"/>
        <w:rPr>
          <w:rFonts w:ascii="Univers" w:hAnsi="Univers"/>
        </w:rPr>
      </w:pPr>
      <w:r w:rsidRPr="558ACC33">
        <w:rPr>
          <w:rFonts w:ascii="Univers" w:hAnsi="Univers"/>
        </w:rPr>
        <w:fldChar w:fldCharType="end"/>
      </w:r>
      <w:r w:rsidRPr="558ACC33">
        <w:rPr>
          <w:rFonts w:ascii="Univers" w:hAnsi="Univers"/>
        </w:rPr>
        <w:br w:type="page"/>
      </w:r>
    </w:p>
    <w:p w14:paraId="27350EBB" w14:textId="77777777" w:rsidR="009242C7" w:rsidRPr="00C65CC5" w:rsidRDefault="00095200" w:rsidP="00214C37">
      <w:pPr>
        <w:pStyle w:val="Heading1"/>
        <w:rPr>
          <w:rFonts w:ascii="Univers" w:hAnsi="Univers"/>
        </w:rPr>
      </w:pPr>
      <w:bookmarkStart w:id="7" w:name="_Toc508701837"/>
      <w:bookmarkStart w:id="8" w:name="_Toc208905572"/>
      <w:r w:rsidRPr="00C65CC5">
        <w:rPr>
          <w:rFonts w:ascii="Univers" w:hAnsi="Univers"/>
        </w:rPr>
        <w:lastRenderedPageBreak/>
        <w:t>Important information</w:t>
      </w:r>
      <w:bookmarkEnd w:id="7"/>
      <w:bookmarkEnd w:id="8"/>
    </w:p>
    <w:p w14:paraId="3982ED9B" w14:textId="29A7B8A6" w:rsidR="00FD7550" w:rsidRPr="00C65CC5" w:rsidRDefault="00FD7550" w:rsidP="00B2548B">
      <w:pPr>
        <w:ind w:left="-142" w:right="-237"/>
        <w:rPr>
          <w:rFonts w:ascii="Univers" w:hAnsi="Univers"/>
        </w:rPr>
      </w:pPr>
      <w:r w:rsidRPr="00C65CC5">
        <w:rPr>
          <w:rFonts w:ascii="Univers" w:hAnsi="Univers"/>
        </w:rPr>
        <w:t xml:space="preserve">The product description and sample wording below have been prepared by Generation Life Limited </w:t>
      </w:r>
      <w:r w:rsidR="002D4475" w:rsidRPr="00C65CC5">
        <w:rPr>
          <w:rFonts w:ascii="Univers" w:hAnsi="Univers"/>
        </w:rPr>
        <w:t>(‘Generation Life’</w:t>
      </w:r>
      <w:r w:rsidR="00095200" w:rsidRPr="00C65CC5">
        <w:rPr>
          <w:rFonts w:ascii="Univers" w:hAnsi="Univers"/>
        </w:rPr>
        <w:t xml:space="preserve">) ABN 68 092 843 902 AFSL 225408 </w:t>
      </w:r>
      <w:r w:rsidRPr="00C65CC5">
        <w:rPr>
          <w:rFonts w:ascii="Univers" w:hAnsi="Univers"/>
          <w:b/>
        </w:rPr>
        <w:t xml:space="preserve">as a guide only </w:t>
      </w:r>
      <w:r w:rsidRPr="00C65CC5">
        <w:rPr>
          <w:rFonts w:ascii="Univers" w:hAnsi="Univers"/>
        </w:rPr>
        <w:t>to assist you in developing your own Statement of Advice (</w:t>
      </w:r>
      <w:r w:rsidR="00B66A5B">
        <w:rPr>
          <w:rFonts w:ascii="Univers" w:hAnsi="Univers"/>
        </w:rPr>
        <w:t>‘</w:t>
      </w:r>
      <w:proofErr w:type="spellStart"/>
      <w:r w:rsidR="006A1436" w:rsidRPr="00C65CC5">
        <w:rPr>
          <w:rFonts w:ascii="Univers" w:hAnsi="Univers"/>
        </w:rPr>
        <w:t>SoA</w:t>
      </w:r>
      <w:proofErr w:type="spellEnd"/>
      <w:r w:rsidR="00B66A5B">
        <w:rPr>
          <w:rFonts w:ascii="Univers" w:hAnsi="Univers"/>
        </w:rPr>
        <w:t>’</w:t>
      </w:r>
      <w:r w:rsidRPr="00C65CC5">
        <w:rPr>
          <w:rFonts w:ascii="Univers" w:hAnsi="Univers"/>
        </w:rPr>
        <w:t>)</w:t>
      </w:r>
      <w:r w:rsidR="00A40B3C" w:rsidRPr="00C65CC5">
        <w:rPr>
          <w:rFonts w:ascii="Univers" w:hAnsi="Univers"/>
        </w:rPr>
        <w:t xml:space="preserve"> </w:t>
      </w:r>
      <w:r w:rsidRPr="00C65CC5">
        <w:rPr>
          <w:rFonts w:ascii="Univers" w:hAnsi="Univers"/>
        </w:rPr>
        <w:t>when offering Generation Life investment bond products to your clients.</w:t>
      </w:r>
    </w:p>
    <w:p w14:paraId="00D08931" w14:textId="6099236A" w:rsidR="00B66A5B" w:rsidRDefault="00B66A5B" w:rsidP="00B2548B">
      <w:pPr>
        <w:ind w:left="-142" w:right="-237"/>
        <w:rPr>
          <w:rFonts w:ascii="Univers" w:hAnsi="Univers"/>
        </w:rPr>
      </w:pPr>
      <w:r w:rsidRPr="00B66A5B">
        <w:rPr>
          <w:rFonts w:ascii="Univers" w:hAnsi="Univers"/>
        </w:rPr>
        <w:t>Generation Life is the product issuer, provides general financial product advice and other services related to investment life insurance products and life risk insurance products. Any superannuation general financial product advice provided is by Generation Development Services Pty Limited ABN 14 093 660 523 (</w:t>
      </w:r>
      <w:r>
        <w:rPr>
          <w:rFonts w:ascii="Univers" w:hAnsi="Univers"/>
        </w:rPr>
        <w:t>‘</w:t>
      </w:r>
      <w:r w:rsidRPr="00B66A5B">
        <w:rPr>
          <w:rFonts w:ascii="Univers" w:hAnsi="Univers"/>
        </w:rPr>
        <w:t>GDS</w:t>
      </w:r>
      <w:r>
        <w:rPr>
          <w:rFonts w:ascii="Univers" w:hAnsi="Univers"/>
        </w:rPr>
        <w:t>’</w:t>
      </w:r>
      <w:r w:rsidRPr="00B66A5B">
        <w:rPr>
          <w:rFonts w:ascii="Univers" w:hAnsi="Univers"/>
        </w:rPr>
        <w:t xml:space="preserve">) as Corporate Authorised Representative, No. 001317211 of </w:t>
      </w:r>
      <w:proofErr w:type="spellStart"/>
      <w:r w:rsidRPr="00B66A5B">
        <w:rPr>
          <w:rFonts w:ascii="Univers" w:hAnsi="Univers"/>
        </w:rPr>
        <w:t>Evidentia</w:t>
      </w:r>
      <w:proofErr w:type="spellEnd"/>
      <w:r w:rsidRPr="00B66A5B">
        <w:rPr>
          <w:rFonts w:ascii="Univers" w:hAnsi="Univers"/>
        </w:rPr>
        <w:t xml:space="preserve"> Financial Services Pty Ltd AFSL 546217 ABN 97 664 546 525 (</w:t>
      </w:r>
      <w:r>
        <w:rPr>
          <w:rFonts w:ascii="Univers" w:hAnsi="Univers"/>
        </w:rPr>
        <w:t>‘</w:t>
      </w:r>
      <w:proofErr w:type="spellStart"/>
      <w:r w:rsidRPr="00B66A5B">
        <w:rPr>
          <w:rFonts w:ascii="Univers" w:hAnsi="Univers"/>
        </w:rPr>
        <w:t>Evidentia</w:t>
      </w:r>
      <w:proofErr w:type="spellEnd"/>
      <w:r>
        <w:rPr>
          <w:rFonts w:ascii="Univers" w:hAnsi="Univers"/>
        </w:rPr>
        <w:t>’</w:t>
      </w:r>
      <w:r w:rsidRPr="00B66A5B">
        <w:rPr>
          <w:rFonts w:ascii="Univers" w:hAnsi="Univers"/>
        </w:rPr>
        <w:t xml:space="preserve">). </w:t>
      </w:r>
      <w:r>
        <w:rPr>
          <w:rFonts w:ascii="Univers" w:hAnsi="Univers"/>
        </w:rPr>
        <w:t xml:space="preserve">Please refer to the Financial Services Guide of Generation Life and GDS for more information. </w:t>
      </w:r>
    </w:p>
    <w:p w14:paraId="6EE22CB2" w14:textId="340F7513" w:rsidR="00095200" w:rsidRPr="00C65CC5" w:rsidRDefault="00B66A5B" w:rsidP="00B2548B">
      <w:pPr>
        <w:ind w:left="-142" w:right="-237"/>
        <w:rPr>
          <w:rFonts w:ascii="Univers" w:hAnsi="Univers"/>
        </w:rPr>
      </w:pPr>
      <w:r>
        <w:rPr>
          <w:rFonts w:ascii="Univers" w:hAnsi="Univers"/>
        </w:rPr>
        <w:t xml:space="preserve">The </w:t>
      </w:r>
      <w:r w:rsidR="00FD7550" w:rsidRPr="00C65CC5">
        <w:rPr>
          <w:rFonts w:ascii="Univers" w:hAnsi="Univers"/>
        </w:rPr>
        <w:t>information may not be considered complete as it does not consider your clients’ personal situation, needs or objectives – it is your responsibility to consider these aspects when formulating the</w:t>
      </w:r>
      <w:r w:rsidR="00A40B3C" w:rsidRPr="00C65CC5">
        <w:rPr>
          <w:rFonts w:ascii="Univers" w:hAnsi="Univers"/>
        </w:rPr>
        <w:t xml:space="preserve"> </w:t>
      </w:r>
      <w:proofErr w:type="spellStart"/>
      <w:r w:rsidR="006A1436" w:rsidRPr="00C65CC5">
        <w:rPr>
          <w:rFonts w:ascii="Univers" w:hAnsi="Univers"/>
        </w:rPr>
        <w:t>SoA</w:t>
      </w:r>
      <w:proofErr w:type="spellEnd"/>
      <w:r w:rsidR="00FD7550" w:rsidRPr="00C65CC5">
        <w:rPr>
          <w:rFonts w:ascii="Univers" w:hAnsi="Univers"/>
        </w:rPr>
        <w:t xml:space="preserve"> for your clients.</w:t>
      </w:r>
      <w:r w:rsidR="00095200" w:rsidRPr="00C65CC5">
        <w:rPr>
          <w:rFonts w:ascii="Univers" w:hAnsi="Univers"/>
        </w:rPr>
        <w:t xml:space="preserve"> Before making an </w:t>
      </w:r>
      <w:proofErr w:type="gramStart"/>
      <w:r w:rsidR="00095200" w:rsidRPr="00C65CC5">
        <w:rPr>
          <w:rFonts w:ascii="Univers" w:hAnsi="Univers"/>
        </w:rPr>
        <w:t>investment</w:t>
      </w:r>
      <w:proofErr w:type="gramEnd"/>
      <w:r w:rsidR="00095200" w:rsidRPr="00C65CC5">
        <w:rPr>
          <w:rFonts w:ascii="Univers" w:hAnsi="Univers"/>
        </w:rPr>
        <w:t xml:space="preserve"> decision or tendering of advice based on anything in this document, you need to consider, whether any general advice in this document is appropriate to the particular investment needs, objectives and financial situation of the person/s making the investment and/or receiving the advice.</w:t>
      </w:r>
    </w:p>
    <w:p w14:paraId="75D99D40" w14:textId="0CD7EBE2" w:rsidR="00FD7550" w:rsidRPr="00C65CC5" w:rsidRDefault="00095200" w:rsidP="00B2548B">
      <w:pPr>
        <w:ind w:left="-142" w:right="-237"/>
        <w:rPr>
          <w:rFonts w:ascii="Univers" w:hAnsi="Univers"/>
        </w:rPr>
      </w:pPr>
      <w:r w:rsidRPr="00C65CC5">
        <w:rPr>
          <w:rFonts w:ascii="Univers" w:hAnsi="Univers"/>
        </w:rPr>
        <w:t xml:space="preserve">This document may contain general advice in relation to financial products. </w:t>
      </w:r>
      <w:r w:rsidR="00B66A5B">
        <w:rPr>
          <w:rFonts w:ascii="Univers" w:hAnsi="Univers"/>
        </w:rPr>
        <w:t xml:space="preserve">Neither </w:t>
      </w:r>
      <w:r w:rsidR="00FD7550" w:rsidRPr="00C65CC5">
        <w:rPr>
          <w:rFonts w:ascii="Univers" w:hAnsi="Univers"/>
        </w:rPr>
        <w:t xml:space="preserve">Generation Life </w:t>
      </w:r>
      <w:r w:rsidR="00B66A5B">
        <w:rPr>
          <w:rFonts w:ascii="Univers" w:hAnsi="Univers"/>
        </w:rPr>
        <w:t xml:space="preserve">nor GDS are </w:t>
      </w:r>
      <w:r w:rsidR="00FD7550" w:rsidRPr="00C65CC5">
        <w:rPr>
          <w:rFonts w:ascii="Univers" w:hAnsi="Univers"/>
        </w:rPr>
        <w:t xml:space="preserve">authorised to provide personal advice and accordingly </w:t>
      </w:r>
      <w:r w:rsidR="00B66A5B">
        <w:rPr>
          <w:rFonts w:ascii="Univers" w:hAnsi="Univers"/>
        </w:rPr>
        <w:t xml:space="preserve">have </w:t>
      </w:r>
      <w:r w:rsidR="00FD7550" w:rsidRPr="00C65CC5">
        <w:rPr>
          <w:rFonts w:ascii="Univers" w:hAnsi="Univers"/>
        </w:rPr>
        <w:t xml:space="preserve">not considered any </w:t>
      </w:r>
      <w:proofErr w:type="gramStart"/>
      <w:r w:rsidR="00B66A5B">
        <w:rPr>
          <w:rFonts w:ascii="Univers" w:hAnsi="Univers"/>
        </w:rPr>
        <w:t xml:space="preserve">particular </w:t>
      </w:r>
      <w:r w:rsidR="00FD7550" w:rsidRPr="00C65CC5">
        <w:rPr>
          <w:rFonts w:ascii="Univers" w:hAnsi="Univers"/>
        </w:rPr>
        <w:t>person’s</w:t>
      </w:r>
      <w:proofErr w:type="gramEnd"/>
      <w:r w:rsidR="00FD7550" w:rsidRPr="00C65CC5">
        <w:rPr>
          <w:rFonts w:ascii="Univers" w:hAnsi="Univers"/>
        </w:rPr>
        <w:t xml:space="preserve"> financial situation, need or objectives. Generation Life </w:t>
      </w:r>
      <w:r w:rsidR="00B66A5B">
        <w:rPr>
          <w:rFonts w:ascii="Univers" w:hAnsi="Univers"/>
        </w:rPr>
        <w:t xml:space="preserve">and GDS are </w:t>
      </w:r>
      <w:r w:rsidR="00FD7550" w:rsidRPr="00C65CC5">
        <w:rPr>
          <w:rFonts w:ascii="Univers" w:hAnsi="Univers"/>
        </w:rPr>
        <w:t>not responsible for any personal advice you provide, even if it is based on this document.</w:t>
      </w:r>
    </w:p>
    <w:p w14:paraId="5BD83AD7" w14:textId="2816F2EB" w:rsidR="00B66A5B" w:rsidRPr="00C65CC5" w:rsidRDefault="00FD7550" w:rsidP="00B66A5B">
      <w:pPr>
        <w:ind w:left="-142" w:right="-237"/>
        <w:rPr>
          <w:rFonts w:ascii="Univers" w:hAnsi="Univers"/>
        </w:rPr>
      </w:pPr>
      <w:r w:rsidRPr="00C65CC5">
        <w:rPr>
          <w:rFonts w:ascii="Univers" w:hAnsi="Univers"/>
        </w:rPr>
        <w:t xml:space="preserve">It is important to note that some product features may not be fully explained, some words or phrases have a specific </w:t>
      </w:r>
      <w:proofErr w:type="gramStart"/>
      <w:r w:rsidRPr="00C65CC5">
        <w:rPr>
          <w:rFonts w:ascii="Univers" w:hAnsi="Univers"/>
        </w:rPr>
        <w:t>meaning</w:t>
      </w:r>
      <w:proofErr w:type="gramEnd"/>
      <w:r w:rsidRPr="00C65CC5">
        <w:rPr>
          <w:rFonts w:ascii="Univers" w:hAnsi="Univers"/>
        </w:rPr>
        <w:t xml:space="preserve"> and rules may apply to the availability of certain features and options. For these reasons, </w:t>
      </w:r>
      <w:r w:rsidR="00696B6E">
        <w:rPr>
          <w:rFonts w:ascii="Univers" w:hAnsi="Univers"/>
        </w:rPr>
        <w:t>these materials</w:t>
      </w:r>
      <w:r w:rsidRPr="00C65CC5">
        <w:rPr>
          <w:rFonts w:ascii="Univers" w:hAnsi="Univers"/>
        </w:rPr>
        <w:t xml:space="preserve"> should be used in conjunction with the terms and conditions set out in the Generation Life Investment Bonds Product Disclosure Statement </w:t>
      </w:r>
      <w:r w:rsidR="00CF0FB7" w:rsidRPr="00C65CC5">
        <w:rPr>
          <w:rFonts w:ascii="Univers" w:hAnsi="Univers"/>
        </w:rPr>
        <w:t>(PDS)</w:t>
      </w:r>
      <w:r w:rsidR="00B66A5B" w:rsidRPr="00B66A5B">
        <w:rPr>
          <w:rFonts w:ascii="Univers" w:hAnsi="Univers"/>
        </w:rPr>
        <w:t xml:space="preserve"> and Target Market Determination (TMD) </w:t>
      </w:r>
      <w:r w:rsidR="00B66A5B">
        <w:rPr>
          <w:rFonts w:ascii="Univers" w:hAnsi="Univers"/>
        </w:rPr>
        <w:t xml:space="preserve">that </w:t>
      </w:r>
      <w:r w:rsidR="00B66A5B" w:rsidRPr="00B66A5B">
        <w:rPr>
          <w:rFonts w:ascii="Univers" w:hAnsi="Univers"/>
        </w:rPr>
        <w:t xml:space="preserve">are available at www.genlife.com.au </w:t>
      </w:r>
      <w:r w:rsidR="00B66A5B">
        <w:rPr>
          <w:rFonts w:ascii="Univers" w:hAnsi="Univers"/>
        </w:rPr>
        <w:t xml:space="preserve">to </w:t>
      </w:r>
      <w:r w:rsidR="00B66A5B" w:rsidRPr="00B66A5B">
        <w:rPr>
          <w:rFonts w:ascii="Univers" w:hAnsi="Univers"/>
        </w:rPr>
        <w:t xml:space="preserve">be considered in deciding whether to acquire, hold or dispose of the product. Superannuation products’ PDSs, offer documents and TMDs are available </w:t>
      </w:r>
      <w:r w:rsidR="00696B6E">
        <w:rPr>
          <w:rFonts w:ascii="Univers" w:hAnsi="Univers"/>
        </w:rPr>
        <w:t>via</w:t>
      </w:r>
      <w:r w:rsidR="00B66A5B" w:rsidRPr="00B66A5B">
        <w:rPr>
          <w:rFonts w:ascii="Univers" w:hAnsi="Univers"/>
        </w:rPr>
        <w:t xml:space="preserve"> the websites of their product issuers. </w:t>
      </w:r>
    </w:p>
    <w:p w14:paraId="1E65EC34" w14:textId="77777777" w:rsidR="00FD7550" w:rsidRPr="00C65CC5" w:rsidRDefault="00FD7550" w:rsidP="00B2548B">
      <w:pPr>
        <w:ind w:left="-142" w:right="-237"/>
        <w:rPr>
          <w:rFonts w:ascii="Univers" w:hAnsi="Univers"/>
        </w:rPr>
      </w:pPr>
      <w:r w:rsidRPr="00C65CC5">
        <w:rPr>
          <w:rFonts w:ascii="Univers" w:hAnsi="Univers"/>
        </w:rPr>
        <w:t xml:space="preserve">Should you choose to use all or part of this template to fit with your </w:t>
      </w:r>
      <w:proofErr w:type="gramStart"/>
      <w:r w:rsidRPr="00C65CC5">
        <w:rPr>
          <w:rFonts w:ascii="Univers" w:hAnsi="Univers"/>
        </w:rPr>
        <w:t xml:space="preserve">particular </w:t>
      </w:r>
      <w:proofErr w:type="spellStart"/>
      <w:r w:rsidR="006A1436" w:rsidRPr="00C65CC5">
        <w:rPr>
          <w:rFonts w:ascii="Univers" w:hAnsi="Univers"/>
        </w:rPr>
        <w:t>SoA</w:t>
      </w:r>
      <w:proofErr w:type="spellEnd"/>
      <w:proofErr w:type="gramEnd"/>
      <w:r w:rsidRPr="00C65CC5">
        <w:rPr>
          <w:rFonts w:ascii="Univers" w:hAnsi="Univers"/>
        </w:rPr>
        <w:t>, this is at your discretion. The law applying to SOAs is subject to amendment and reinterpretation at any time. This document is based on information from the Generation Life Investment Bonds PDS.</w:t>
      </w:r>
    </w:p>
    <w:p w14:paraId="47234861" w14:textId="77777777" w:rsidR="00095200" w:rsidRPr="00C65CC5" w:rsidRDefault="00095200" w:rsidP="00B2548B">
      <w:pPr>
        <w:ind w:left="-142" w:right="-237"/>
        <w:rPr>
          <w:rFonts w:ascii="Univers" w:hAnsi="Univers"/>
        </w:rPr>
      </w:pPr>
      <w:r w:rsidRPr="00C65CC5">
        <w:rPr>
          <w:rFonts w:ascii="Univers" w:hAnsi="Univers"/>
        </w:rPr>
        <w:t>The document contains references to financial products issued by Generation Life in its capacity as a life insurance company under the Life Insurance Act 1995 and as the issuer of the interests in Generation Life Investment Bonds. This document does not constitute an offer of interests in the Investment Bonds. Such offers will only be made in a copy of the PDS and anyone wishing to acquire interests in the Investment Bonds will need to complete the application form accompanying the PDS.</w:t>
      </w:r>
    </w:p>
    <w:p w14:paraId="2F9C81A3" w14:textId="11ABD2BF" w:rsidR="00095200" w:rsidRDefault="00095200" w:rsidP="00B2548B">
      <w:pPr>
        <w:ind w:left="-142" w:right="-237"/>
        <w:rPr>
          <w:rFonts w:ascii="Univers" w:hAnsi="Univers"/>
        </w:rPr>
      </w:pPr>
      <w:r w:rsidRPr="00C65CC5">
        <w:rPr>
          <w:rFonts w:ascii="Univers" w:hAnsi="Univers"/>
        </w:rPr>
        <w:t>Generation Life</w:t>
      </w:r>
      <w:r w:rsidR="00B66A5B">
        <w:rPr>
          <w:rFonts w:ascii="Univers" w:hAnsi="Univers"/>
        </w:rPr>
        <w:t xml:space="preserve"> and GDS</w:t>
      </w:r>
      <w:r w:rsidRPr="00C65CC5">
        <w:rPr>
          <w:rFonts w:ascii="Univers" w:hAnsi="Univers"/>
        </w:rPr>
        <w:t xml:space="preserve"> believe that any advice and information in this document is accurate and reliable, but no warranties of accuracy, reliability or completeness are given (except insofar as liability under any statute cannot be excluded). No responsibility for any errors or omissions or any negligence is accepted by Generation Life</w:t>
      </w:r>
      <w:r w:rsidR="00B66A5B">
        <w:rPr>
          <w:rFonts w:ascii="Univers" w:hAnsi="Univers"/>
        </w:rPr>
        <w:t xml:space="preserve">, GDS or </w:t>
      </w:r>
      <w:proofErr w:type="spellStart"/>
      <w:r w:rsidR="00B66A5B">
        <w:rPr>
          <w:rFonts w:ascii="Univers" w:hAnsi="Univers"/>
        </w:rPr>
        <w:t>Evidentia</w:t>
      </w:r>
      <w:proofErr w:type="spellEnd"/>
      <w:r w:rsidRPr="00C65CC5">
        <w:rPr>
          <w:rFonts w:ascii="Univers" w:hAnsi="Univers"/>
        </w:rPr>
        <w:t xml:space="preserve"> or any of </w:t>
      </w:r>
      <w:r w:rsidR="00B66A5B">
        <w:rPr>
          <w:rFonts w:ascii="Univers" w:hAnsi="Univers"/>
        </w:rPr>
        <w:t xml:space="preserve">their </w:t>
      </w:r>
      <w:r w:rsidRPr="00C65CC5">
        <w:rPr>
          <w:rFonts w:ascii="Univers" w:hAnsi="Univers"/>
        </w:rPr>
        <w:t xml:space="preserve">directors, </w:t>
      </w:r>
      <w:r w:rsidR="009106B9" w:rsidRPr="00C65CC5">
        <w:rPr>
          <w:rFonts w:ascii="Univers" w:hAnsi="Univers"/>
        </w:rPr>
        <w:t>employees,</w:t>
      </w:r>
      <w:r w:rsidRPr="00C65CC5">
        <w:rPr>
          <w:rFonts w:ascii="Univers" w:hAnsi="Univers"/>
        </w:rPr>
        <w:t xml:space="preserve"> or agents.</w:t>
      </w:r>
    </w:p>
    <w:p w14:paraId="341C324A" w14:textId="536EDE46" w:rsidR="00B66A5B" w:rsidRPr="00B66A5B" w:rsidRDefault="00B66A5B" w:rsidP="00B66A5B">
      <w:pPr>
        <w:ind w:left="-142" w:right="-237"/>
        <w:rPr>
          <w:rFonts w:ascii="Univers" w:hAnsi="Univers"/>
        </w:rPr>
      </w:pPr>
      <w:r w:rsidRPr="00B66A5B">
        <w:rPr>
          <w:rFonts w:ascii="Univers" w:hAnsi="Univers"/>
        </w:rPr>
        <w:t xml:space="preserve">Generation Life, GDS and </w:t>
      </w:r>
      <w:proofErr w:type="spellStart"/>
      <w:r w:rsidRPr="00B66A5B">
        <w:rPr>
          <w:rFonts w:ascii="Univers" w:hAnsi="Univers"/>
        </w:rPr>
        <w:t>Evidentia</w:t>
      </w:r>
      <w:proofErr w:type="spellEnd"/>
      <w:r w:rsidRPr="00B66A5B">
        <w:rPr>
          <w:rFonts w:ascii="Univers" w:hAnsi="Univers"/>
        </w:rPr>
        <w:t xml:space="preserve"> exclude, to the maximum extent permitted by law, any liability (including negligence) that might arise from this information or any reliance on it. Generation Life, GDS and </w:t>
      </w:r>
      <w:proofErr w:type="spellStart"/>
      <w:r w:rsidRPr="00B66A5B">
        <w:rPr>
          <w:rFonts w:ascii="Univers" w:hAnsi="Univers"/>
        </w:rPr>
        <w:t>Evidentia</w:t>
      </w:r>
      <w:proofErr w:type="spellEnd"/>
      <w:r w:rsidRPr="00B66A5B">
        <w:rPr>
          <w:rFonts w:ascii="Univers" w:hAnsi="Univers"/>
        </w:rPr>
        <w:t xml:space="preserve"> do not make any guarantee or representation as to any </w:t>
      </w:r>
      <w:proofErr w:type="gramStart"/>
      <w:r w:rsidRPr="00B66A5B">
        <w:rPr>
          <w:rFonts w:ascii="Univers" w:hAnsi="Univers"/>
        </w:rPr>
        <w:t>particular level</w:t>
      </w:r>
      <w:proofErr w:type="gramEnd"/>
      <w:r w:rsidRPr="00B66A5B">
        <w:rPr>
          <w:rFonts w:ascii="Univers" w:hAnsi="Univers"/>
        </w:rPr>
        <w:t xml:space="preserve"> of investment returns. Generation Life does not accept any responsibility or liability for superannuation general financial product advice provided by GDS. Investments carry risks</w:t>
      </w:r>
      <w:r>
        <w:rPr>
          <w:rFonts w:ascii="Univers" w:hAnsi="Univers"/>
        </w:rPr>
        <w:t xml:space="preserve">. </w:t>
      </w:r>
      <w:r w:rsidRPr="00B66A5B">
        <w:rPr>
          <w:rFonts w:ascii="Univers" w:hAnsi="Univers"/>
        </w:rPr>
        <w:t>Past performance is not an indication of future performance.</w:t>
      </w:r>
    </w:p>
    <w:p w14:paraId="50220FE8" w14:textId="77777777" w:rsidR="00B91F52" w:rsidRDefault="00B91F52" w:rsidP="00214C37">
      <w:pPr>
        <w:pStyle w:val="Heading1"/>
        <w:rPr>
          <w:rFonts w:ascii="Univers" w:hAnsi="Univers"/>
        </w:rPr>
      </w:pPr>
      <w:bookmarkStart w:id="9" w:name="_Toc508701838"/>
      <w:bookmarkStart w:id="10" w:name="_Toc208905573"/>
    </w:p>
    <w:p w14:paraId="3387F7FE" w14:textId="77777777" w:rsidR="00B91F52" w:rsidRDefault="00B91F52">
      <w:pPr>
        <w:spacing w:before="0"/>
        <w:rPr>
          <w:rFonts w:ascii="Univers" w:hAnsi="Univers" w:cs="Arial"/>
          <w:b/>
          <w:bCs/>
          <w:iCs/>
          <w:color w:val="3A50C2"/>
          <w:sz w:val="40"/>
          <w:szCs w:val="40"/>
        </w:rPr>
      </w:pPr>
      <w:r>
        <w:rPr>
          <w:rFonts w:ascii="Univers" w:hAnsi="Univers"/>
        </w:rPr>
        <w:br w:type="page"/>
      </w:r>
    </w:p>
    <w:p w14:paraId="2226203C" w14:textId="77777777" w:rsidR="00362136" w:rsidRPr="00C65CC5" w:rsidRDefault="00362136" w:rsidP="00214C37">
      <w:pPr>
        <w:pStyle w:val="Heading1"/>
        <w:rPr>
          <w:rFonts w:ascii="Univers" w:hAnsi="Univers"/>
        </w:rPr>
      </w:pPr>
      <w:r w:rsidRPr="00C65CC5">
        <w:rPr>
          <w:rFonts w:ascii="Univers" w:hAnsi="Univers"/>
        </w:rPr>
        <w:lastRenderedPageBreak/>
        <w:t>Instructions</w:t>
      </w:r>
      <w:bookmarkEnd w:id="9"/>
      <w:bookmarkEnd w:id="10"/>
    </w:p>
    <w:p w14:paraId="2BAF655B" w14:textId="77777777" w:rsidR="00362136" w:rsidRPr="00C65CC5" w:rsidRDefault="0033521C" w:rsidP="00B2548B">
      <w:pPr>
        <w:ind w:left="-142" w:right="-237"/>
        <w:rPr>
          <w:rFonts w:ascii="Univers" w:hAnsi="Univers"/>
        </w:rPr>
      </w:pPr>
      <w:r w:rsidRPr="00C65CC5">
        <w:rPr>
          <w:rFonts w:ascii="Univers" w:hAnsi="Univers"/>
        </w:rPr>
        <w:t xml:space="preserve">This document </w:t>
      </w:r>
      <w:r w:rsidR="00362136" w:rsidRPr="00C65CC5">
        <w:rPr>
          <w:rFonts w:ascii="Univers" w:hAnsi="Univers"/>
        </w:rPr>
        <w:t xml:space="preserve">provides an example of wording that can be inserted into an </w:t>
      </w:r>
      <w:proofErr w:type="spellStart"/>
      <w:r w:rsidR="006A1436" w:rsidRPr="00C65CC5">
        <w:rPr>
          <w:rFonts w:ascii="Univers" w:hAnsi="Univers"/>
        </w:rPr>
        <w:t>SoA</w:t>
      </w:r>
      <w:proofErr w:type="spellEnd"/>
      <w:r w:rsidR="00362136" w:rsidRPr="00C65CC5">
        <w:rPr>
          <w:rFonts w:ascii="Univers" w:hAnsi="Univers"/>
        </w:rPr>
        <w:t xml:space="preserve"> to explain the benefits of the product and why </w:t>
      </w:r>
      <w:r w:rsidR="00CF0FB7" w:rsidRPr="00C65CC5">
        <w:rPr>
          <w:rFonts w:ascii="Univers" w:hAnsi="Univers"/>
        </w:rPr>
        <w:t>it</w:t>
      </w:r>
      <w:r w:rsidR="00362136" w:rsidRPr="00C65CC5">
        <w:rPr>
          <w:rFonts w:ascii="Univers" w:hAnsi="Univers"/>
        </w:rPr>
        <w:t xml:space="preserve"> has been recommended. Fees are not included in this template and should be included in the fee disclosure section of the </w:t>
      </w:r>
      <w:proofErr w:type="spellStart"/>
      <w:r w:rsidR="006A1436" w:rsidRPr="00C65CC5">
        <w:rPr>
          <w:rFonts w:ascii="Univers" w:hAnsi="Univers"/>
        </w:rPr>
        <w:t>SoA</w:t>
      </w:r>
      <w:proofErr w:type="spellEnd"/>
      <w:r w:rsidR="00362136" w:rsidRPr="00C65CC5">
        <w:rPr>
          <w:rFonts w:ascii="Univers" w:hAnsi="Univers"/>
        </w:rPr>
        <w:t>.</w:t>
      </w:r>
    </w:p>
    <w:p w14:paraId="02D01972" w14:textId="77777777" w:rsidR="00362136" w:rsidRPr="00C65CC5" w:rsidRDefault="00362136" w:rsidP="00B2548B">
      <w:pPr>
        <w:ind w:left="-142" w:right="-237"/>
        <w:rPr>
          <w:rFonts w:ascii="Univers" w:hAnsi="Univers"/>
        </w:rPr>
      </w:pPr>
      <w:r w:rsidRPr="00C65CC5">
        <w:rPr>
          <w:rFonts w:ascii="Univers" w:hAnsi="Univers"/>
        </w:rPr>
        <w:t xml:space="preserve">The wording is provided as a </w:t>
      </w:r>
      <w:proofErr w:type="gramStart"/>
      <w:r w:rsidRPr="00C65CC5">
        <w:rPr>
          <w:rFonts w:ascii="Univers" w:hAnsi="Univers"/>
        </w:rPr>
        <w:t>guideline</w:t>
      </w:r>
      <w:proofErr w:type="gramEnd"/>
      <w:r w:rsidRPr="00C65CC5">
        <w:rPr>
          <w:rFonts w:ascii="Univers" w:hAnsi="Univers"/>
        </w:rPr>
        <w:t xml:space="preserve"> and advisers should seek guidance from their own compliance area to ensure all licensee and ASIC requirements have been met.</w:t>
      </w:r>
    </w:p>
    <w:p w14:paraId="046CE589" w14:textId="38FE3A87" w:rsidR="00362136" w:rsidRPr="00C65CC5" w:rsidRDefault="0033521C" w:rsidP="00B2548B">
      <w:pPr>
        <w:ind w:left="-142" w:right="-237"/>
        <w:rPr>
          <w:rFonts w:ascii="Univers" w:hAnsi="Univers"/>
        </w:rPr>
      </w:pPr>
      <w:r w:rsidRPr="00C65CC5">
        <w:rPr>
          <w:rFonts w:ascii="Univers" w:hAnsi="Univers"/>
        </w:rPr>
        <w:t>Y</w:t>
      </w:r>
      <w:r w:rsidR="00362136" w:rsidRPr="00C65CC5">
        <w:rPr>
          <w:rFonts w:ascii="Univers" w:hAnsi="Univers"/>
        </w:rPr>
        <w:t>ou should read carefully any text taken from these samples and ensure that the context in which it is used is appropriate for your client’s circumstances.</w:t>
      </w:r>
    </w:p>
    <w:p w14:paraId="60AE784F" w14:textId="77777777" w:rsidR="009242C7" w:rsidRPr="00C65CC5" w:rsidRDefault="001C45EB" w:rsidP="00B2548B">
      <w:pPr>
        <w:ind w:left="-142" w:right="-237"/>
        <w:rPr>
          <w:rFonts w:ascii="Univers" w:hAnsi="Univers"/>
        </w:rPr>
      </w:pPr>
      <w:r w:rsidRPr="00C65CC5">
        <w:rPr>
          <w:rFonts w:ascii="Univers" w:hAnsi="Univers"/>
        </w:rPr>
        <w:t>Individual client information/circumstances should be inserted where</w:t>
      </w:r>
      <w:r w:rsidRPr="00C65CC5">
        <w:rPr>
          <w:rFonts w:ascii="Univers" w:hAnsi="Univers"/>
          <w:color w:val="FF0000"/>
        </w:rPr>
        <w:t xml:space="preserve"> &lt;indicated&gt; </w:t>
      </w:r>
      <w:r w:rsidRPr="00C65CC5">
        <w:rPr>
          <w:rFonts w:ascii="Univers" w:hAnsi="Univers"/>
        </w:rPr>
        <w:t xml:space="preserve">and </w:t>
      </w:r>
      <w:r w:rsidR="006A1436" w:rsidRPr="00C65CC5">
        <w:rPr>
          <w:rFonts w:ascii="Univers" w:hAnsi="Univers"/>
        </w:rPr>
        <w:t xml:space="preserve">advisers </w:t>
      </w:r>
      <w:r w:rsidRPr="00C65CC5">
        <w:rPr>
          <w:rFonts w:ascii="Univers" w:hAnsi="Univers"/>
        </w:rPr>
        <w:t xml:space="preserve">should ensure non relevant insertion </w:t>
      </w:r>
      <w:r w:rsidRPr="00C65CC5">
        <w:rPr>
          <w:rFonts w:ascii="Univers" w:hAnsi="Univers"/>
          <w:color w:val="FF0000"/>
        </w:rPr>
        <w:t>&lt;indicators&gt;</w:t>
      </w:r>
      <w:r w:rsidRPr="00C65CC5">
        <w:rPr>
          <w:rFonts w:ascii="Univers" w:hAnsi="Univers"/>
        </w:rPr>
        <w:t xml:space="preserve"> are deleted.</w:t>
      </w:r>
    </w:p>
    <w:p w14:paraId="204A60BC" w14:textId="77777777" w:rsidR="00362136" w:rsidRPr="00C65CC5" w:rsidRDefault="00362136" w:rsidP="00B2548B">
      <w:pPr>
        <w:ind w:left="-142" w:right="-237"/>
        <w:rPr>
          <w:rFonts w:ascii="Univers" w:hAnsi="Univers"/>
        </w:rPr>
      </w:pPr>
      <w:r w:rsidRPr="00C65CC5">
        <w:rPr>
          <w:rFonts w:ascii="Univers" w:hAnsi="Univers"/>
        </w:rPr>
        <w:t xml:space="preserve">In some sections, there are several options for wording to allow advisers to tailor the advice to the client’s circumstances. Instructions for tailoring are shown in </w:t>
      </w:r>
      <w:r w:rsidRPr="00C65CC5">
        <w:rPr>
          <w:rFonts w:ascii="Univers" w:hAnsi="Univers"/>
          <w:color w:val="0070C0"/>
        </w:rPr>
        <w:t>blue text</w:t>
      </w:r>
      <w:r w:rsidRPr="00C65CC5">
        <w:rPr>
          <w:rFonts w:ascii="Univers" w:hAnsi="Univers"/>
        </w:rPr>
        <w:t xml:space="preserve"> and in </w:t>
      </w:r>
      <w:r w:rsidR="00227357" w:rsidRPr="00C65CC5">
        <w:rPr>
          <w:rFonts w:ascii="Univers" w:hAnsi="Univers"/>
          <w:color w:val="0070C0"/>
        </w:rPr>
        <w:t>[</w:t>
      </w:r>
      <w:r w:rsidRPr="00C65CC5">
        <w:rPr>
          <w:rFonts w:ascii="Univers" w:hAnsi="Univers"/>
          <w:color w:val="0070C0"/>
        </w:rPr>
        <w:t>brackets</w:t>
      </w:r>
      <w:r w:rsidR="00227357" w:rsidRPr="00C65CC5">
        <w:rPr>
          <w:rFonts w:ascii="Univers" w:hAnsi="Univers"/>
          <w:color w:val="0070C0"/>
        </w:rPr>
        <w:t>]</w:t>
      </w:r>
      <w:r w:rsidRPr="00C65CC5">
        <w:rPr>
          <w:rFonts w:ascii="Univers" w:hAnsi="Univers"/>
        </w:rPr>
        <w:t>. Advisers should insert their own details or delete any sections that do not apply to the advice given, as well as delete the instructions. In some cases, advisers may need to modify or provide additional wording to suit the client’s unique circumstances.</w:t>
      </w:r>
    </w:p>
    <w:p w14:paraId="606DC205" w14:textId="77777777" w:rsidR="00733016" w:rsidRPr="00C65CC5" w:rsidRDefault="001C45EB" w:rsidP="00B2548B">
      <w:pPr>
        <w:ind w:left="-142" w:right="-237"/>
        <w:rPr>
          <w:rFonts w:ascii="Univers" w:hAnsi="Univers"/>
        </w:rPr>
      </w:pPr>
      <w:r w:rsidRPr="00C65CC5">
        <w:rPr>
          <w:rFonts w:ascii="Univers" w:hAnsi="Univers"/>
        </w:rPr>
        <w:t xml:space="preserve">The samples are not exhaustive and </w:t>
      </w:r>
      <w:r w:rsidR="00C14C78" w:rsidRPr="00C65CC5">
        <w:rPr>
          <w:rFonts w:ascii="Univers" w:hAnsi="Univers"/>
        </w:rPr>
        <w:t xml:space="preserve">other circumstances and strategies for </w:t>
      </w:r>
      <w:r w:rsidR="00F26EC4" w:rsidRPr="00C65CC5">
        <w:rPr>
          <w:rFonts w:ascii="Univers" w:hAnsi="Univers"/>
        </w:rPr>
        <w:t>Generation Life</w:t>
      </w:r>
      <w:r w:rsidR="00C14C78" w:rsidRPr="00C65CC5">
        <w:rPr>
          <w:rFonts w:ascii="Univers" w:hAnsi="Univers"/>
        </w:rPr>
        <w:t xml:space="preserve"> </w:t>
      </w:r>
      <w:r w:rsidR="00F26EC4" w:rsidRPr="00C65CC5">
        <w:rPr>
          <w:rFonts w:ascii="Univers" w:hAnsi="Univers"/>
        </w:rPr>
        <w:t>Investment Bonds</w:t>
      </w:r>
      <w:r w:rsidR="00C14C78" w:rsidRPr="00C65CC5">
        <w:rPr>
          <w:rFonts w:ascii="Univers" w:hAnsi="Univers"/>
        </w:rPr>
        <w:t xml:space="preserve"> may not be covered by this document.</w:t>
      </w:r>
    </w:p>
    <w:p w14:paraId="6DB91CB8" w14:textId="380B0B87" w:rsidR="00362136" w:rsidRPr="00C65CC5" w:rsidRDefault="00733016" w:rsidP="00B2548B">
      <w:pPr>
        <w:ind w:left="-142" w:right="-237"/>
        <w:rPr>
          <w:rFonts w:ascii="Univers" w:hAnsi="Univers"/>
        </w:rPr>
      </w:pPr>
      <w:r w:rsidRPr="00C65CC5">
        <w:rPr>
          <w:rFonts w:ascii="Univers" w:hAnsi="Univers"/>
        </w:rPr>
        <w:t>The ‘</w:t>
      </w:r>
      <w:r w:rsidRPr="00C65CC5">
        <w:rPr>
          <w:rFonts w:ascii="Univers" w:hAnsi="Univers"/>
        </w:rPr>
        <w:fldChar w:fldCharType="begin"/>
      </w:r>
      <w:r w:rsidRPr="00C65CC5">
        <w:rPr>
          <w:rFonts w:ascii="Univers" w:hAnsi="Univers"/>
        </w:rPr>
        <w:instrText xml:space="preserve"> REF _Ref506552271 \h </w:instrText>
      </w:r>
      <w:r w:rsidR="000904F0" w:rsidRPr="00C65CC5">
        <w:rPr>
          <w:rFonts w:ascii="Univers" w:hAnsi="Univers"/>
        </w:rPr>
        <w:instrText xml:space="preserve"> \* MERGEFORMAT </w:instrText>
      </w:r>
      <w:r w:rsidRPr="00C65CC5">
        <w:rPr>
          <w:rFonts w:ascii="Univers" w:hAnsi="Univers"/>
        </w:rPr>
      </w:r>
      <w:r w:rsidRPr="00C65CC5">
        <w:rPr>
          <w:rFonts w:ascii="Univers" w:hAnsi="Univers"/>
        </w:rPr>
        <w:fldChar w:fldCharType="separate"/>
      </w:r>
      <w:r w:rsidR="00436361" w:rsidRPr="00C65CC5">
        <w:rPr>
          <w:rFonts w:ascii="Univers" w:hAnsi="Univers"/>
        </w:rPr>
        <w:t xml:space="preserve">About </w:t>
      </w:r>
      <w:r w:rsidR="00746963">
        <w:rPr>
          <w:rFonts w:ascii="Univers" w:hAnsi="Univers"/>
        </w:rPr>
        <w:t xml:space="preserve">Generation Life </w:t>
      </w:r>
      <w:r w:rsidR="00436361" w:rsidRPr="00C65CC5">
        <w:rPr>
          <w:rFonts w:ascii="Univers" w:hAnsi="Univers"/>
        </w:rPr>
        <w:t>investment bonds</w:t>
      </w:r>
      <w:r w:rsidRPr="00C65CC5">
        <w:rPr>
          <w:rFonts w:ascii="Univers" w:hAnsi="Univers"/>
        </w:rPr>
        <w:fldChar w:fldCharType="end"/>
      </w:r>
      <w:r w:rsidRPr="00C65CC5">
        <w:rPr>
          <w:rFonts w:ascii="Univers" w:hAnsi="Univers"/>
        </w:rPr>
        <w:t>’ section can be inserted whole or in part into relevant sections of a</w:t>
      </w:r>
      <w:r w:rsidR="002579DB" w:rsidRPr="00C65CC5">
        <w:rPr>
          <w:rFonts w:ascii="Univers" w:hAnsi="Univers"/>
        </w:rPr>
        <w:t>n</w:t>
      </w:r>
      <w:r w:rsidRPr="00C65CC5">
        <w:rPr>
          <w:rFonts w:ascii="Univers" w:hAnsi="Univers"/>
        </w:rPr>
        <w:t xml:space="preserve"> </w:t>
      </w:r>
      <w:proofErr w:type="spellStart"/>
      <w:r w:rsidRPr="00C65CC5">
        <w:rPr>
          <w:rFonts w:ascii="Univers" w:hAnsi="Univers"/>
        </w:rPr>
        <w:t>SoA</w:t>
      </w:r>
      <w:proofErr w:type="spellEnd"/>
      <w:r w:rsidRPr="00C65CC5">
        <w:rPr>
          <w:rFonts w:ascii="Univers" w:hAnsi="Univers"/>
        </w:rPr>
        <w:t>.</w:t>
      </w:r>
    </w:p>
    <w:p w14:paraId="718FB60D" w14:textId="77777777" w:rsidR="007825C8" w:rsidRPr="00C65CC5" w:rsidRDefault="007825C8" w:rsidP="00B2548B">
      <w:pPr>
        <w:ind w:left="-142" w:right="-237"/>
        <w:rPr>
          <w:rFonts w:ascii="Univers" w:hAnsi="Univers"/>
          <w:color w:val="FFFFFF"/>
          <w:kern w:val="32"/>
          <w:sz w:val="32"/>
          <w:szCs w:val="32"/>
        </w:rPr>
      </w:pPr>
      <w:bookmarkStart w:id="11" w:name="_Imputation_Bonds_–_General_Descript"/>
      <w:bookmarkEnd w:id="11"/>
      <w:r w:rsidRPr="00C65CC5">
        <w:rPr>
          <w:rFonts w:ascii="Univers" w:hAnsi="Univers"/>
        </w:rPr>
        <w:br w:type="page"/>
      </w:r>
    </w:p>
    <w:p w14:paraId="18E727DC" w14:textId="431D9BB5" w:rsidR="00C775F9" w:rsidRPr="00705AA4" w:rsidRDefault="00C775F9" w:rsidP="00705AA4">
      <w:pPr>
        <w:pStyle w:val="Heading1"/>
        <w:rPr>
          <w:rFonts w:ascii="Univers" w:hAnsi="Univers"/>
        </w:rPr>
      </w:pPr>
      <w:bookmarkStart w:id="12" w:name="_Your_needs,_goals"/>
      <w:bookmarkStart w:id="13" w:name="_Toc208905574"/>
      <w:bookmarkStart w:id="14" w:name="_Ref506552271"/>
      <w:bookmarkStart w:id="15" w:name="_Toc508701840"/>
      <w:bookmarkEnd w:id="12"/>
      <w:r w:rsidRPr="00C65CC5">
        <w:rPr>
          <w:rFonts w:ascii="Univers" w:hAnsi="Univers"/>
        </w:rPr>
        <w:lastRenderedPageBreak/>
        <w:t>About Generation Life</w:t>
      </w:r>
      <w:bookmarkEnd w:id="13"/>
    </w:p>
    <w:p w14:paraId="5696A760" w14:textId="427EC717" w:rsidR="004E25E4" w:rsidRPr="00C65CC5" w:rsidRDefault="004E25E4" w:rsidP="00C65CC5">
      <w:pPr>
        <w:ind w:left="-142" w:right="-237"/>
        <w:rPr>
          <w:rFonts w:ascii="Univers" w:hAnsi="Univers"/>
        </w:rPr>
      </w:pPr>
      <w:r w:rsidRPr="00C65CC5">
        <w:rPr>
          <w:rFonts w:ascii="Univers" w:hAnsi="Univers"/>
        </w:rPr>
        <w:t>We understand that finding the right investment partner is important to you. As the pioneer of Australia’s first truly flexible investment bond, Generation Life ha</w:t>
      </w:r>
      <w:r w:rsidR="006D0A19">
        <w:rPr>
          <w:rFonts w:ascii="Univers" w:hAnsi="Univers"/>
        </w:rPr>
        <w:t>s</w:t>
      </w:r>
      <w:r w:rsidRPr="00C65CC5">
        <w:rPr>
          <w:rFonts w:ascii="Univers" w:hAnsi="Univers"/>
        </w:rPr>
        <w:t xml:space="preserve"> been at the forefront of providing innovative tax-effective investment solutions since 2004. As an innovation led business, Generation Life constantly strives to enhance its products and processes to optimise after-tax investment performance for its investors. </w:t>
      </w:r>
    </w:p>
    <w:p w14:paraId="0DDA4490" w14:textId="59FCB526" w:rsidR="004E25E4" w:rsidRPr="00C65CC5" w:rsidRDefault="004E25E4" w:rsidP="00C65CC5">
      <w:pPr>
        <w:ind w:left="-142" w:right="-237"/>
        <w:rPr>
          <w:rFonts w:ascii="Univers" w:hAnsi="Univers"/>
        </w:rPr>
      </w:pPr>
      <w:r w:rsidRPr="00C65CC5">
        <w:rPr>
          <w:rFonts w:ascii="Univers" w:hAnsi="Univers"/>
        </w:rPr>
        <w:t xml:space="preserve">Generation Life </w:t>
      </w:r>
      <w:r w:rsidR="006D0A19">
        <w:rPr>
          <w:rFonts w:ascii="Univers" w:hAnsi="Univers"/>
        </w:rPr>
        <w:t xml:space="preserve">is </w:t>
      </w:r>
      <w:r w:rsidRPr="00C65CC5">
        <w:rPr>
          <w:rFonts w:ascii="Univers" w:hAnsi="Univers"/>
        </w:rPr>
        <w:t xml:space="preserve">a leading specialist provider of tax optimised investment and estate planning solutions – </w:t>
      </w:r>
      <w:r w:rsidR="003D7AE5" w:rsidRPr="00C65CC5">
        <w:rPr>
          <w:rFonts w:ascii="Univers" w:hAnsi="Univers"/>
        </w:rPr>
        <w:t xml:space="preserve">managing over </w:t>
      </w:r>
      <w:r w:rsidR="00B56E12">
        <w:rPr>
          <w:rFonts w:ascii="Univers" w:hAnsi="Univers"/>
        </w:rPr>
        <w:t>$5.2</w:t>
      </w:r>
      <w:r w:rsidR="00AD70F4" w:rsidRPr="00C65CC5">
        <w:rPr>
          <w:rFonts w:ascii="Univers" w:hAnsi="Univers"/>
        </w:rPr>
        <w:t xml:space="preserve"> </w:t>
      </w:r>
      <w:r w:rsidR="003D7AE5" w:rsidRPr="00C65CC5">
        <w:rPr>
          <w:rFonts w:ascii="Univers" w:hAnsi="Univers"/>
        </w:rPr>
        <w:t>billion on behalf of its investors</w:t>
      </w:r>
      <w:r w:rsidR="00877201">
        <w:rPr>
          <w:rFonts w:ascii="Univers" w:hAnsi="Univers"/>
        </w:rPr>
        <w:t xml:space="preserve"> as </w:t>
      </w:r>
      <w:proofErr w:type="gramStart"/>
      <w:r w:rsidR="00877201">
        <w:rPr>
          <w:rFonts w:ascii="Univers" w:hAnsi="Univers"/>
        </w:rPr>
        <w:t>at</w:t>
      </w:r>
      <w:proofErr w:type="gramEnd"/>
      <w:r w:rsidR="00877201">
        <w:rPr>
          <w:rFonts w:ascii="Univers" w:hAnsi="Univers"/>
        </w:rPr>
        <w:t xml:space="preserve"> </w:t>
      </w:r>
      <w:r w:rsidR="001A2FD7">
        <w:rPr>
          <w:rFonts w:ascii="Univers" w:hAnsi="Univers"/>
        </w:rPr>
        <w:t>3</w:t>
      </w:r>
      <w:r w:rsidR="00610D08">
        <w:rPr>
          <w:rFonts w:ascii="Univers" w:hAnsi="Univers"/>
        </w:rPr>
        <w:t xml:space="preserve">0 </w:t>
      </w:r>
      <w:proofErr w:type="gramStart"/>
      <w:r w:rsidR="00610D08">
        <w:rPr>
          <w:rFonts w:ascii="Univers" w:hAnsi="Univers"/>
        </w:rPr>
        <w:t>June</w:t>
      </w:r>
      <w:r w:rsidR="00B56E12">
        <w:rPr>
          <w:rFonts w:ascii="Univers" w:hAnsi="Univers"/>
        </w:rPr>
        <w:t xml:space="preserve"> </w:t>
      </w:r>
      <w:r w:rsidR="00AF0EA7" w:rsidRPr="006F4018">
        <w:rPr>
          <w:rFonts w:ascii="Univers" w:hAnsi="Univers"/>
        </w:rPr>
        <w:t xml:space="preserve"> </w:t>
      </w:r>
      <w:r w:rsidR="00394629" w:rsidRPr="006F4018">
        <w:rPr>
          <w:rFonts w:ascii="Univers" w:hAnsi="Univers"/>
        </w:rPr>
        <w:t>202</w:t>
      </w:r>
      <w:r w:rsidR="00610D08">
        <w:rPr>
          <w:rFonts w:ascii="Univers" w:hAnsi="Univers"/>
        </w:rPr>
        <w:t>6</w:t>
      </w:r>
      <w:proofErr w:type="gramEnd"/>
      <w:r w:rsidRPr="006F4018">
        <w:rPr>
          <w:rFonts w:ascii="Univers" w:hAnsi="Univers"/>
        </w:rPr>
        <w:t xml:space="preserve">. Generation Life is a regulated life insurance </w:t>
      </w:r>
      <w:proofErr w:type="gramStart"/>
      <w:r w:rsidRPr="006F4018">
        <w:rPr>
          <w:rFonts w:ascii="Univers" w:hAnsi="Univers"/>
        </w:rPr>
        <w:t>company</w:t>
      </w:r>
      <w:proofErr w:type="gramEnd"/>
      <w:r w:rsidRPr="006F4018">
        <w:rPr>
          <w:rFonts w:ascii="Univers" w:hAnsi="Univers"/>
        </w:rPr>
        <w:t xml:space="preserve"> and its parent company is listed on the Australian Securities</w:t>
      </w:r>
      <w:r w:rsidRPr="00C65CC5">
        <w:rPr>
          <w:rFonts w:ascii="Univers" w:hAnsi="Univers"/>
        </w:rPr>
        <w:t xml:space="preserve"> Exchange. Generation Life’s focus is to continue to provide Australians with market leading tax-effective investment solutions that provide a flexible investment alternative to meet both </w:t>
      </w:r>
      <w:r w:rsidR="003D7AE5" w:rsidRPr="00C65CC5">
        <w:rPr>
          <w:rFonts w:ascii="Univers" w:hAnsi="Univers"/>
        </w:rPr>
        <w:t xml:space="preserve">their </w:t>
      </w:r>
      <w:r w:rsidRPr="00C65CC5">
        <w:rPr>
          <w:rFonts w:ascii="Univers" w:hAnsi="Univers"/>
        </w:rPr>
        <w:t xml:space="preserve">personal and financial goals. </w:t>
      </w:r>
    </w:p>
    <w:p w14:paraId="7C8413AD" w14:textId="162B153B" w:rsidR="00C775F9" w:rsidRPr="00C65CC5" w:rsidRDefault="004E25E4" w:rsidP="00C65CC5">
      <w:pPr>
        <w:ind w:left="-142" w:right="-237"/>
        <w:rPr>
          <w:rFonts w:ascii="Univers" w:hAnsi="Univers"/>
        </w:rPr>
      </w:pPr>
      <w:r w:rsidRPr="00C65CC5">
        <w:rPr>
          <w:rFonts w:ascii="Univers" w:hAnsi="Univers"/>
        </w:rPr>
        <w:t>Their investment solutions are designed to help you grow your wealth, meet your day-to-day investment needs and to help you plan for your future needs including the transfer of wealth to the next generation.</w:t>
      </w:r>
    </w:p>
    <w:p w14:paraId="02E509D6" w14:textId="794A427E" w:rsidR="00915197" w:rsidRPr="00C65CC5" w:rsidRDefault="003F337B" w:rsidP="00214C37">
      <w:pPr>
        <w:pStyle w:val="Heading1"/>
        <w:rPr>
          <w:rFonts w:ascii="Univers" w:hAnsi="Univers"/>
        </w:rPr>
      </w:pPr>
      <w:bookmarkStart w:id="16" w:name="_Toc208905575"/>
      <w:r w:rsidRPr="00C65CC5">
        <w:rPr>
          <w:rFonts w:ascii="Univers" w:hAnsi="Univers"/>
        </w:rPr>
        <w:t xml:space="preserve">About </w:t>
      </w:r>
      <w:r w:rsidR="00C775F9" w:rsidRPr="00C65CC5">
        <w:rPr>
          <w:rFonts w:ascii="Univers" w:hAnsi="Univers"/>
        </w:rPr>
        <w:t xml:space="preserve">Generation Life </w:t>
      </w:r>
      <w:r w:rsidRPr="00C65CC5">
        <w:rPr>
          <w:rFonts w:ascii="Univers" w:hAnsi="Univers"/>
        </w:rPr>
        <w:t>investment bonds</w:t>
      </w:r>
      <w:bookmarkEnd w:id="14"/>
      <w:bookmarkEnd w:id="15"/>
      <w:bookmarkEnd w:id="16"/>
    </w:p>
    <w:p w14:paraId="27B705F3" w14:textId="58CCFD8F" w:rsidR="00733016" w:rsidRPr="00C65CC5" w:rsidRDefault="00733016" w:rsidP="00B2548B">
      <w:pPr>
        <w:ind w:left="-142" w:right="-237"/>
        <w:rPr>
          <w:rFonts w:ascii="Univers" w:hAnsi="Univers"/>
        </w:rPr>
      </w:pPr>
      <w:r w:rsidRPr="00C65CC5">
        <w:rPr>
          <w:rFonts w:ascii="Univers" w:hAnsi="Univers"/>
        </w:rPr>
        <w:t>[This section can be inserted whole or in part into relevant sections of a</w:t>
      </w:r>
      <w:r w:rsidR="00F0214C" w:rsidRPr="00C65CC5">
        <w:rPr>
          <w:rFonts w:ascii="Univers" w:hAnsi="Univers"/>
        </w:rPr>
        <w:t>n</w:t>
      </w:r>
      <w:r w:rsidRPr="00C65CC5">
        <w:rPr>
          <w:rFonts w:ascii="Univers" w:hAnsi="Univers"/>
        </w:rPr>
        <w:t xml:space="preserve"> </w:t>
      </w:r>
      <w:proofErr w:type="spellStart"/>
      <w:r w:rsidRPr="00C65CC5">
        <w:rPr>
          <w:rFonts w:ascii="Univers" w:hAnsi="Univers"/>
        </w:rPr>
        <w:t>SoA</w:t>
      </w:r>
      <w:proofErr w:type="spellEnd"/>
      <w:r w:rsidRPr="00C65CC5">
        <w:rPr>
          <w:rFonts w:ascii="Univers" w:hAnsi="Univers"/>
        </w:rPr>
        <w:t>]</w:t>
      </w:r>
    </w:p>
    <w:p w14:paraId="336BFF64" w14:textId="3D7FADF3" w:rsidR="001A46AD" w:rsidRPr="00C65CC5" w:rsidRDefault="00F26EC4" w:rsidP="00B2548B">
      <w:pPr>
        <w:ind w:left="-142" w:right="-237"/>
        <w:rPr>
          <w:rFonts w:ascii="Univers" w:hAnsi="Univers"/>
        </w:rPr>
      </w:pPr>
      <w:r w:rsidRPr="00C65CC5">
        <w:rPr>
          <w:rFonts w:ascii="Univers" w:hAnsi="Univers"/>
        </w:rPr>
        <w:t xml:space="preserve">Investment </w:t>
      </w:r>
      <w:r w:rsidR="00187002" w:rsidRPr="00C65CC5">
        <w:rPr>
          <w:rFonts w:ascii="Univers" w:hAnsi="Univers"/>
        </w:rPr>
        <w:t>bonds (sometimes referred to</w:t>
      </w:r>
      <w:r w:rsidR="001A46AD" w:rsidRPr="00C65CC5">
        <w:rPr>
          <w:rFonts w:ascii="Univers" w:hAnsi="Univers"/>
        </w:rPr>
        <w:t xml:space="preserve"> as </w:t>
      </w:r>
      <w:r w:rsidR="00952C48">
        <w:rPr>
          <w:rFonts w:ascii="Univers" w:hAnsi="Univers"/>
        </w:rPr>
        <w:t xml:space="preserve">insurance </w:t>
      </w:r>
      <w:r w:rsidR="00853A91">
        <w:rPr>
          <w:rFonts w:ascii="Univers" w:hAnsi="Univers"/>
        </w:rPr>
        <w:t>bond</w:t>
      </w:r>
      <w:r w:rsidR="001A46AD" w:rsidRPr="00C65CC5">
        <w:rPr>
          <w:rFonts w:ascii="Univers" w:hAnsi="Univers"/>
        </w:rPr>
        <w:t>s) are a long-</w:t>
      </w:r>
      <w:r w:rsidR="00187002" w:rsidRPr="00C65CC5">
        <w:rPr>
          <w:rFonts w:ascii="Univers" w:hAnsi="Univers"/>
        </w:rPr>
        <w:t xml:space="preserve">term </w:t>
      </w:r>
      <w:r w:rsidR="001A46AD" w:rsidRPr="00C65CC5">
        <w:rPr>
          <w:rFonts w:ascii="Univers" w:hAnsi="Univers"/>
        </w:rPr>
        <w:t>investment vehicle that can offer a tax</w:t>
      </w:r>
      <w:r w:rsidR="00947B07" w:rsidRPr="00C65CC5">
        <w:rPr>
          <w:rFonts w:ascii="Univers" w:hAnsi="Univers"/>
        </w:rPr>
        <w:t xml:space="preserve"> </w:t>
      </w:r>
      <w:r w:rsidR="001A46AD" w:rsidRPr="00C65CC5">
        <w:rPr>
          <w:rFonts w:ascii="Univers" w:hAnsi="Univers"/>
        </w:rPr>
        <w:t>effective way of accumulating wealth for some investors.</w:t>
      </w:r>
    </w:p>
    <w:p w14:paraId="51316E14" w14:textId="19F6C50F" w:rsidR="00630580" w:rsidRPr="00C65CC5" w:rsidRDefault="00C35989" w:rsidP="00B2548B">
      <w:pPr>
        <w:ind w:left="-142" w:right="-237"/>
        <w:rPr>
          <w:rFonts w:ascii="Univers" w:hAnsi="Univers"/>
        </w:rPr>
      </w:pPr>
      <w:r w:rsidRPr="00C65CC5">
        <w:rPr>
          <w:rFonts w:ascii="Univers" w:hAnsi="Univers"/>
        </w:rPr>
        <w:t>Investment bonds provide access to a range of underlying investment options which allow</w:t>
      </w:r>
      <w:r w:rsidR="002579DB" w:rsidRPr="00C65CC5">
        <w:rPr>
          <w:rFonts w:ascii="Univers" w:hAnsi="Univers"/>
        </w:rPr>
        <w:t>s</w:t>
      </w:r>
      <w:r w:rsidRPr="00C65CC5">
        <w:rPr>
          <w:rFonts w:ascii="Univers" w:hAnsi="Univers"/>
        </w:rPr>
        <w:t xml:space="preserve"> you to adopt an investment strategy consistent with your investment preferences and risk tolerance. Income and growth on the underlying investments is not distributed to </w:t>
      </w:r>
      <w:proofErr w:type="gramStart"/>
      <w:r w:rsidRPr="00C65CC5">
        <w:rPr>
          <w:rFonts w:ascii="Univers" w:hAnsi="Univers"/>
        </w:rPr>
        <w:t>investors, but</w:t>
      </w:r>
      <w:proofErr w:type="gramEnd"/>
      <w:r w:rsidRPr="00C65CC5">
        <w:rPr>
          <w:rFonts w:ascii="Univers" w:hAnsi="Univers"/>
        </w:rPr>
        <w:t xml:space="preserve"> is instead reinvested within the investment bond.</w:t>
      </w:r>
      <w:r w:rsidR="00630580" w:rsidRPr="00C65CC5">
        <w:rPr>
          <w:rFonts w:ascii="Univers" w:hAnsi="Univers"/>
        </w:rPr>
        <w:t xml:space="preserve"> This can also help with managing personal tax liability and income levels.</w:t>
      </w:r>
    </w:p>
    <w:p w14:paraId="7058CB6E" w14:textId="45431B59" w:rsidR="006448DD" w:rsidRPr="00C65CC5" w:rsidRDefault="006448DD" w:rsidP="00B2548B">
      <w:pPr>
        <w:ind w:left="-142" w:right="-237"/>
        <w:rPr>
          <w:rFonts w:ascii="Univers" w:hAnsi="Univers"/>
        </w:rPr>
      </w:pPr>
      <w:r w:rsidRPr="00C65CC5">
        <w:rPr>
          <w:rFonts w:ascii="Univers" w:hAnsi="Univers"/>
        </w:rPr>
        <w:t xml:space="preserve">Investment bonds have been designed to be held for at least </w:t>
      </w:r>
      <w:r w:rsidR="00382F98" w:rsidRPr="00C65CC5">
        <w:rPr>
          <w:rFonts w:ascii="Univers" w:hAnsi="Univers"/>
        </w:rPr>
        <w:t>10</w:t>
      </w:r>
      <w:r w:rsidR="00945D0F" w:rsidRPr="00C65CC5">
        <w:rPr>
          <w:rFonts w:ascii="Univers" w:hAnsi="Univers"/>
        </w:rPr>
        <w:t xml:space="preserve"> </w:t>
      </w:r>
      <w:r w:rsidR="00382F98" w:rsidRPr="00C65CC5">
        <w:rPr>
          <w:rFonts w:ascii="Univers" w:hAnsi="Univers"/>
        </w:rPr>
        <w:t>year</w:t>
      </w:r>
      <w:r w:rsidRPr="00C65CC5">
        <w:rPr>
          <w:rFonts w:ascii="Univers" w:hAnsi="Univers"/>
        </w:rPr>
        <w:t xml:space="preserve">s </w:t>
      </w:r>
      <w:proofErr w:type="gramStart"/>
      <w:r w:rsidR="00E5433D" w:rsidRPr="00C65CC5">
        <w:rPr>
          <w:rFonts w:ascii="Univers" w:hAnsi="Univers"/>
        </w:rPr>
        <w:t>in order to</w:t>
      </w:r>
      <w:proofErr w:type="gramEnd"/>
      <w:r w:rsidR="00E5433D" w:rsidRPr="00C65CC5">
        <w:rPr>
          <w:rFonts w:ascii="Univers" w:hAnsi="Univers"/>
        </w:rPr>
        <w:t xml:space="preserve"> provide the </w:t>
      </w:r>
      <w:r w:rsidR="00630580" w:rsidRPr="00C65CC5">
        <w:rPr>
          <w:rFonts w:ascii="Univers" w:hAnsi="Univers"/>
        </w:rPr>
        <w:t xml:space="preserve">optimal </w:t>
      </w:r>
      <w:r w:rsidR="00E5433D" w:rsidRPr="00C65CC5">
        <w:rPr>
          <w:rFonts w:ascii="Univers" w:hAnsi="Univers"/>
        </w:rPr>
        <w:t xml:space="preserve">maximum tax </w:t>
      </w:r>
      <w:r w:rsidR="00630580" w:rsidRPr="00C65CC5">
        <w:rPr>
          <w:rFonts w:ascii="Univers" w:hAnsi="Univers"/>
        </w:rPr>
        <w:t>advantage. H</w:t>
      </w:r>
      <w:r w:rsidR="00E5433D" w:rsidRPr="00C65CC5">
        <w:rPr>
          <w:rFonts w:ascii="Univers" w:hAnsi="Univers"/>
        </w:rPr>
        <w:t>owever, there is no requirement to hold the investment for that period, with access to funds available at any time.</w:t>
      </w:r>
    </w:p>
    <w:p w14:paraId="198136D2" w14:textId="20694A3A" w:rsidR="00630580" w:rsidRPr="00C65CC5" w:rsidRDefault="00630580" w:rsidP="00B2548B">
      <w:pPr>
        <w:ind w:left="-142" w:right="-237"/>
        <w:rPr>
          <w:rFonts w:ascii="Univers" w:hAnsi="Univers"/>
        </w:rPr>
      </w:pPr>
      <w:r w:rsidRPr="00C65CC5">
        <w:rPr>
          <w:rFonts w:ascii="Univers" w:hAnsi="Univers"/>
        </w:rPr>
        <w:t>An investment bond is a type of life insurance investment contract, which means there will be a</w:t>
      </w:r>
      <w:r w:rsidR="002579DB" w:rsidRPr="00C65CC5">
        <w:rPr>
          <w:rFonts w:ascii="Univers" w:hAnsi="Univers"/>
        </w:rPr>
        <w:t>n investment</w:t>
      </w:r>
      <w:r w:rsidRPr="00C65CC5">
        <w:rPr>
          <w:rFonts w:ascii="Univers" w:hAnsi="Univers"/>
        </w:rPr>
        <w:t xml:space="preserve"> bond owner (investor) and a life insured (which can also be the </w:t>
      </w:r>
      <w:r w:rsidR="002579DB" w:rsidRPr="00C65CC5">
        <w:rPr>
          <w:rFonts w:ascii="Univers" w:hAnsi="Univers"/>
        </w:rPr>
        <w:t xml:space="preserve">investment </w:t>
      </w:r>
      <w:r w:rsidRPr="00C65CC5">
        <w:rPr>
          <w:rFonts w:ascii="Univers" w:hAnsi="Univers"/>
        </w:rPr>
        <w:t xml:space="preserve">bond owner). </w:t>
      </w:r>
      <w:proofErr w:type="gramStart"/>
      <w:r w:rsidRPr="00C65CC5">
        <w:rPr>
          <w:rFonts w:ascii="Univers" w:hAnsi="Univers"/>
        </w:rPr>
        <w:t>Similar to</w:t>
      </w:r>
      <w:proofErr w:type="gramEnd"/>
      <w:r w:rsidRPr="00C65CC5">
        <w:rPr>
          <w:rFonts w:ascii="Univers" w:hAnsi="Univers"/>
        </w:rPr>
        <w:t xml:space="preserve"> superannuation, beneficiaries can also be nominated (including entities such as companies) to receive the </w:t>
      </w:r>
      <w:r w:rsidR="002579DB" w:rsidRPr="00C65CC5">
        <w:rPr>
          <w:rFonts w:ascii="Univers" w:hAnsi="Univers"/>
        </w:rPr>
        <w:t xml:space="preserve">investment </w:t>
      </w:r>
      <w:r w:rsidRPr="00C65CC5">
        <w:rPr>
          <w:rFonts w:ascii="Univers" w:hAnsi="Univers"/>
        </w:rPr>
        <w:t xml:space="preserve">bond’s proceeds in the event of the death of the life insured. </w:t>
      </w:r>
    </w:p>
    <w:p w14:paraId="0D20D382" w14:textId="6C51B7B0" w:rsidR="00630580" w:rsidRPr="00C65CC5" w:rsidRDefault="00630580" w:rsidP="00B2548B">
      <w:pPr>
        <w:ind w:left="-142" w:right="-237"/>
        <w:rPr>
          <w:rFonts w:ascii="Univers" w:hAnsi="Univers"/>
        </w:rPr>
      </w:pPr>
      <w:r w:rsidRPr="00C65CC5">
        <w:rPr>
          <w:rFonts w:ascii="Univers" w:hAnsi="Univers"/>
        </w:rPr>
        <w:t>An investment bond can help with estate planning and providing for the next generation</w:t>
      </w:r>
      <w:r w:rsidR="002A315B">
        <w:rPr>
          <w:rFonts w:ascii="Univers" w:hAnsi="Univers"/>
        </w:rPr>
        <w:t>,</w:t>
      </w:r>
      <w:r w:rsidRPr="00C65CC5">
        <w:rPr>
          <w:rFonts w:ascii="Univers" w:hAnsi="Univers"/>
        </w:rPr>
        <w:t xml:space="preserve"> including children and grandchildren. In some cases, you also have the flexibility to transfer the investment bond </w:t>
      </w:r>
      <w:proofErr w:type="gramStart"/>
      <w:r w:rsidRPr="00C65CC5">
        <w:rPr>
          <w:rFonts w:ascii="Univers" w:hAnsi="Univers"/>
        </w:rPr>
        <w:t>as a whole to</w:t>
      </w:r>
      <w:proofErr w:type="gramEnd"/>
      <w:r w:rsidRPr="00C65CC5">
        <w:rPr>
          <w:rFonts w:ascii="Univers" w:hAnsi="Univers"/>
        </w:rPr>
        <w:t xml:space="preserve"> another person or entity in the event of the death of the bond owner or at a future nominated date.</w:t>
      </w:r>
    </w:p>
    <w:p w14:paraId="3F5EE510" w14:textId="77777777" w:rsidR="00630580" w:rsidRPr="00C65CC5" w:rsidRDefault="00630580" w:rsidP="00B2548B">
      <w:pPr>
        <w:ind w:left="-142" w:right="-237"/>
        <w:rPr>
          <w:rFonts w:ascii="Univers" w:hAnsi="Univers"/>
        </w:rPr>
      </w:pPr>
      <w:r w:rsidRPr="00C65CC5">
        <w:rPr>
          <w:rFonts w:ascii="Univers" w:hAnsi="Univers"/>
        </w:rPr>
        <w:t>An investment bond can provide a tax</w:t>
      </w:r>
      <w:r w:rsidR="00947B07" w:rsidRPr="00C65CC5">
        <w:rPr>
          <w:rFonts w:ascii="Univers" w:hAnsi="Univers"/>
        </w:rPr>
        <w:t xml:space="preserve"> </w:t>
      </w:r>
      <w:r w:rsidRPr="00C65CC5">
        <w:rPr>
          <w:rFonts w:ascii="Univers" w:hAnsi="Univers"/>
        </w:rPr>
        <w:t>effective and social security friendly way of funding future funeral expenses</w:t>
      </w:r>
      <w:r w:rsidR="00C07CC0" w:rsidRPr="00C65CC5">
        <w:rPr>
          <w:rFonts w:ascii="Univers" w:hAnsi="Univers"/>
        </w:rPr>
        <w:t xml:space="preserve"> through a</w:t>
      </w:r>
      <w:r w:rsidRPr="00C65CC5">
        <w:rPr>
          <w:rFonts w:ascii="Univers" w:hAnsi="Univers"/>
        </w:rPr>
        <w:t xml:space="preserve"> special type of investment bond called a funeral bond.</w:t>
      </w:r>
    </w:p>
    <w:p w14:paraId="3686718D" w14:textId="39141843" w:rsidR="00234C28" w:rsidRPr="00C65CC5" w:rsidRDefault="00234C28" w:rsidP="00B2548B">
      <w:pPr>
        <w:ind w:left="-142" w:right="-237"/>
        <w:rPr>
          <w:rFonts w:ascii="Univers" w:hAnsi="Univers"/>
        </w:rPr>
      </w:pPr>
      <w:r w:rsidRPr="00C65CC5">
        <w:rPr>
          <w:rFonts w:ascii="Univers" w:hAnsi="Univers"/>
        </w:rPr>
        <w:t>The following general information describes the key advantages of</w:t>
      </w:r>
      <w:r w:rsidR="00091667" w:rsidRPr="00C65CC5">
        <w:rPr>
          <w:rFonts w:ascii="Univers" w:hAnsi="Univers"/>
        </w:rPr>
        <w:t xml:space="preserve"> Generation Life’s</w:t>
      </w:r>
      <w:r w:rsidRPr="00C65CC5">
        <w:rPr>
          <w:rFonts w:ascii="Univers" w:hAnsi="Univers"/>
        </w:rPr>
        <w:t xml:space="preserve"> investment bonds and highlights some important factors you should be aware of when considering our advice.</w:t>
      </w:r>
    </w:p>
    <w:p w14:paraId="5EBF06C9" w14:textId="77777777" w:rsidR="00E5433D" w:rsidRPr="00C65CC5" w:rsidRDefault="00E5433D" w:rsidP="00B2548B">
      <w:pPr>
        <w:pStyle w:val="Heading3"/>
        <w:ind w:left="-142" w:right="-237"/>
        <w:rPr>
          <w:rFonts w:ascii="Univers" w:hAnsi="Univers"/>
        </w:rPr>
      </w:pPr>
      <w:r w:rsidRPr="00C65CC5">
        <w:rPr>
          <w:rFonts w:ascii="Univers" w:hAnsi="Univers"/>
        </w:rPr>
        <w:t>Tax advantages</w:t>
      </w:r>
    </w:p>
    <w:p w14:paraId="36A4811D" w14:textId="472FDE4B" w:rsidR="00201E3D" w:rsidRPr="00C65CC5" w:rsidRDefault="003F6E49" w:rsidP="00B2548B">
      <w:pPr>
        <w:ind w:left="-142" w:right="-237"/>
        <w:rPr>
          <w:rFonts w:ascii="Univers" w:hAnsi="Univers"/>
        </w:rPr>
      </w:pPr>
      <w:r w:rsidRPr="00C65CC5">
        <w:rPr>
          <w:rFonts w:ascii="Univers" w:hAnsi="Univers"/>
        </w:rPr>
        <w:t>Investment bonds are tax-paid investments</w:t>
      </w:r>
      <w:r w:rsidR="00201E3D" w:rsidRPr="00C65CC5">
        <w:rPr>
          <w:rFonts w:ascii="Univers" w:hAnsi="Univers"/>
        </w:rPr>
        <w:t xml:space="preserve"> where tax on the investment bond’s earnings </w:t>
      </w:r>
      <w:proofErr w:type="gramStart"/>
      <w:r w:rsidR="00201E3D" w:rsidRPr="00C65CC5">
        <w:rPr>
          <w:rFonts w:ascii="Univers" w:hAnsi="Univers"/>
        </w:rPr>
        <w:t>are</w:t>
      </w:r>
      <w:proofErr w:type="gramEnd"/>
      <w:r w:rsidR="00201E3D" w:rsidRPr="00C65CC5">
        <w:rPr>
          <w:rFonts w:ascii="Univers" w:hAnsi="Univers"/>
        </w:rPr>
        <w:t xml:space="preserve"> paid by Generation Life at a maximum tax rate of 30%, rather than your personal marginal tax rate - these earnings </w:t>
      </w:r>
      <w:r w:rsidR="00314B94">
        <w:rPr>
          <w:rFonts w:ascii="Univers" w:hAnsi="Univers"/>
        </w:rPr>
        <w:t>do not</w:t>
      </w:r>
      <w:r w:rsidR="00201E3D" w:rsidRPr="00C65CC5">
        <w:rPr>
          <w:rFonts w:ascii="Univers" w:hAnsi="Univers"/>
        </w:rPr>
        <w:t xml:space="preserve"> contribute to your personal income.</w:t>
      </w:r>
    </w:p>
    <w:p w14:paraId="0786AF57" w14:textId="221A822F" w:rsidR="008247EE" w:rsidRPr="00C65CC5" w:rsidRDefault="008247EE" w:rsidP="00B2548B">
      <w:pPr>
        <w:ind w:left="-142" w:right="-237"/>
        <w:rPr>
          <w:rFonts w:ascii="Univers" w:hAnsi="Univers"/>
        </w:rPr>
      </w:pPr>
      <w:r w:rsidRPr="00C65CC5">
        <w:rPr>
          <w:rFonts w:ascii="Univers" w:hAnsi="Univers"/>
        </w:rPr>
        <w:t>From year to year, the actual tax paid by an investment bond can be less than 30% depending on the asset class invested in. This is because of the favourable effects of imputation and foreign tax credits and tax provisioning undertaken for your investment. The amount of tax paid can also be reduced based on the level of assessable income generated by our investment bonds.</w:t>
      </w:r>
    </w:p>
    <w:p w14:paraId="5964A173" w14:textId="3C0E6341" w:rsidR="00091667" w:rsidRPr="00C65CC5" w:rsidRDefault="00091667" w:rsidP="00B2548B">
      <w:pPr>
        <w:ind w:left="-142" w:right="-237"/>
        <w:rPr>
          <w:rFonts w:ascii="Univers" w:hAnsi="Univers"/>
        </w:rPr>
      </w:pPr>
      <w:r w:rsidRPr="00C65CC5">
        <w:rPr>
          <w:rFonts w:ascii="Univers" w:hAnsi="Univers"/>
        </w:rPr>
        <w:t xml:space="preserve">The returns and performance from Generation Life investment bonds are provided on an after- tax basis – unlike other investments such as managed funds, </w:t>
      </w:r>
      <w:r w:rsidR="009106B9" w:rsidRPr="00C65CC5">
        <w:rPr>
          <w:rFonts w:ascii="Univers" w:hAnsi="Univers"/>
        </w:rPr>
        <w:t>shares,</w:t>
      </w:r>
      <w:r w:rsidRPr="00C65CC5">
        <w:rPr>
          <w:rFonts w:ascii="Univers" w:hAnsi="Univers"/>
        </w:rPr>
        <w:t xml:space="preserve"> and term deposits where the returns received are before the deduction of tax at your marginal tax rate. Over the long term, the compounding effect of a </w:t>
      </w:r>
      <w:r w:rsidR="00952C48">
        <w:rPr>
          <w:rFonts w:ascii="Univers" w:hAnsi="Univers"/>
        </w:rPr>
        <w:t xml:space="preserve">potentially </w:t>
      </w:r>
      <w:r w:rsidRPr="00C65CC5">
        <w:rPr>
          <w:rFonts w:ascii="Univers" w:hAnsi="Univers"/>
        </w:rPr>
        <w:t xml:space="preserve">lower tax rate on your earnings can be significant when compared to other direct investment options such as bank accounts, </w:t>
      </w:r>
      <w:r w:rsidR="009106B9" w:rsidRPr="00C65CC5">
        <w:rPr>
          <w:rFonts w:ascii="Univers" w:hAnsi="Univers"/>
        </w:rPr>
        <w:t>shares,</w:t>
      </w:r>
      <w:r w:rsidRPr="00C65CC5">
        <w:rPr>
          <w:rFonts w:ascii="Univers" w:hAnsi="Univers"/>
        </w:rPr>
        <w:t xml:space="preserve"> or managed funds where tax on earnings is paid by the investor directly</w:t>
      </w:r>
      <w:r w:rsidR="00AF4AD8" w:rsidRPr="00C65CC5">
        <w:rPr>
          <w:rFonts w:ascii="Univers" w:hAnsi="Univers"/>
        </w:rPr>
        <w:t xml:space="preserve"> at their </w:t>
      </w:r>
      <w:r w:rsidRPr="00C65CC5">
        <w:rPr>
          <w:rFonts w:ascii="Univers" w:hAnsi="Univers"/>
        </w:rPr>
        <w:t xml:space="preserve">marginal tax rate. </w:t>
      </w:r>
    </w:p>
    <w:p w14:paraId="0B51C2AE" w14:textId="77777777" w:rsidR="00C65CC5" w:rsidRDefault="00C65CC5">
      <w:pPr>
        <w:spacing w:before="0"/>
        <w:rPr>
          <w:rFonts w:ascii="Univers" w:hAnsi="Univers"/>
          <w:b/>
        </w:rPr>
      </w:pPr>
      <w:r>
        <w:rPr>
          <w:rFonts w:ascii="Univers" w:hAnsi="Univers"/>
        </w:rPr>
        <w:br w:type="page"/>
      </w:r>
    </w:p>
    <w:p w14:paraId="059213A6" w14:textId="6CA183FF" w:rsidR="00201E3D" w:rsidRPr="00C65CC5" w:rsidRDefault="00201E3D" w:rsidP="00201E3D">
      <w:pPr>
        <w:pStyle w:val="Heading3"/>
        <w:ind w:left="-142" w:right="-237"/>
        <w:rPr>
          <w:rFonts w:ascii="Univers" w:hAnsi="Univers"/>
        </w:rPr>
      </w:pPr>
      <w:r w:rsidRPr="00C65CC5">
        <w:rPr>
          <w:rFonts w:ascii="Univers" w:hAnsi="Univers"/>
        </w:rPr>
        <w:lastRenderedPageBreak/>
        <w:t>After-tax investment outcomes</w:t>
      </w:r>
    </w:p>
    <w:p w14:paraId="0B6CF084" w14:textId="394ACC72" w:rsidR="00201E3D" w:rsidRPr="00C65CC5" w:rsidRDefault="00201E3D" w:rsidP="00201E3D">
      <w:pPr>
        <w:ind w:left="-142" w:right="-237"/>
        <w:rPr>
          <w:rFonts w:ascii="Univers" w:hAnsi="Univers"/>
        </w:rPr>
      </w:pPr>
      <w:r w:rsidRPr="00C65CC5">
        <w:rPr>
          <w:rFonts w:ascii="Univers" w:hAnsi="Univers"/>
        </w:rPr>
        <w:t>Generation Life’s investment bonds are designed to provide a highly tax-efficient investment outcome for investors with three levels of tax efficiency available:</w:t>
      </w:r>
    </w:p>
    <w:p w14:paraId="6D53A5BB" w14:textId="341FBD60" w:rsidR="00201E3D" w:rsidRPr="00C65CC5" w:rsidRDefault="00201E3D">
      <w:pPr>
        <w:pStyle w:val="ListParagraph"/>
        <w:numPr>
          <w:ilvl w:val="0"/>
          <w:numId w:val="4"/>
        </w:numPr>
        <w:ind w:left="284" w:right="-237"/>
        <w:rPr>
          <w:rFonts w:ascii="Univers" w:hAnsi="Univers"/>
        </w:rPr>
      </w:pPr>
      <w:r w:rsidRPr="00C65CC5">
        <w:rPr>
          <w:rFonts w:ascii="Univers" w:hAnsi="Univers"/>
          <w:b/>
          <w:bCs/>
        </w:rPr>
        <w:t>Tax Advantage</w:t>
      </w:r>
      <w:r w:rsidRPr="00C65CC5">
        <w:rPr>
          <w:rFonts w:ascii="Univers" w:hAnsi="Univers"/>
        </w:rPr>
        <w:t xml:space="preserve"> – </w:t>
      </w:r>
      <w:r w:rsidR="00F71BA8" w:rsidRPr="00C65CC5">
        <w:rPr>
          <w:rFonts w:ascii="Univers" w:hAnsi="Univers"/>
        </w:rPr>
        <w:t>The foundation of Generation Life’s tax effective investment approach, essential to maximising investment returns. The Tax Advantage level offers the core benefits of the investment bond’s tax structure where ongoing earnings are taxed within the investment bond at a maximum tax rate of 30%. These earnings are not included as part of an investor’s personal assessable income, irrespective of their marginal tax rate.</w:t>
      </w:r>
    </w:p>
    <w:p w14:paraId="6B57B68B" w14:textId="77777777" w:rsidR="00201E3D" w:rsidRPr="00C65CC5" w:rsidRDefault="00201E3D" w:rsidP="00E765F6">
      <w:pPr>
        <w:pStyle w:val="ListParagraph"/>
        <w:ind w:left="284" w:right="-237"/>
        <w:rPr>
          <w:rFonts w:ascii="Univers" w:hAnsi="Univers"/>
        </w:rPr>
      </w:pPr>
    </w:p>
    <w:p w14:paraId="3D09F676" w14:textId="36EC0812" w:rsidR="00201E3D" w:rsidRPr="00C65CC5" w:rsidRDefault="00201E3D">
      <w:pPr>
        <w:pStyle w:val="ListParagraph"/>
        <w:numPr>
          <w:ilvl w:val="0"/>
          <w:numId w:val="4"/>
        </w:numPr>
        <w:ind w:left="284" w:right="-237"/>
        <w:rPr>
          <w:rFonts w:ascii="Univers" w:hAnsi="Univers"/>
        </w:rPr>
      </w:pPr>
      <w:r w:rsidRPr="00C65CC5">
        <w:rPr>
          <w:rFonts w:ascii="Univers" w:hAnsi="Univers"/>
          <w:b/>
          <w:bCs/>
        </w:rPr>
        <w:t xml:space="preserve">Tax Enhanced </w:t>
      </w:r>
      <w:r w:rsidRPr="00C65CC5">
        <w:rPr>
          <w:rFonts w:ascii="Univers" w:hAnsi="Univers"/>
        </w:rPr>
        <w:t xml:space="preserve">– </w:t>
      </w:r>
      <w:r w:rsidR="00F71BA8" w:rsidRPr="00C65CC5">
        <w:rPr>
          <w:rFonts w:ascii="Univers" w:hAnsi="Univers"/>
        </w:rPr>
        <w:t>An enhanced tax aware investment and trading approach that aims to improve after tax returns. The Tax Enhanced level is designed to carefully manage how the underlying investments are bought and sold within a pooled investment arrangement where investments are held in underlying managed funds.</w:t>
      </w:r>
    </w:p>
    <w:p w14:paraId="4EE6519E" w14:textId="77777777" w:rsidR="00201E3D" w:rsidRPr="00C65CC5" w:rsidRDefault="00201E3D" w:rsidP="00E765F6">
      <w:pPr>
        <w:pStyle w:val="ListParagraph"/>
        <w:ind w:left="284" w:right="-237"/>
        <w:rPr>
          <w:rFonts w:ascii="Univers" w:hAnsi="Univers"/>
        </w:rPr>
      </w:pPr>
    </w:p>
    <w:p w14:paraId="4240ECB3" w14:textId="6782BA1B" w:rsidR="00201E3D" w:rsidRPr="00C65CC5" w:rsidRDefault="00201E3D">
      <w:pPr>
        <w:pStyle w:val="ListParagraph"/>
        <w:numPr>
          <w:ilvl w:val="0"/>
          <w:numId w:val="4"/>
        </w:numPr>
        <w:ind w:left="284" w:right="-237"/>
        <w:rPr>
          <w:rFonts w:ascii="Univers" w:hAnsi="Univers"/>
        </w:rPr>
      </w:pPr>
      <w:r w:rsidRPr="00C65CC5">
        <w:rPr>
          <w:rFonts w:ascii="Univers" w:hAnsi="Univers"/>
          <w:b/>
          <w:bCs/>
        </w:rPr>
        <w:t>Tax Optimised</w:t>
      </w:r>
      <w:r w:rsidRPr="00C65CC5">
        <w:rPr>
          <w:rFonts w:ascii="Univers" w:hAnsi="Univers"/>
        </w:rPr>
        <w:t xml:space="preserve"> – </w:t>
      </w:r>
      <w:r w:rsidR="001B7570" w:rsidRPr="00C65CC5">
        <w:rPr>
          <w:rFonts w:ascii="Univers" w:hAnsi="Univers"/>
        </w:rPr>
        <w:t xml:space="preserve">The pinnacle of our tax aware investing process designed to maximise performance on an after-tax basis. The Tax Optimised level generates tax efficiencies by structuring the holding of the investment through direct ownership of the underlying assets (rather than through a pooled investment arrangement). This level of tax </w:t>
      </w:r>
      <w:r w:rsidR="008F1153" w:rsidRPr="00C65CC5">
        <w:rPr>
          <w:rFonts w:ascii="Univers" w:hAnsi="Univers"/>
        </w:rPr>
        <w:t>a</w:t>
      </w:r>
      <w:r w:rsidR="001B7570" w:rsidRPr="00C65CC5">
        <w:rPr>
          <w:rFonts w:ascii="Univers" w:hAnsi="Univers"/>
        </w:rPr>
        <w:t>ware investing is designed to maximise after-tax return outcomes and optimise the full benefits of the investment bond tax structure through the direct acquisition and sale of the underlying investments in a tax efficient manner.</w:t>
      </w:r>
    </w:p>
    <w:p w14:paraId="5D84C3F5" w14:textId="451EBE9A" w:rsidR="00046D78" w:rsidRPr="00C65CC5" w:rsidRDefault="00046D78" w:rsidP="00FE1064">
      <w:pPr>
        <w:pStyle w:val="Heading3"/>
        <w:ind w:left="-142" w:right="-237"/>
        <w:rPr>
          <w:rFonts w:ascii="Univers" w:hAnsi="Univers"/>
        </w:rPr>
      </w:pPr>
      <w:r w:rsidRPr="00C65CC5">
        <w:rPr>
          <w:rFonts w:ascii="Univers" w:hAnsi="Univers"/>
        </w:rPr>
        <w:t xml:space="preserve">Expected long term tax outcomes </w:t>
      </w:r>
    </w:p>
    <w:p w14:paraId="495E6645" w14:textId="77777777" w:rsidR="00046D78" w:rsidRPr="00C65CC5" w:rsidRDefault="00046D78" w:rsidP="00046D78">
      <w:pPr>
        <w:ind w:left="-142" w:right="-237"/>
        <w:rPr>
          <w:rFonts w:ascii="Univers" w:hAnsi="Univers"/>
        </w:rPr>
      </w:pPr>
      <w:r w:rsidRPr="00C65CC5">
        <w:rPr>
          <w:rFonts w:ascii="Univers" w:hAnsi="Univers"/>
        </w:rPr>
        <w:t>The level of additional tax efficiency able to be generated for an investment option will be determined by the type of underlying assets held by the investment option. Generally, the higher the level of capital growth that an investment option is expected to deliver, the greater the potential to generate a more tax efficient investment outcome. Conversely, the more defensive or income focused an investment option is, the less potential to provide additional tax efficiency beyond the 30% tax rate on the investment options earnings.</w:t>
      </w:r>
    </w:p>
    <w:p w14:paraId="45863DDB" w14:textId="77777777" w:rsidR="00046D78" w:rsidRPr="00C65CC5" w:rsidRDefault="00046D78" w:rsidP="00046D78">
      <w:pPr>
        <w:ind w:left="-142" w:right="-237"/>
        <w:rPr>
          <w:rFonts w:ascii="Univers" w:hAnsi="Univers"/>
        </w:rPr>
      </w:pPr>
      <w:r w:rsidRPr="00C65CC5">
        <w:rPr>
          <w:rFonts w:ascii="Univers" w:hAnsi="Univers"/>
        </w:rPr>
        <w:t>The level of tax efficiency will vary between investment options and will be subject to the investment composition and the tax components of an investment option’s earnings.</w:t>
      </w:r>
    </w:p>
    <w:p w14:paraId="6C7885C8" w14:textId="044DA9AD" w:rsidR="00FD1C11" w:rsidRPr="00C65CC5" w:rsidRDefault="00046D78" w:rsidP="00046D78">
      <w:pPr>
        <w:ind w:left="-142" w:right="-237"/>
        <w:rPr>
          <w:rFonts w:ascii="Univers" w:hAnsi="Univers"/>
        </w:rPr>
      </w:pPr>
      <w:r w:rsidRPr="00C65CC5">
        <w:rPr>
          <w:rFonts w:ascii="Univers" w:hAnsi="Univers"/>
        </w:rPr>
        <w:t>Generally, growth style assets (such as shares) have the potential to deliver a more tax efficient outcome, although this should not be the sole determinant of the suitability of an investment option or asset class.</w:t>
      </w:r>
    </w:p>
    <w:p w14:paraId="4F8F15F7" w14:textId="63A5D443" w:rsidR="00205941" w:rsidRPr="00C65CC5" w:rsidRDefault="00205941">
      <w:pPr>
        <w:spacing w:before="0"/>
        <w:rPr>
          <w:rFonts w:ascii="Univers" w:hAnsi="Univers"/>
          <w:b/>
          <w:bCs/>
        </w:rPr>
      </w:pPr>
    </w:p>
    <w:p w14:paraId="4A4D8845" w14:textId="636C4F9B" w:rsidR="00201E3D" w:rsidRPr="00C65CC5" w:rsidRDefault="00201E3D" w:rsidP="00201E3D">
      <w:pPr>
        <w:ind w:left="-142" w:right="-237"/>
        <w:rPr>
          <w:rFonts w:ascii="Univers" w:hAnsi="Univers"/>
          <w:b/>
          <w:bCs/>
        </w:rPr>
      </w:pPr>
      <w:r w:rsidRPr="00C65CC5">
        <w:rPr>
          <w:rFonts w:ascii="Univers" w:hAnsi="Univers"/>
          <w:b/>
          <w:bCs/>
        </w:rPr>
        <w:t xml:space="preserve">Current personal tax rates </w:t>
      </w:r>
    </w:p>
    <w:p w14:paraId="1B539078" w14:textId="0488411F" w:rsidR="00234C28" w:rsidRPr="00C65CC5" w:rsidRDefault="002579DB" w:rsidP="00B2548B">
      <w:pPr>
        <w:ind w:left="-142" w:right="-237"/>
        <w:rPr>
          <w:rFonts w:ascii="Univers" w:hAnsi="Univers"/>
        </w:rPr>
      </w:pPr>
      <w:r w:rsidRPr="00C65CC5">
        <w:rPr>
          <w:rFonts w:ascii="Univers" w:hAnsi="Univers"/>
        </w:rPr>
        <w:t>I</w:t>
      </w:r>
      <w:r w:rsidR="00234C28" w:rsidRPr="00C65CC5">
        <w:rPr>
          <w:rFonts w:ascii="Univers" w:hAnsi="Univers"/>
        </w:rPr>
        <w:t>ncome tax rates (not including the Medicare Levy</w:t>
      </w:r>
      <w:r w:rsidR="00B66A5B">
        <w:rPr>
          <w:rFonts w:ascii="Univers" w:hAnsi="Univers"/>
        </w:rPr>
        <w:t>, tax offsets</w:t>
      </w:r>
      <w:r w:rsidR="00234C28" w:rsidRPr="00C65CC5">
        <w:rPr>
          <w:rFonts w:ascii="Univers" w:hAnsi="Univers"/>
        </w:rPr>
        <w:t xml:space="preserve"> or any other levies which may apply) for an Australian resident</w:t>
      </w:r>
      <w:r w:rsidR="005C5335">
        <w:rPr>
          <w:rFonts w:ascii="Univers" w:hAnsi="Univers"/>
        </w:rPr>
        <w:t xml:space="preserve"> (for the entire income year)</w:t>
      </w:r>
      <w:r w:rsidR="00234C28" w:rsidRPr="00C65CC5">
        <w:rPr>
          <w:rFonts w:ascii="Univers" w:hAnsi="Univers"/>
        </w:rPr>
        <w:t xml:space="preserve">, adult </w:t>
      </w:r>
      <w:r w:rsidR="005C5335" w:rsidRPr="00C65CC5">
        <w:rPr>
          <w:rFonts w:ascii="Univers" w:hAnsi="Univers"/>
        </w:rPr>
        <w:t>taxpayer</w:t>
      </w:r>
      <w:r w:rsidR="00234C28" w:rsidRPr="00C65CC5">
        <w:rPr>
          <w:rFonts w:ascii="Univers" w:hAnsi="Univers"/>
        </w:rPr>
        <w:t xml:space="preserve"> are as follows:</w:t>
      </w:r>
      <w:r w:rsidR="0033521C" w:rsidRPr="00C65CC5">
        <w:rPr>
          <w:rFonts w:ascii="Univers" w:hAnsi="Univers"/>
        </w:rPr>
        <w:br/>
      </w:r>
    </w:p>
    <w:tbl>
      <w:tblPr>
        <w:tblW w:w="90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000" w:firstRow="0" w:lastRow="0" w:firstColumn="0" w:lastColumn="0" w:noHBand="0" w:noVBand="0"/>
      </w:tblPr>
      <w:tblGrid>
        <w:gridCol w:w="2813"/>
        <w:gridCol w:w="1314"/>
        <w:gridCol w:w="642"/>
        <w:gridCol w:w="4260"/>
      </w:tblGrid>
      <w:tr w:rsidR="00EB33B0" w:rsidRPr="00C65CC5" w14:paraId="66F70F41" w14:textId="77777777" w:rsidTr="00F70A94">
        <w:trPr>
          <w:trHeight w:val="590"/>
        </w:trPr>
        <w:tc>
          <w:tcPr>
            <w:tcW w:w="2813" w:type="dxa"/>
            <w:shd w:val="clear" w:color="auto" w:fill="FFFFFF" w:themeFill="background1"/>
            <w:vAlign w:val="center"/>
          </w:tcPr>
          <w:p w14:paraId="6FDA067C" w14:textId="77777777" w:rsidR="00EB33B0" w:rsidRPr="00C65CC5" w:rsidRDefault="00EB33B0" w:rsidP="00F80F0C">
            <w:pPr>
              <w:pStyle w:val="TableHeader"/>
              <w:widowControl/>
              <w:suppressAutoHyphens w:val="0"/>
              <w:spacing w:before="60" w:after="60"/>
              <w:rPr>
                <w:rFonts w:ascii="Univers" w:hAnsi="Univers"/>
                <w:color w:val="auto"/>
                <w:sz w:val="18"/>
                <w:szCs w:val="18"/>
              </w:rPr>
            </w:pPr>
            <w:r w:rsidRPr="00C65CC5">
              <w:rPr>
                <w:rFonts w:ascii="Univers" w:hAnsi="Univers"/>
                <w:color w:val="auto"/>
                <w:sz w:val="18"/>
                <w:szCs w:val="18"/>
              </w:rPr>
              <w:t>Taxable Income</w:t>
            </w:r>
          </w:p>
        </w:tc>
        <w:tc>
          <w:tcPr>
            <w:tcW w:w="1314" w:type="dxa"/>
            <w:tcBorders>
              <w:right w:val="single" w:sz="4" w:space="0" w:color="auto"/>
            </w:tcBorders>
            <w:shd w:val="clear" w:color="auto" w:fill="FFFFFF" w:themeFill="background1"/>
            <w:vAlign w:val="center"/>
          </w:tcPr>
          <w:p w14:paraId="24702AF2" w14:textId="59C1C09B" w:rsidR="00EB33B0" w:rsidRPr="00C65CC5" w:rsidRDefault="00EB33B0" w:rsidP="00F80F0C">
            <w:pPr>
              <w:pStyle w:val="TableHeader"/>
              <w:widowControl/>
              <w:suppressAutoHyphens w:val="0"/>
              <w:spacing w:before="60" w:after="60"/>
              <w:jc w:val="center"/>
              <w:rPr>
                <w:rFonts w:ascii="Univers" w:hAnsi="Univers"/>
                <w:color w:val="auto"/>
                <w:sz w:val="18"/>
                <w:szCs w:val="18"/>
              </w:rPr>
            </w:pPr>
            <w:r w:rsidRPr="00C65CC5">
              <w:rPr>
                <w:rFonts w:ascii="Univers" w:hAnsi="Univers"/>
                <w:color w:val="auto"/>
                <w:sz w:val="18"/>
                <w:szCs w:val="18"/>
              </w:rPr>
              <w:t>Rate</w:t>
            </w:r>
          </w:p>
        </w:tc>
        <w:tc>
          <w:tcPr>
            <w:tcW w:w="642" w:type="dxa"/>
            <w:tcBorders>
              <w:top w:val="nil"/>
              <w:left w:val="single" w:sz="4" w:space="0" w:color="auto"/>
              <w:bottom w:val="nil"/>
              <w:right w:val="single" w:sz="4" w:space="0" w:color="auto"/>
            </w:tcBorders>
            <w:shd w:val="clear" w:color="auto" w:fill="FFFFFF" w:themeFill="background1"/>
          </w:tcPr>
          <w:p w14:paraId="13D539BF" w14:textId="77777777" w:rsidR="00EB33B0" w:rsidRPr="006F4018" w:rsidRDefault="00EB33B0" w:rsidP="00F80F0C">
            <w:pPr>
              <w:pStyle w:val="TableHeader"/>
              <w:widowControl/>
              <w:suppressAutoHyphens w:val="0"/>
              <w:spacing w:before="60" w:after="60"/>
              <w:rPr>
                <w:rFonts w:ascii="Univers" w:hAnsi="Univers"/>
                <w:color w:val="auto"/>
                <w:sz w:val="18"/>
                <w:szCs w:val="18"/>
              </w:rPr>
            </w:pPr>
          </w:p>
        </w:tc>
        <w:tc>
          <w:tcPr>
            <w:tcW w:w="4260" w:type="dxa"/>
            <w:tcBorders>
              <w:left w:val="single" w:sz="4" w:space="0" w:color="auto"/>
            </w:tcBorders>
            <w:shd w:val="clear" w:color="auto" w:fill="FFFFFF" w:themeFill="background1"/>
            <w:vAlign w:val="center"/>
          </w:tcPr>
          <w:p w14:paraId="1A37BA69" w14:textId="76A03B53" w:rsidR="00EB33B0" w:rsidRPr="006766C2" w:rsidRDefault="00EB33B0" w:rsidP="00F80F0C">
            <w:pPr>
              <w:pStyle w:val="TableHeader"/>
              <w:widowControl/>
              <w:suppressAutoHyphens w:val="0"/>
              <w:spacing w:before="60" w:after="60"/>
              <w:rPr>
                <w:rFonts w:ascii="Univers" w:hAnsi="Univers"/>
                <w:color w:val="auto"/>
                <w:sz w:val="18"/>
                <w:szCs w:val="18"/>
              </w:rPr>
            </w:pPr>
            <w:r w:rsidRPr="006766C2">
              <w:rPr>
                <w:rFonts w:ascii="Univers" w:hAnsi="Univers"/>
                <w:color w:val="auto"/>
                <w:sz w:val="18"/>
                <w:szCs w:val="18"/>
              </w:rPr>
              <w:t xml:space="preserve">Tax payable (FY </w:t>
            </w:r>
            <w:r w:rsidRPr="00F70A94">
              <w:rPr>
                <w:rFonts w:ascii="Univers" w:hAnsi="Univers"/>
                <w:color w:val="auto"/>
                <w:sz w:val="18"/>
                <w:szCs w:val="18"/>
              </w:rPr>
              <w:t>202</w:t>
            </w:r>
            <w:r w:rsidR="77D453E7" w:rsidRPr="00F70A94">
              <w:rPr>
                <w:rFonts w:ascii="Univers" w:hAnsi="Univers"/>
                <w:color w:val="auto"/>
                <w:sz w:val="18"/>
                <w:szCs w:val="18"/>
              </w:rPr>
              <w:t>6</w:t>
            </w:r>
            <w:r w:rsidRPr="00F70A94">
              <w:rPr>
                <w:rFonts w:ascii="Univers" w:hAnsi="Univers"/>
                <w:color w:val="auto"/>
                <w:sz w:val="18"/>
                <w:szCs w:val="18"/>
              </w:rPr>
              <w:t>/2</w:t>
            </w:r>
            <w:r w:rsidR="71FAB6F5" w:rsidRPr="00F70A94">
              <w:rPr>
                <w:rFonts w:ascii="Univers" w:hAnsi="Univers"/>
                <w:color w:val="auto"/>
                <w:sz w:val="18"/>
                <w:szCs w:val="18"/>
              </w:rPr>
              <w:t>7</w:t>
            </w:r>
            <w:r w:rsidRPr="006766C2">
              <w:rPr>
                <w:rFonts w:ascii="Univers" w:hAnsi="Univers"/>
                <w:color w:val="auto"/>
                <w:sz w:val="18"/>
                <w:szCs w:val="18"/>
              </w:rPr>
              <w:t>)</w:t>
            </w:r>
          </w:p>
        </w:tc>
      </w:tr>
      <w:tr w:rsidR="00EB33B0" w:rsidRPr="00C65CC5" w14:paraId="7492809B" w14:textId="77777777" w:rsidTr="00F70A94">
        <w:trPr>
          <w:trHeight w:val="590"/>
        </w:trPr>
        <w:tc>
          <w:tcPr>
            <w:tcW w:w="2813" w:type="dxa"/>
            <w:shd w:val="clear" w:color="auto" w:fill="FFFFFF" w:themeFill="background1"/>
            <w:vAlign w:val="center"/>
          </w:tcPr>
          <w:p w14:paraId="2F112AE6" w14:textId="77777777" w:rsidR="00EB33B0" w:rsidRPr="00C65CC5" w:rsidRDefault="00EB33B0" w:rsidP="00F80F0C">
            <w:pPr>
              <w:pStyle w:val="TableText"/>
              <w:widowControl/>
              <w:suppressAutoHyphens w:val="0"/>
              <w:spacing w:before="60" w:after="60"/>
              <w:rPr>
                <w:rFonts w:ascii="Univers" w:hAnsi="Univers"/>
                <w:sz w:val="18"/>
                <w:szCs w:val="18"/>
              </w:rPr>
            </w:pPr>
            <w:r w:rsidRPr="00C65CC5">
              <w:rPr>
                <w:rFonts w:ascii="Univers" w:hAnsi="Univers"/>
                <w:sz w:val="18"/>
                <w:szCs w:val="18"/>
              </w:rPr>
              <w:t>$0 - $18,200</w:t>
            </w:r>
          </w:p>
        </w:tc>
        <w:tc>
          <w:tcPr>
            <w:tcW w:w="1314" w:type="dxa"/>
            <w:tcBorders>
              <w:right w:val="single" w:sz="4" w:space="0" w:color="auto"/>
            </w:tcBorders>
            <w:shd w:val="clear" w:color="auto" w:fill="FFFFFF" w:themeFill="background1"/>
            <w:vAlign w:val="center"/>
          </w:tcPr>
          <w:p w14:paraId="069909D7" w14:textId="0AC69648" w:rsidR="00EB33B0" w:rsidRPr="00C65CC5" w:rsidRDefault="00EB33B0" w:rsidP="00F80F0C">
            <w:pPr>
              <w:pStyle w:val="TableText"/>
              <w:widowControl/>
              <w:suppressAutoHyphens w:val="0"/>
              <w:spacing w:before="60" w:after="60"/>
              <w:jc w:val="center"/>
              <w:rPr>
                <w:rFonts w:ascii="Univers" w:hAnsi="Univers"/>
                <w:sz w:val="18"/>
                <w:szCs w:val="18"/>
              </w:rPr>
            </w:pPr>
            <w:r w:rsidRPr="00C65CC5">
              <w:rPr>
                <w:rFonts w:ascii="Univers" w:hAnsi="Univers"/>
                <w:sz w:val="18"/>
                <w:szCs w:val="18"/>
              </w:rPr>
              <w:t>0%</w:t>
            </w:r>
          </w:p>
        </w:tc>
        <w:tc>
          <w:tcPr>
            <w:tcW w:w="642" w:type="dxa"/>
            <w:tcBorders>
              <w:top w:val="nil"/>
              <w:left w:val="single" w:sz="4" w:space="0" w:color="auto"/>
              <w:bottom w:val="nil"/>
              <w:right w:val="single" w:sz="4" w:space="0" w:color="auto"/>
            </w:tcBorders>
            <w:shd w:val="clear" w:color="auto" w:fill="FFFFFF" w:themeFill="background1"/>
          </w:tcPr>
          <w:p w14:paraId="1FD89B17" w14:textId="77777777" w:rsidR="00EB33B0" w:rsidRPr="006F4018" w:rsidRDefault="00EB33B0" w:rsidP="00F80F0C">
            <w:pPr>
              <w:pStyle w:val="TableText"/>
              <w:widowControl/>
              <w:suppressAutoHyphens w:val="0"/>
              <w:spacing w:before="60" w:after="60"/>
              <w:rPr>
                <w:rFonts w:ascii="Univers" w:hAnsi="Univers"/>
                <w:sz w:val="18"/>
                <w:szCs w:val="18"/>
              </w:rPr>
            </w:pPr>
          </w:p>
        </w:tc>
        <w:tc>
          <w:tcPr>
            <w:tcW w:w="4260" w:type="dxa"/>
            <w:tcBorders>
              <w:left w:val="single" w:sz="4" w:space="0" w:color="auto"/>
            </w:tcBorders>
            <w:shd w:val="clear" w:color="auto" w:fill="FFFFFF" w:themeFill="background1"/>
            <w:vAlign w:val="center"/>
          </w:tcPr>
          <w:p w14:paraId="40A77DD1" w14:textId="761507C9" w:rsidR="00EB33B0" w:rsidRPr="006766C2" w:rsidRDefault="00EB33B0" w:rsidP="00F80F0C">
            <w:pPr>
              <w:pStyle w:val="TableText"/>
              <w:widowControl/>
              <w:suppressAutoHyphens w:val="0"/>
              <w:spacing w:before="60" w:after="60"/>
              <w:rPr>
                <w:rFonts w:ascii="Univers" w:hAnsi="Univers"/>
                <w:sz w:val="18"/>
                <w:szCs w:val="18"/>
              </w:rPr>
            </w:pPr>
            <w:r w:rsidRPr="006766C2">
              <w:rPr>
                <w:rFonts w:ascii="Univers" w:hAnsi="Univers"/>
                <w:sz w:val="18"/>
                <w:szCs w:val="18"/>
              </w:rPr>
              <w:t>Nil</w:t>
            </w:r>
          </w:p>
        </w:tc>
      </w:tr>
      <w:tr w:rsidR="00EB33B0" w:rsidRPr="00C65CC5" w14:paraId="77A1DCC0" w14:textId="77777777" w:rsidTr="00F70A94">
        <w:trPr>
          <w:trHeight w:val="590"/>
        </w:trPr>
        <w:tc>
          <w:tcPr>
            <w:tcW w:w="2813" w:type="dxa"/>
            <w:shd w:val="clear" w:color="auto" w:fill="FFFFFF" w:themeFill="background1"/>
            <w:vAlign w:val="center"/>
          </w:tcPr>
          <w:p w14:paraId="335CB7AA" w14:textId="2B93B1F8" w:rsidR="00EB33B0" w:rsidRPr="00C65CC5" w:rsidRDefault="00EB33B0" w:rsidP="00F80F0C">
            <w:pPr>
              <w:pStyle w:val="TableText"/>
              <w:widowControl/>
              <w:suppressAutoHyphens w:val="0"/>
              <w:spacing w:before="60" w:after="60"/>
              <w:rPr>
                <w:rFonts w:ascii="Univers" w:hAnsi="Univers"/>
                <w:sz w:val="18"/>
                <w:szCs w:val="18"/>
              </w:rPr>
            </w:pPr>
            <w:r w:rsidRPr="14165543">
              <w:rPr>
                <w:rFonts w:ascii="Univers" w:hAnsi="Univers"/>
                <w:sz w:val="18"/>
                <w:szCs w:val="18"/>
              </w:rPr>
              <w:t>$18,201 - $45,000</w:t>
            </w:r>
          </w:p>
        </w:tc>
        <w:tc>
          <w:tcPr>
            <w:tcW w:w="1314" w:type="dxa"/>
            <w:tcBorders>
              <w:right w:val="single" w:sz="4" w:space="0" w:color="auto"/>
            </w:tcBorders>
            <w:shd w:val="clear" w:color="auto" w:fill="FFFFFF" w:themeFill="background1"/>
            <w:vAlign w:val="center"/>
          </w:tcPr>
          <w:p w14:paraId="090EF42E" w14:textId="7C10D709" w:rsidR="00EB33B0" w:rsidRPr="00C65CC5" w:rsidRDefault="00EB33B0" w:rsidP="00F80F0C">
            <w:pPr>
              <w:pStyle w:val="TableText"/>
              <w:widowControl/>
              <w:suppressAutoHyphens w:val="0"/>
              <w:spacing w:before="60" w:after="60"/>
              <w:jc w:val="center"/>
              <w:rPr>
                <w:rFonts w:ascii="Univers" w:hAnsi="Univers"/>
                <w:sz w:val="18"/>
                <w:szCs w:val="18"/>
              </w:rPr>
            </w:pPr>
            <w:r w:rsidRPr="006766C2">
              <w:rPr>
                <w:rFonts w:ascii="Univers" w:hAnsi="Univers"/>
                <w:sz w:val="18"/>
                <w:szCs w:val="18"/>
              </w:rPr>
              <w:t>1</w:t>
            </w:r>
            <w:r w:rsidR="37993567" w:rsidRPr="00F70A94">
              <w:rPr>
                <w:rFonts w:ascii="Univers" w:hAnsi="Univers"/>
                <w:sz w:val="18"/>
                <w:szCs w:val="18"/>
              </w:rPr>
              <w:t>5</w:t>
            </w:r>
            <w:r w:rsidRPr="006766C2">
              <w:rPr>
                <w:rFonts w:ascii="Univers" w:hAnsi="Univers"/>
                <w:sz w:val="18"/>
                <w:szCs w:val="18"/>
              </w:rPr>
              <w:t>%</w:t>
            </w:r>
          </w:p>
        </w:tc>
        <w:tc>
          <w:tcPr>
            <w:tcW w:w="642" w:type="dxa"/>
            <w:tcBorders>
              <w:top w:val="nil"/>
              <w:left w:val="single" w:sz="4" w:space="0" w:color="auto"/>
              <w:bottom w:val="nil"/>
              <w:right w:val="single" w:sz="4" w:space="0" w:color="auto"/>
            </w:tcBorders>
            <w:shd w:val="clear" w:color="auto" w:fill="FFFFFF" w:themeFill="background1"/>
          </w:tcPr>
          <w:p w14:paraId="66989A95" w14:textId="77777777" w:rsidR="00EB33B0" w:rsidRPr="006F4018" w:rsidRDefault="00EB33B0" w:rsidP="00F80F0C">
            <w:pPr>
              <w:pStyle w:val="TableText"/>
              <w:widowControl/>
              <w:suppressAutoHyphens w:val="0"/>
              <w:spacing w:before="60" w:after="60"/>
              <w:rPr>
                <w:rFonts w:ascii="Univers" w:hAnsi="Univers"/>
                <w:sz w:val="18"/>
                <w:szCs w:val="18"/>
              </w:rPr>
            </w:pPr>
          </w:p>
        </w:tc>
        <w:tc>
          <w:tcPr>
            <w:tcW w:w="4260" w:type="dxa"/>
            <w:tcBorders>
              <w:left w:val="single" w:sz="4" w:space="0" w:color="auto"/>
            </w:tcBorders>
            <w:shd w:val="clear" w:color="auto" w:fill="FFFFFF" w:themeFill="background1"/>
            <w:vAlign w:val="center"/>
          </w:tcPr>
          <w:p w14:paraId="06FECA41" w14:textId="2D166616" w:rsidR="00EB33B0" w:rsidRPr="006766C2" w:rsidRDefault="00EB33B0" w:rsidP="00F80F0C">
            <w:pPr>
              <w:pStyle w:val="TableText"/>
              <w:widowControl/>
              <w:suppressAutoHyphens w:val="0"/>
              <w:spacing w:before="60" w:after="60"/>
              <w:rPr>
                <w:rFonts w:ascii="Univers" w:hAnsi="Univers"/>
                <w:sz w:val="18"/>
                <w:szCs w:val="18"/>
              </w:rPr>
            </w:pPr>
            <w:r w:rsidRPr="006766C2">
              <w:rPr>
                <w:rFonts w:ascii="Univers" w:hAnsi="Univers"/>
                <w:sz w:val="18"/>
                <w:szCs w:val="18"/>
              </w:rPr>
              <w:t>1</w:t>
            </w:r>
            <w:r w:rsidR="09E0A283" w:rsidRPr="00F70A94">
              <w:rPr>
                <w:rFonts w:ascii="Univers" w:hAnsi="Univers"/>
                <w:sz w:val="18"/>
                <w:szCs w:val="18"/>
              </w:rPr>
              <w:t>5</w:t>
            </w:r>
            <w:r w:rsidRPr="006766C2">
              <w:rPr>
                <w:rFonts w:ascii="Univers" w:hAnsi="Univers"/>
                <w:sz w:val="18"/>
                <w:szCs w:val="18"/>
              </w:rPr>
              <w:t xml:space="preserve"> cents for each $1 over $18,200</w:t>
            </w:r>
          </w:p>
        </w:tc>
      </w:tr>
      <w:tr w:rsidR="00EB33B0" w:rsidRPr="00C65CC5" w14:paraId="52AC9D13" w14:textId="77777777" w:rsidTr="00F70A94">
        <w:trPr>
          <w:trHeight w:val="590"/>
        </w:trPr>
        <w:tc>
          <w:tcPr>
            <w:tcW w:w="2813" w:type="dxa"/>
            <w:shd w:val="clear" w:color="auto" w:fill="FFFFFF" w:themeFill="background1"/>
            <w:vAlign w:val="center"/>
          </w:tcPr>
          <w:p w14:paraId="179EBA59" w14:textId="287DF2AB" w:rsidR="00EB33B0" w:rsidRPr="00C65CC5" w:rsidRDefault="00EB33B0" w:rsidP="00F80F0C">
            <w:pPr>
              <w:pStyle w:val="TableText"/>
              <w:widowControl/>
              <w:suppressAutoHyphens w:val="0"/>
              <w:spacing w:before="60" w:after="60"/>
              <w:rPr>
                <w:rFonts w:ascii="Univers" w:hAnsi="Univers"/>
                <w:sz w:val="18"/>
                <w:szCs w:val="18"/>
              </w:rPr>
            </w:pPr>
            <w:r w:rsidRPr="00C65CC5">
              <w:rPr>
                <w:rFonts w:ascii="Univers" w:hAnsi="Univers"/>
                <w:sz w:val="18"/>
                <w:szCs w:val="18"/>
              </w:rPr>
              <w:t>$45,001 - $</w:t>
            </w:r>
            <w:r>
              <w:rPr>
                <w:rFonts w:ascii="Univers" w:hAnsi="Univers"/>
                <w:sz w:val="18"/>
                <w:szCs w:val="18"/>
              </w:rPr>
              <w:t>135,000</w:t>
            </w:r>
          </w:p>
        </w:tc>
        <w:tc>
          <w:tcPr>
            <w:tcW w:w="1314" w:type="dxa"/>
            <w:tcBorders>
              <w:right w:val="single" w:sz="4" w:space="0" w:color="auto"/>
            </w:tcBorders>
            <w:shd w:val="clear" w:color="auto" w:fill="FFFFFF" w:themeFill="background1"/>
            <w:vAlign w:val="center"/>
          </w:tcPr>
          <w:p w14:paraId="0CFA0B3C" w14:textId="039BFB1F" w:rsidR="00EB33B0" w:rsidRPr="00C65CC5" w:rsidRDefault="00EB33B0" w:rsidP="00F80F0C">
            <w:pPr>
              <w:pStyle w:val="TableText"/>
              <w:widowControl/>
              <w:suppressAutoHyphens w:val="0"/>
              <w:spacing w:before="60" w:after="60"/>
              <w:jc w:val="center"/>
              <w:rPr>
                <w:rFonts w:ascii="Univers" w:hAnsi="Univers"/>
                <w:sz w:val="18"/>
                <w:szCs w:val="18"/>
              </w:rPr>
            </w:pPr>
            <w:r>
              <w:rPr>
                <w:rFonts w:ascii="Univers" w:hAnsi="Univers"/>
                <w:sz w:val="18"/>
                <w:szCs w:val="18"/>
              </w:rPr>
              <w:t>30%</w:t>
            </w:r>
          </w:p>
        </w:tc>
        <w:tc>
          <w:tcPr>
            <w:tcW w:w="642" w:type="dxa"/>
            <w:tcBorders>
              <w:top w:val="nil"/>
              <w:left w:val="single" w:sz="4" w:space="0" w:color="auto"/>
              <w:bottom w:val="nil"/>
              <w:right w:val="single" w:sz="4" w:space="0" w:color="auto"/>
            </w:tcBorders>
            <w:shd w:val="clear" w:color="auto" w:fill="FFFFFF" w:themeFill="background1"/>
          </w:tcPr>
          <w:p w14:paraId="50B695E6" w14:textId="77777777" w:rsidR="00EB33B0" w:rsidRPr="006F4018" w:rsidRDefault="00EB33B0" w:rsidP="00F80F0C">
            <w:pPr>
              <w:pStyle w:val="TableText"/>
              <w:widowControl/>
              <w:suppressAutoHyphens w:val="0"/>
              <w:spacing w:before="60" w:after="60"/>
              <w:rPr>
                <w:rFonts w:ascii="Univers" w:hAnsi="Univers"/>
                <w:sz w:val="18"/>
                <w:szCs w:val="18"/>
              </w:rPr>
            </w:pPr>
          </w:p>
        </w:tc>
        <w:tc>
          <w:tcPr>
            <w:tcW w:w="4260" w:type="dxa"/>
            <w:tcBorders>
              <w:left w:val="single" w:sz="4" w:space="0" w:color="auto"/>
            </w:tcBorders>
            <w:shd w:val="clear" w:color="auto" w:fill="FFFFFF" w:themeFill="background1"/>
            <w:vAlign w:val="center"/>
          </w:tcPr>
          <w:p w14:paraId="3F5FA0E7" w14:textId="4F573089" w:rsidR="00EB33B0" w:rsidRPr="00F70A94" w:rsidRDefault="00EB33B0" w:rsidP="14165543">
            <w:pPr>
              <w:pStyle w:val="TableText"/>
              <w:widowControl/>
              <w:suppressAutoHyphens w:val="0"/>
              <w:spacing w:before="60" w:after="60"/>
              <w:rPr>
                <w:rFonts w:ascii="Univers" w:hAnsi="Univers"/>
                <w:sz w:val="18"/>
                <w:szCs w:val="18"/>
              </w:rPr>
            </w:pPr>
            <w:r w:rsidRPr="00F70A94">
              <w:rPr>
                <w:rFonts w:ascii="Univers" w:hAnsi="Univers"/>
                <w:sz w:val="18"/>
                <w:szCs w:val="18"/>
              </w:rPr>
              <w:t>$4,</w:t>
            </w:r>
            <w:r w:rsidR="2498BD24" w:rsidRPr="00F70A94">
              <w:rPr>
                <w:rFonts w:ascii="Univers" w:hAnsi="Univers"/>
                <w:sz w:val="18"/>
                <w:szCs w:val="18"/>
              </w:rPr>
              <w:t>020</w:t>
            </w:r>
            <w:r w:rsidRPr="00F70A94">
              <w:rPr>
                <w:rFonts w:ascii="Univers" w:hAnsi="Univers"/>
                <w:sz w:val="18"/>
                <w:szCs w:val="18"/>
              </w:rPr>
              <w:t xml:space="preserve"> plus 30 cents for each $1 over $45,000</w:t>
            </w:r>
          </w:p>
        </w:tc>
      </w:tr>
      <w:tr w:rsidR="00EB33B0" w:rsidRPr="00C65CC5" w14:paraId="612C00C9" w14:textId="77777777" w:rsidTr="00F70A94">
        <w:trPr>
          <w:trHeight w:val="590"/>
        </w:trPr>
        <w:tc>
          <w:tcPr>
            <w:tcW w:w="2813" w:type="dxa"/>
            <w:shd w:val="clear" w:color="auto" w:fill="FFFFFF" w:themeFill="background1"/>
            <w:vAlign w:val="center"/>
          </w:tcPr>
          <w:p w14:paraId="4312D5F7" w14:textId="2B45684B" w:rsidR="00EB33B0" w:rsidRPr="00C65CC5" w:rsidRDefault="00EB33B0" w:rsidP="00F80F0C">
            <w:pPr>
              <w:pStyle w:val="TableText"/>
              <w:widowControl/>
              <w:suppressAutoHyphens w:val="0"/>
              <w:spacing w:before="60" w:after="60"/>
              <w:rPr>
                <w:rFonts w:ascii="Univers" w:hAnsi="Univers"/>
                <w:sz w:val="18"/>
                <w:szCs w:val="18"/>
              </w:rPr>
            </w:pPr>
            <w:r w:rsidRPr="00C65CC5">
              <w:rPr>
                <w:rFonts w:ascii="Univers" w:hAnsi="Univers"/>
                <w:sz w:val="18"/>
                <w:szCs w:val="18"/>
              </w:rPr>
              <w:t>$</w:t>
            </w:r>
            <w:r>
              <w:rPr>
                <w:rFonts w:ascii="Univers" w:hAnsi="Univers"/>
                <w:sz w:val="18"/>
                <w:szCs w:val="18"/>
              </w:rPr>
              <w:t>135,001</w:t>
            </w:r>
            <w:r w:rsidRPr="00C65CC5">
              <w:rPr>
                <w:rFonts w:ascii="Univers" w:hAnsi="Univers"/>
                <w:sz w:val="18"/>
                <w:szCs w:val="18"/>
              </w:rPr>
              <w:t>- $</w:t>
            </w:r>
            <w:r>
              <w:rPr>
                <w:rFonts w:ascii="Univers" w:hAnsi="Univers"/>
                <w:sz w:val="18"/>
                <w:szCs w:val="18"/>
              </w:rPr>
              <w:t>190,000</w:t>
            </w:r>
          </w:p>
        </w:tc>
        <w:tc>
          <w:tcPr>
            <w:tcW w:w="1314" w:type="dxa"/>
            <w:tcBorders>
              <w:right w:val="single" w:sz="4" w:space="0" w:color="auto"/>
            </w:tcBorders>
            <w:shd w:val="clear" w:color="auto" w:fill="FFFFFF" w:themeFill="background1"/>
            <w:vAlign w:val="center"/>
          </w:tcPr>
          <w:p w14:paraId="28574E9F" w14:textId="3483FE1C" w:rsidR="00EB33B0" w:rsidRPr="00C65CC5" w:rsidRDefault="00EB33B0" w:rsidP="00F80F0C">
            <w:pPr>
              <w:pStyle w:val="TableText"/>
              <w:widowControl/>
              <w:suppressAutoHyphens w:val="0"/>
              <w:spacing w:before="60" w:after="60"/>
              <w:jc w:val="center"/>
              <w:rPr>
                <w:rFonts w:ascii="Univers" w:hAnsi="Univers"/>
                <w:sz w:val="18"/>
                <w:szCs w:val="18"/>
              </w:rPr>
            </w:pPr>
            <w:r w:rsidRPr="00C65CC5">
              <w:rPr>
                <w:rFonts w:ascii="Univers" w:hAnsi="Univers"/>
                <w:sz w:val="18"/>
                <w:szCs w:val="18"/>
              </w:rPr>
              <w:t>37%</w:t>
            </w:r>
          </w:p>
        </w:tc>
        <w:tc>
          <w:tcPr>
            <w:tcW w:w="642" w:type="dxa"/>
            <w:tcBorders>
              <w:top w:val="nil"/>
              <w:left w:val="single" w:sz="4" w:space="0" w:color="auto"/>
              <w:bottom w:val="nil"/>
              <w:right w:val="single" w:sz="4" w:space="0" w:color="auto"/>
            </w:tcBorders>
            <w:shd w:val="clear" w:color="auto" w:fill="FFFFFF" w:themeFill="background1"/>
          </w:tcPr>
          <w:p w14:paraId="57ED9B84" w14:textId="77777777" w:rsidR="00EB33B0" w:rsidRPr="006F4018" w:rsidRDefault="00EB33B0" w:rsidP="00F80F0C">
            <w:pPr>
              <w:pStyle w:val="TableText"/>
              <w:widowControl/>
              <w:suppressAutoHyphens w:val="0"/>
              <w:spacing w:before="60" w:after="60"/>
              <w:rPr>
                <w:rFonts w:ascii="Univers" w:hAnsi="Univers"/>
                <w:sz w:val="18"/>
                <w:szCs w:val="18"/>
              </w:rPr>
            </w:pPr>
          </w:p>
        </w:tc>
        <w:tc>
          <w:tcPr>
            <w:tcW w:w="4260" w:type="dxa"/>
            <w:tcBorders>
              <w:left w:val="single" w:sz="4" w:space="0" w:color="auto"/>
            </w:tcBorders>
            <w:shd w:val="clear" w:color="auto" w:fill="FFFFFF" w:themeFill="background1"/>
            <w:vAlign w:val="center"/>
          </w:tcPr>
          <w:p w14:paraId="44A74C6E" w14:textId="5EEDC9BD" w:rsidR="00EB33B0" w:rsidRPr="00F70A94" w:rsidRDefault="00EB33B0" w:rsidP="14165543">
            <w:pPr>
              <w:pStyle w:val="TableText"/>
              <w:widowControl/>
              <w:suppressAutoHyphens w:val="0"/>
              <w:spacing w:before="60" w:after="60"/>
              <w:rPr>
                <w:rFonts w:ascii="Univers" w:hAnsi="Univers"/>
                <w:sz w:val="18"/>
                <w:szCs w:val="18"/>
              </w:rPr>
            </w:pPr>
            <w:r w:rsidRPr="00F70A94">
              <w:rPr>
                <w:rFonts w:ascii="Univers" w:hAnsi="Univers"/>
                <w:sz w:val="18"/>
                <w:szCs w:val="18"/>
              </w:rPr>
              <w:t>$31,</w:t>
            </w:r>
            <w:r w:rsidR="7363CFBA" w:rsidRPr="00F70A94">
              <w:rPr>
                <w:rFonts w:ascii="Univers" w:hAnsi="Univers"/>
                <w:sz w:val="18"/>
                <w:szCs w:val="18"/>
              </w:rPr>
              <w:t>020</w:t>
            </w:r>
            <w:r w:rsidRPr="00F70A94">
              <w:rPr>
                <w:rFonts w:ascii="Univers" w:hAnsi="Univers"/>
                <w:sz w:val="18"/>
                <w:szCs w:val="18"/>
              </w:rPr>
              <w:t xml:space="preserve"> plus 37 cents for each $1 over $135,000</w:t>
            </w:r>
          </w:p>
        </w:tc>
      </w:tr>
      <w:tr w:rsidR="00EB33B0" w:rsidRPr="00C65CC5" w14:paraId="0C86C53C" w14:textId="77777777" w:rsidTr="00F70A94">
        <w:trPr>
          <w:trHeight w:val="590"/>
        </w:trPr>
        <w:tc>
          <w:tcPr>
            <w:tcW w:w="2813" w:type="dxa"/>
            <w:shd w:val="clear" w:color="auto" w:fill="FFFFFF" w:themeFill="background1"/>
            <w:vAlign w:val="center"/>
          </w:tcPr>
          <w:p w14:paraId="7026FD47" w14:textId="20BEC277" w:rsidR="00EB33B0" w:rsidRPr="00C65CC5" w:rsidRDefault="00EB33B0" w:rsidP="00F80F0C">
            <w:pPr>
              <w:pStyle w:val="TableText"/>
              <w:widowControl/>
              <w:suppressAutoHyphens w:val="0"/>
              <w:spacing w:before="60" w:after="60"/>
              <w:rPr>
                <w:rFonts w:ascii="Univers" w:hAnsi="Univers"/>
                <w:sz w:val="18"/>
                <w:szCs w:val="18"/>
              </w:rPr>
            </w:pPr>
            <w:r w:rsidRPr="00C65CC5">
              <w:rPr>
                <w:rFonts w:ascii="Univers" w:hAnsi="Univers"/>
                <w:sz w:val="18"/>
                <w:szCs w:val="18"/>
              </w:rPr>
              <w:t>$</w:t>
            </w:r>
            <w:r>
              <w:rPr>
                <w:rFonts w:ascii="Univers" w:hAnsi="Univers"/>
                <w:sz w:val="18"/>
                <w:szCs w:val="18"/>
              </w:rPr>
              <w:t>190,001</w:t>
            </w:r>
            <w:r w:rsidRPr="00C65CC5">
              <w:rPr>
                <w:rFonts w:ascii="Univers" w:hAnsi="Univers"/>
                <w:sz w:val="18"/>
                <w:szCs w:val="18"/>
              </w:rPr>
              <w:t xml:space="preserve"> and over</w:t>
            </w:r>
          </w:p>
        </w:tc>
        <w:tc>
          <w:tcPr>
            <w:tcW w:w="1314" w:type="dxa"/>
            <w:tcBorders>
              <w:right w:val="single" w:sz="4" w:space="0" w:color="auto"/>
            </w:tcBorders>
            <w:shd w:val="clear" w:color="auto" w:fill="FFFFFF" w:themeFill="background1"/>
            <w:vAlign w:val="center"/>
          </w:tcPr>
          <w:p w14:paraId="3B9A8461" w14:textId="729CBE98" w:rsidR="00EB33B0" w:rsidRPr="00C65CC5" w:rsidRDefault="00EB33B0" w:rsidP="00F80F0C">
            <w:pPr>
              <w:pStyle w:val="TableText"/>
              <w:widowControl/>
              <w:suppressAutoHyphens w:val="0"/>
              <w:spacing w:before="60" w:after="60"/>
              <w:jc w:val="center"/>
              <w:rPr>
                <w:rFonts w:ascii="Univers" w:hAnsi="Univers"/>
                <w:sz w:val="18"/>
                <w:szCs w:val="18"/>
              </w:rPr>
            </w:pPr>
            <w:r w:rsidRPr="00C65CC5">
              <w:rPr>
                <w:rFonts w:ascii="Univers" w:hAnsi="Univers"/>
                <w:sz w:val="18"/>
                <w:szCs w:val="18"/>
              </w:rPr>
              <w:t>45%</w:t>
            </w:r>
          </w:p>
        </w:tc>
        <w:tc>
          <w:tcPr>
            <w:tcW w:w="642" w:type="dxa"/>
            <w:tcBorders>
              <w:top w:val="nil"/>
              <w:left w:val="single" w:sz="4" w:space="0" w:color="auto"/>
              <w:bottom w:val="nil"/>
              <w:right w:val="single" w:sz="4" w:space="0" w:color="auto"/>
            </w:tcBorders>
            <w:shd w:val="clear" w:color="auto" w:fill="FFFFFF" w:themeFill="background1"/>
          </w:tcPr>
          <w:p w14:paraId="6B814408" w14:textId="77777777" w:rsidR="00EB33B0" w:rsidRPr="006F4018" w:rsidRDefault="00EB33B0" w:rsidP="00F80F0C">
            <w:pPr>
              <w:pStyle w:val="TableText"/>
              <w:widowControl/>
              <w:suppressAutoHyphens w:val="0"/>
              <w:spacing w:before="60" w:after="60"/>
              <w:rPr>
                <w:rFonts w:ascii="Univers" w:hAnsi="Univers"/>
                <w:sz w:val="18"/>
                <w:szCs w:val="18"/>
              </w:rPr>
            </w:pPr>
          </w:p>
        </w:tc>
        <w:tc>
          <w:tcPr>
            <w:tcW w:w="4260" w:type="dxa"/>
            <w:tcBorders>
              <w:left w:val="single" w:sz="4" w:space="0" w:color="auto"/>
            </w:tcBorders>
            <w:shd w:val="clear" w:color="auto" w:fill="FFFFFF" w:themeFill="background1"/>
            <w:vAlign w:val="center"/>
          </w:tcPr>
          <w:p w14:paraId="22CF79F7" w14:textId="63614CEC" w:rsidR="00EB33B0" w:rsidRPr="00F70A94" w:rsidRDefault="00EB33B0" w:rsidP="14165543">
            <w:pPr>
              <w:pStyle w:val="TableText"/>
              <w:widowControl/>
              <w:suppressAutoHyphens w:val="0"/>
              <w:spacing w:before="60" w:after="60"/>
              <w:rPr>
                <w:rFonts w:ascii="Univers" w:hAnsi="Univers"/>
                <w:sz w:val="18"/>
                <w:szCs w:val="18"/>
              </w:rPr>
            </w:pPr>
            <w:r w:rsidRPr="00F70A94">
              <w:rPr>
                <w:rFonts w:ascii="Univers" w:hAnsi="Univers"/>
                <w:sz w:val="18"/>
                <w:szCs w:val="18"/>
              </w:rPr>
              <w:t>$51,</w:t>
            </w:r>
            <w:r w:rsidR="3279BF2A" w:rsidRPr="00F70A94">
              <w:rPr>
                <w:rFonts w:ascii="Univers" w:hAnsi="Univers"/>
                <w:sz w:val="18"/>
                <w:szCs w:val="18"/>
              </w:rPr>
              <w:t>370</w:t>
            </w:r>
            <w:r w:rsidRPr="00F70A94">
              <w:rPr>
                <w:rFonts w:ascii="Univers" w:hAnsi="Univers"/>
                <w:sz w:val="18"/>
                <w:szCs w:val="18"/>
              </w:rPr>
              <w:t xml:space="preserve"> plus 45 cents for each $1 over $190,000</w:t>
            </w:r>
          </w:p>
        </w:tc>
      </w:tr>
    </w:tbl>
    <w:p w14:paraId="2C6B46D6" w14:textId="77777777" w:rsidR="00046D78" w:rsidRPr="00C65CC5" w:rsidRDefault="00046D78" w:rsidP="00B2548B">
      <w:pPr>
        <w:ind w:left="-142" w:right="-237"/>
        <w:rPr>
          <w:rFonts w:ascii="Univers" w:hAnsi="Univers"/>
        </w:rPr>
      </w:pPr>
    </w:p>
    <w:p w14:paraId="4F6A5FC7" w14:textId="5ACED46A" w:rsidR="00046D78" w:rsidRPr="00C65CC5" w:rsidRDefault="00046D78" w:rsidP="00B2548B">
      <w:pPr>
        <w:ind w:left="-142" w:right="-237"/>
        <w:rPr>
          <w:rFonts w:ascii="Univers" w:hAnsi="Univers"/>
        </w:rPr>
      </w:pPr>
      <w:r w:rsidRPr="00C65CC5">
        <w:rPr>
          <w:rFonts w:ascii="Univers" w:hAnsi="Univers"/>
        </w:rPr>
        <w:t xml:space="preserve">The Medicare levy is currently 2% of your taxable income, </w:t>
      </w:r>
      <w:r w:rsidR="00485B74">
        <w:rPr>
          <w:rFonts w:ascii="Univers" w:hAnsi="Univers"/>
        </w:rPr>
        <w:t xml:space="preserve">which is </w:t>
      </w:r>
      <w:r w:rsidRPr="00C65CC5">
        <w:rPr>
          <w:rFonts w:ascii="Univers" w:hAnsi="Univers"/>
        </w:rPr>
        <w:t>in addition to the tax you pay on your taxable income. The Medicare levy surcharge may also be levied if you do not have an appropriate level of private patient hospital cover and earn above a certain income.</w:t>
      </w:r>
    </w:p>
    <w:p w14:paraId="6F7986C7" w14:textId="77777777" w:rsidR="00905A98" w:rsidRDefault="00905A98">
      <w:pPr>
        <w:spacing w:before="0"/>
        <w:rPr>
          <w:rFonts w:ascii="Univers" w:hAnsi="Univers"/>
        </w:rPr>
      </w:pPr>
      <w:r>
        <w:rPr>
          <w:rFonts w:ascii="Univers" w:hAnsi="Univers"/>
        </w:rPr>
        <w:br w:type="page"/>
      </w:r>
    </w:p>
    <w:p w14:paraId="294953BC" w14:textId="74E6E624" w:rsidR="00234C28" w:rsidRPr="00C65CC5" w:rsidRDefault="00234C28" w:rsidP="00B2548B">
      <w:pPr>
        <w:ind w:left="-142" w:right="-237"/>
        <w:rPr>
          <w:rFonts w:ascii="Univers" w:hAnsi="Univers"/>
        </w:rPr>
      </w:pPr>
      <w:r w:rsidRPr="00C65CC5">
        <w:rPr>
          <w:rFonts w:ascii="Univers" w:hAnsi="Univers"/>
        </w:rPr>
        <w:lastRenderedPageBreak/>
        <w:t>Income from investments held in the name of a</w:t>
      </w:r>
      <w:r w:rsidR="005C5335">
        <w:rPr>
          <w:rFonts w:ascii="Univers" w:hAnsi="Univers"/>
        </w:rPr>
        <w:t xml:space="preserve"> </w:t>
      </w:r>
      <w:r w:rsidRPr="00C65CC5">
        <w:rPr>
          <w:rFonts w:ascii="Univers" w:hAnsi="Univers"/>
        </w:rPr>
        <w:t>minor (under age 18</w:t>
      </w:r>
      <w:r w:rsidR="005C5335">
        <w:rPr>
          <w:rFonts w:ascii="Univers" w:hAnsi="Univers"/>
        </w:rPr>
        <w:t>, being in a resident for the entire income year</w:t>
      </w:r>
      <w:r w:rsidRPr="00C65CC5">
        <w:rPr>
          <w:rFonts w:ascii="Univers" w:hAnsi="Univers"/>
        </w:rPr>
        <w:t>) is generally taxed as follows:</w:t>
      </w:r>
      <w:r w:rsidR="00491867" w:rsidRPr="00C65CC5">
        <w:rPr>
          <w:rFonts w:ascii="Univers" w:hAnsi="Univers"/>
        </w:rPr>
        <w:br/>
      </w:r>
    </w:p>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90"/>
        <w:gridCol w:w="6095"/>
      </w:tblGrid>
      <w:tr w:rsidR="00234C28" w:rsidRPr="00C65CC5" w14:paraId="4889365D" w14:textId="77777777" w:rsidTr="14165543">
        <w:trPr>
          <w:trHeight w:val="340"/>
        </w:trPr>
        <w:tc>
          <w:tcPr>
            <w:tcW w:w="3090" w:type="dxa"/>
            <w:vAlign w:val="center"/>
          </w:tcPr>
          <w:p w14:paraId="7D1E0AF7" w14:textId="77777777" w:rsidR="00234C28" w:rsidRPr="00C65CC5" w:rsidRDefault="00234C28" w:rsidP="00F80F0C">
            <w:pPr>
              <w:pStyle w:val="TableHeader"/>
              <w:widowControl/>
              <w:suppressAutoHyphens w:val="0"/>
              <w:spacing w:before="60" w:after="60"/>
              <w:rPr>
                <w:rFonts w:ascii="Univers" w:hAnsi="Univers"/>
                <w:color w:val="auto"/>
                <w:sz w:val="18"/>
                <w:szCs w:val="18"/>
              </w:rPr>
            </w:pPr>
            <w:r w:rsidRPr="00C65CC5">
              <w:rPr>
                <w:rFonts w:ascii="Univers" w:hAnsi="Univers"/>
                <w:color w:val="auto"/>
                <w:sz w:val="18"/>
                <w:szCs w:val="18"/>
              </w:rPr>
              <w:t>Taxable Income</w:t>
            </w:r>
          </w:p>
        </w:tc>
        <w:tc>
          <w:tcPr>
            <w:tcW w:w="6095" w:type="dxa"/>
            <w:vAlign w:val="center"/>
          </w:tcPr>
          <w:p w14:paraId="0497A45D" w14:textId="35DB4E5C" w:rsidR="00234C28" w:rsidRPr="00C65CC5" w:rsidRDefault="00234C28" w:rsidP="00F80F0C">
            <w:pPr>
              <w:pStyle w:val="TableHeader"/>
              <w:widowControl/>
              <w:suppressAutoHyphens w:val="0"/>
              <w:spacing w:before="60" w:after="60"/>
              <w:rPr>
                <w:rFonts w:ascii="Univers" w:hAnsi="Univers"/>
                <w:color w:val="auto"/>
                <w:sz w:val="18"/>
                <w:szCs w:val="18"/>
              </w:rPr>
            </w:pPr>
            <w:r w:rsidRPr="14165543">
              <w:rPr>
                <w:rFonts w:ascii="Univers" w:hAnsi="Univers"/>
                <w:color w:val="auto"/>
                <w:sz w:val="18"/>
                <w:szCs w:val="18"/>
              </w:rPr>
              <w:t>Tax</w:t>
            </w:r>
            <w:r w:rsidR="00B66A5B" w:rsidRPr="14165543">
              <w:rPr>
                <w:rFonts w:ascii="Univers" w:hAnsi="Univers"/>
                <w:color w:val="auto"/>
                <w:sz w:val="18"/>
                <w:szCs w:val="18"/>
              </w:rPr>
              <w:t xml:space="preserve"> </w:t>
            </w:r>
            <w:r w:rsidR="00B66A5B" w:rsidRPr="006766C2">
              <w:rPr>
                <w:rFonts w:ascii="Univers" w:hAnsi="Univers"/>
                <w:color w:val="auto"/>
                <w:sz w:val="18"/>
                <w:szCs w:val="18"/>
              </w:rPr>
              <w:t>payabl</w:t>
            </w:r>
            <w:r w:rsidR="00B66A5B" w:rsidRPr="00F70A94">
              <w:rPr>
                <w:rFonts w:ascii="Univers" w:hAnsi="Univers"/>
                <w:color w:val="auto"/>
                <w:sz w:val="18"/>
                <w:szCs w:val="18"/>
              </w:rPr>
              <w:t>e (FY202</w:t>
            </w:r>
            <w:r w:rsidR="303AABC2" w:rsidRPr="00F70A94">
              <w:rPr>
                <w:rFonts w:ascii="Univers" w:hAnsi="Univers"/>
                <w:color w:val="auto"/>
                <w:sz w:val="18"/>
                <w:szCs w:val="18"/>
              </w:rPr>
              <w:t>6</w:t>
            </w:r>
            <w:r w:rsidR="00B66A5B" w:rsidRPr="00F70A94">
              <w:rPr>
                <w:rFonts w:ascii="Univers" w:hAnsi="Univers"/>
                <w:color w:val="auto"/>
                <w:sz w:val="18"/>
                <w:szCs w:val="18"/>
              </w:rPr>
              <w:t>/202</w:t>
            </w:r>
            <w:r w:rsidR="6E7A11CC" w:rsidRPr="00F70A94">
              <w:rPr>
                <w:rFonts w:ascii="Univers" w:hAnsi="Univers"/>
                <w:color w:val="auto"/>
                <w:sz w:val="18"/>
                <w:szCs w:val="18"/>
              </w:rPr>
              <w:t>7</w:t>
            </w:r>
            <w:r w:rsidR="00B66A5B" w:rsidRPr="00F70A94">
              <w:rPr>
                <w:rFonts w:ascii="Univers" w:hAnsi="Univers"/>
                <w:color w:val="auto"/>
                <w:sz w:val="18"/>
                <w:szCs w:val="18"/>
              </w:rPr>
              <w:t>)</w:t>
            </w:r>
          </w:p>
        </w:tc>
      </w:tr>
      <w:tr w:rsidR="00234C28" w:rsidRPr="00C65CC5" w14:paraId="7CACE579" w14:textId="77777777" w:rsidTr="14165543">
        <w:trPr>
          <w:trHeight w:val="340"/>
        </w:trPr>
        <w:tc>
          <w:tcPr>
            <w:tcW w:w="3090" w:type="dxa"/>
            <w:vAlign w:val="center"/>
          </w:tcPr>
          <w:p w14:paraId="52F75890" w14:textId="77777777" w:rsidR="00234C28" w:rsidRPr="00C65CC5" w:rsidRDefault="00234C28" w:rsidP="00F80F0C">
            <w:pPr>
              <w:pStyle w:val="TableText"/>
              <w:widowControl/>
              <w:suppressAutoHyphens w:val="0"/>
              <w:spacing w:before="60" w:after="60"/>
              <w:rPr>
                <w:rFonts w:ascii="Univers" w:hAnsi="Univers"/>
                <w:sz w:val="18"/>
                <w:szCs w:val="18"/>
              </w:rPr>
            </w:pPr>
            <w:r w:rsidRPr="00C65CC5">
              <w:rPr>
                <w:rFonts w:ascii="Univers" w:hAnsi="Univers"/>
                <w:sz w:val="18"/>
                <w:szCs w:val="18"/>
              </w:rPr>
              <w:t>$0 - $416</w:t>
            </w:r>
          </w:p>
        </w:tc>
        <w:tc>
          <w:tcPr>
            <w:tcW w:w="6095" w:type="dxa"/>
            <w:vAlign w:val="center"/>
          </w:tcPr>
          <w:p w14:paraId="760D70CA" w14:textId="77777777" w:rsidR="00234C28" w:rsidRPr="00C65CC5" w:rsidRDefault="00234C28" w:rsidP="00F80F0C">
            <w:pPr>
              <w:pStyle w:val="TableText"/>
              <w:widowControl/>
              <w:suppressAutoHyphens w:val="0"/>
              <w:spacing w:before="60" w:after="60"/>
              <w:rPr>
                <w:rFonts w:ascii="Univers" w:hAnsi="Univers"/>
                <w:sz w:val="18"/>
                <w:szCs w:val="18"/>
              </w:rPr>
            </w:pPr>
            <w:r w:rsidRPr="00C65CC5">
              <w:rPr>
                <w:rFonts w:ascii="Univers" w:hAnsi="Univers"/>
                <w:sz w:val="18"/>
                <w:szCs w:val="18"/>
              </w:rPr>
              <w:t>Nil</w:t>
            </w:r>
          </w:p>
        </w:tc>
      </w:tr>
      <w:tr w:rsidR="00234C28" w:rsidRPr="00C65CC5" w14:paraId="12F8BBCF" w14:textId="77777777" w:rsidTr="14165543">
        <w:trPr>
          <w:trHeight w:val="340"/>
        </w:trPr>
        <w:tc>
          <w:tcPr>
            <w:tcW w:w="3090" w:type="dxa"/>
            <w:vAlign w:val="center"/>
          </w:tcPr>
          <w:p w14:paraId="0FEC48F9" w14:textId="77777777" w:rsidR="00234C28" w:rsidRPr="00C65CC5" w:rsidRDefault="00234C28" w:rsidP="00F80F0C">
            <w:pPr>
              <w:pStyle w:val="TableText"/>
              <w:widowControl/>
              <w:suppressAutoHyphens w:val="0"/>
              <w:spacing w:before="60" w:after="60"/>
              <w:rPr>
                <w:rFonts w:ascii="Univers" w:hAnsi="Univers"/>
                <w:sz w:val="18"/>
                <w:szCs w:val="18"/>
              </w:rPr>
            </w:pPr>
            <w:r w:rsidRPr="00C65CC5">
              <w:rPr>
                <w:rFonts w:ascii="Univers" w:hAnsi="Univers"/>
                <w:sz w:val="18"/>
                <w:szCs w:val="18"/>
              </w:rPr>
              <w:t>$417 - $1,307</w:t>
            </w:r>
          </w:p>
        </w:tc>
        <w:tc>
          <w:tcPr>
            <w:tcW w:w="6095" w:type="dxa"/>
            <w:vAlign w:val="center"/>
          </w:tcPr>
          <w:p w14:paraId="76B82F3A" w14:textId="0C18217E" w:rsidR="00234C28" w:rsidRPr="00C65CC5" w:rsidRDefault="00234C28" w:rsidP="00F80F0C">
            <w:pPr>
              <w:pStyle w:val="TableText"/>
              <w:widowControl/>
              <w:suppressAutoHyphens w:val="0"/>
              <w:spacing w:before="60" w:after="60"/>
              <w:rPr>
                <w:rFonts w:ascii="Univers" w:hAnsi="Univers"/>
                <w:sz w:val="18"/>
                <w:szCs w:val="18"/>
              </w:rPr>
            </w:pPr>
            <w:r w:rsidRPr="00C65CC5">
              <w:rPr>
                <w:rFonts w:ascii="Univers" w:hAnsi="Univers"/>
                <w:sz w:val="18"/>
                <w:szCs w:val="18"/>
              </w:rPr>
              <w:t xml:space="preserve">66% of the income </w:t>
            </w:r>
            <w:proofErr w:type="gramStart"/>
            <w:r w:rsidRPr="00C65CC5">
              <w:rPr>
                <w:rFonts w:ascii="Univers" w:hAnsi="Univers"/>
                <w:sz w:val="18"/>
                <w:szCs w:val="18"/>
              </w:rPr>
              <w:t>in excess of</w:t>
            </w:r>
            <w:proofErr w:type="gramEnd"/>
            <w:r w:rsidRPr="00C65CC5">
              <w:rPr>
                <w:rFonts w:ascii="Univers" w:hAnsi="Univers"/>
                <w:sz w:val="18"/>
                <w:szCs w:val="18"/>
              </w:rPr>
              <w:t xml:space="preserve"> $416</w:t>
            </w:r>
          </w:p>
        </w:tc>
      </w:tr>
      <w:tr w:rsidR="00234C28" w:rsidRPr="00C65CC5" w14:paraId="03EF2DFD" w14:textId="77777777" w:rsidTr="14165543">
        <w:trPr>
          <w:trHeight w:val="340"/>
        </w:trPr>
        <w:tc>
          <w:tcPr>
            <w:tcW w:w="3090" w:type="dxa"/>
            <w:vAlign w:val="center"/>
          </w:tcPr>
          <w:p w14:paraId="6B49B1DD" w14:textId="77777777" w:rsidR="00234C28" w:rsidRPr="00C65CC5" w:rsidRDefault="00676B5F" w:rsidP="00F80F0C">
            <w:pPr>
              <w:pStyle w:val="TableText"/>
              <w:widowControl/>
              <w:suppressAutoHyphens w:val="0"/>
              <w:spacing w:before="60" w:after="60"/>
              <w:rPr>
                <w:rFonts w:ascii="Univers" w:hAnsi="Univers"/>
                <w:sz w:val="18"/>
                <w:szCs w:val="18"/>
              </w:rPr>
            </w:pPr>
            <w:r w:rsidRPr="00C65CC5">
              <w:rPr>
                <w:rFonts w:ascii="Univers" w:hAnsi="Univers"/>
                <w:sz w:val="18"/>
                <w:szCs w:val="18"/>
              </w:rPr>
              <w:t xml:space="preserve">Over </w:t>
            </w:r>
            <w:r w:rsidR="00234C28" w:rsidRPr="00C65CC5">
              <w:rPr>
                <w:rFonts w:ascii="Univers" w:hAnsi="Univers"/>
                <w:sz w:val="18"/>
                <w:szCs w:val="18"/>
              </w:rPr>
              <w:t>$1,307</w:t>
            </w:r>
          </w:p>
        </w:tc>
        <w:tc>
          <w:tcPr>
            <w:tcW w:w="6095" w:type="dxa"/>
            <w:vAlign w:val="center"/>
          </w:tcPr>
          <w:p w14:paraId="053957EF" w14:textId="48BCF0EA" w:rsidR="00234C28" w:rsidRPr="00C65CC5" w:rsidRDefault="00234C28" w:rsidP="00F80F0C">
            <w:pPr>
              <w:pStyle w:val="TableText"/>
              <w:widowControl/>
              <w:suppressAutoHyphens w:val="0"/>
              <w:spacing w:before="60" w:after="60"/>
              <w:rPr>
                <w:rFonts w:ascii="Univers" w:hAnsi="Univers"/>
                <w:sz w:val="18"/>
                <w:szCs w:val="18"/>
              </w:rPr>
            </w:pPr>
            <w:r w:rsidRPr="00C65CC5">
              <w:rPr>
                <w:rFonts w:ascii="Univers" w:hAnsi="Univers"/>
                <w:sz w:val="18"/>
                <w:szCs w:val="18"/>
              </w:rPr>
              <w:t>45% of the total amount of income that is not excepted income.</w:t>
            </w:r>
            <w:r w:rsidR="00B66A5B" w:rsidRPr="00C65CC5">
              <w:rPr>
                <w:rFonts w:ascii="Univers" w:hAnsi="Univers"/>
                <w:sz w:val="18"/>
                <w:szCs w:val="18"/>
                <w:vertAlign w:val="superscript"/>
              </w:rPr>
              <w:t xml:space="preserve"> 1</w:t>
            </w:r>
          </w:p>
        </w:tc>
      </w:tr>
    </w:tbl>
    <w:p w14:paraId="09C4054D" w14:textId="3769F4C5" w:rsidR="00234C28" w:rsidRPr="00C65CC5" w:rsidRDefault="00234C28" w:rsidP="00B2548B">
      <w:pPr>
        <w:ind w:left="-142" w:right="-237"/>
        <w:rPr>
          <w:rFonts w:ascii="Univers" w:hAnsi="Univers"/>
          <w:sz w:val="16"/>
          <w:szCs w:val="16"/>
        </w:rPr>
      </w:pPr>
      <w:r w:rsidRPr="00C65CC5">
        <w:rPr>
          <w:rFonts w:ascii="Univers" w:hAnsi="Univers"/>
          <w:sz w:val="16"/>
          <w:szCs w:val="16"/>
          <w:vertAlign w:val="superscript"/>
        </w:rPr>
        <w:t>1</w:t>
      </w:r>
      <w:r w:rsidR="00FD1C11" w:rsidRPr="00C65CC5">
        <w:rPr>
          <w:rFonts w:ascii="Univers" w:hAnsi="Univers"/>
          <w:sz w:val="16"/>
          <w:szCs w:val="16"/>
        </w:rPr>
        <w:t xml:space="preserve"> </w:t>
      </w:r>
      <w:r w:rsidRPr="00C65CC5">
        <w:rPr>
          <w:rFonts w:ascii="Univers" w:hAnsi="Univers"/>
          <w:sz w:val="16"/>
          <w:szCs w:val="16"/>
        </w:rPr>
        <w:t xml:space="preserve">Excepted income may include (but is not limited to) income derived from employment or some </w:t>
      </w:r>
      <w:r w:rsidR="00526EE2" w:rsidRPr="00C65CC5">
        <w:rPr>
          <w:rFonts w:ascii="Univers" w:hAnsi="Univers"/>
          <w:sz w:val="16"/>
          <w:szCs w:val="16"/>
        </w:rPr>
        <w:t>t</w:t>
      </w:r>
      <w:r w:rsidRPr="00C65CC5">
        <w:rPr>
          <w:rFonts w:ascii="Univers" w:hAnsi="Univers"/>
          <w:sz w:val="16"/>
          <w:szCs w:val="16"/>
        </w:rPr>
        <w:t>rust distributions.</w:t>
      </w:r>
    </w:p>
    <w:p w14:paraId="1B85200B" w14:textId="77777777" w:rsidR="00205941" w:rsidRPr="00C65CC5" w:rsidRDefault="000A21B5" w:rsidP="00B2548B">
      <w:pPr>
        <w:ind w:left="-142" w:right="-237"/>
        <w:rPr>
          <w:rFonts w:ascii="Univers" w:hAnsi="Univers"/>
        </w:rPr>
      </w:pPr>
      <w:r w:rsidRPr="00C65CC5">
        <w:rPr>
          <w:rFonts w:ascii="Univers" w:hAnsi="Univers"/>
        </w:rPr>
        <w:t xml:space="preserve">There are no personal </w:t>
      </w:r>
      <w:r w:rsidR="00227357" w:rsidRPr="00C65CC5">
        <w:rPr>
          <w:rFonts w:ascii="Univers" w:hAnsi="Univers"/>
        </w:rPr>
        <w:t xml:space="preserve">capital gains tax </w:t>
      </w:r>
      <w:r w:rsidRPr="00C65CC5">
        <w:rPr>
          <w:rFonts w:ascii="Univers" w:hAnsi="Univers"/>
        </w:rPr>
        <w:t>consequences in the event of switches in the underlying investment options, the receipt of any investment growth by the original investor or on the transfer of a</w:t>
      </w:r>
      <w:r w:rsidR="004E349C" w:rsidRPr="00C65CC5">
        <w:rPr>
          <w:rFonts w:ascii="Univers" w:hAnsi="Univers"/>
        </w:rPr>
        <w:t>n investment</w:t>
      </w:r>
      <w:r w:rsidRPr="00C65CC5">
        <w:rPr>
          <w:rFonts w:ascii="Univers" w:hAnsi="Univers"/>
        </w:rPr>
        <w:t xml:space="preserve"> bond to a subsequent investor.</w:t>
      </w:r>
    </w:p>
    <w:p w14:paraId="293167D9" w14:textId="71AD8DAA" w:rsidR="00323956" w:rsidRPr="00C65CC5" w:rsidRDefault="000A21B5" w:rsidP="00B2548B">
      <w:pPr>
        <w:ind w:left="-142" w:right="-237"/>
        <w:rPr>
          <w:rFonts w:ascii="Univers" w:hAnsi="Univers"/>
        </w:rPr>
      </w:pPr>
      <w:r w:rsidRPr="00C65CC5">
        <w:rPr>
          <w:rFonts w:ascii="Univers" w:hAnsi="Univers"/>
        </w:rPr>
        <w:t xml:space="preserve">The capital component of a withdrawal from an investment bond is free from personal income tax. The earnings component may be subject to </w:t>
      </w:r>
      <w:r w:rsidR="00485B74">
        <w:rPr>
          <w:rFonts w:ascii="Univers" w:hAnsi="Univers"/>
        </w:rPr>
        <w:t xml:space="preserve">personal </w:t>
      </w:r>
      <w:r w:rsidRPr="00C65CC5">
        <w:rPr>
          <w:rFonts w:ascii="Univers" w:hAnsi="Univers"/>
        </w:rPr>
        <w:t>tax</w:t>
      </w:r>
      <w:r w:rsidR="00793A43">
        <w:rPr>
          <w:rFonts w:ascii="Univers" w:hAnsi="Univers"/>
        </w:rPr>
        <w:t xml:space="preserve"> </w:t>
      </w:r>
      <w:r w:rsidRPr="00C65CC5">
        <w:rPr>
          <w:rFonts w:ascii="Univers" w:hAnsi="Univers"/>
        </w:rPr>
        <w:t xml:space="preserve">depending on when the withdrawal is made. There is no need to provide a tax file </w:t>
      </w:r>
      <w:proofErr w:type="gramStart"/>
      <w:r w:rsidRPr="00C65CC5">
        <w:rPr>
          <w:rFonts w:ascii="Univers" w:hAnsi="Univers"/>
        </w:rPr>
        <w:t>number</w:t>
      </w:r>
      <w:proofErr w:type="gramEnd"/>
      <w:r w:rsidRPr="00C65CC5">
        <w:rPr>
          <w:rFonts w:ascii="Univers" w:hAnsi="Univers"/>
        </w:rPr>
        <w:t xml:space="preserve"> and no annual tax reporting is required while you hold your investment, provided you </w:t>
      </w:r>
      <w:r w:rsidR="00314B94">
        <w:rPr>
          <w:rFonts w:ascii="Univers" w:hAnsi="Univers"/>
        </w:rPr>
        <w:t>do not</w:t>
      </w:r>
      <w:r w:rsidRPr="00C65CC5">
        <w:rPr>
          <w:rFonts w:ascii="Univers" w:hAnsi="Univers"/>
        </w:rPr>
        <w:t xml:space="preserve"> make a withdrawal within the first </w:t>
      </w:r>
      <w:r w:rsidR="00443EE4" w:rsidRPr="00C65CC5">
        <w:rPr>
          <w:rFonts w:ascii="Univers" w:hAnsi="Univers"/>
        </w:rPr>
        <w:t xml:space="preserve">10 </w:t>
      </w:r>
      <w:r w:rsidRPr="00C65CC5">
        <w:rPr>
          <w:rFonts w:ascii="Univers" w:hAnsi="Univers"/>
        </w:rPr>
        <w:t>years.</w:t>
      </w:r>
    </w:p>
    <w:p w14:paraId="6769BBE2" w14:textId="77777777" w:rsidR="00E5433D" w:rsidRPr="00C65CC5" w:rsidRDefault="00382F98" w:rsidP="00B2548B">
      <w:pPr>
        <w:pStyle w:val="Heading3"/>
        <w:ind w:left="-142" w:right="-237"/>
        <w:rPr>
          <w:rFonts w:ascii="Univers" w:hAnsi="Univers"/>
        </w:rPr>
      </w:pPr>
      <w:r w:rsidRPr="00C65CC5">
        <w:rPr>
          <w:rFonts w:ascii="Univers" w:hAnsi="Univers"/>
        </w:rPr>
        <w:t>10-year</w:t>
      </w:r>
      <w:r w:rsidR="00E5433D" w:rsidRPr="00C65CC5">
        <w:rPr>
          <w:rFonts w:ascii="Univers" w:hAnsi="Univers"/>
        </w:rPr>
        <w:t xml:space="preserve"> advantage</w:t>
      </w:r>
    </w:p>
    <w:p w14:paraId="5E59B4F3" w14:textId="5F87EEB1" w:rsidR="00E5433D" w:rsidRPr="00C65CC5" w:rsidRDefault="00E5433D" w:rsidP="00B2548B">
      <w:pPr>
        <w:ind w:left="-142" w:right="-237"/>
        <w:rPr>
          <w:rFonts w:ascii="Univers" w:hAnsi="Univers"/>
        </w:rPr>
      </w:pPr>
      <w:r w:rsidRPr="00C65CC5">
        <w:rPr>
          <w:rFonts w:ascii="Univers" w:hAnsi="Univers"/>
        </w:rPr>
        <w:t xml:space="preserve">[Does not apply to a </w:t>
      </w:r>
      <w:proofErr w:type="spellStart"/>
      <w:r w:rsidR="00520F72" w:rsidRPr="00C65CC5">
        <w:rPr>
          <w:rFonts w:ascii="Univers" w:hAnsi="Univers"/>
        </w:rPr>
        <w:t>FuneralB</w:t>
      </w:r>
      <w:r w:rsidR="00526EE2" w:rsidRPr="00C65CC5">
        <w:rPr>
          <w:rFonts w:ascii="Univers" w:hAnsi="Univers"/>
        </w:rPr>
        <w:t>ond</w:t>
      </w:r>
      <w:proofErr w:type="spellEnd"/>
      <w:r w:rsidR="003A4DA7" w:rsidRPr="00C65CC5">
        <w:rPr>
          <w:rFonts w:ascii="Univers" w:hAnsi="Univers"/>
        </w:rPr>
        <w:t xml:space="preserve"> investment</w:t>
      </w:r>
      <w:r w:rsidRPr="00C65CC5">
        <w:rPr>
          <w:rFonts w:ascii="Univers" w:hAnsi="Univers"/>
        </w:rPr>
        <w:t>]</w:t>
      </w:r>
    </w:p>
    <w:p w14:paraId="327FC50A" w14:textId="3EE05588" w:rsidR="00E5433D" w:rsidRPr="00C65CC5" w:rsidRDefault="00E5433D" w:rsidP="00B2548B">
      <w:pPr>
        <w:ind w:left="-142" w:right="-237"/>
        <w:rPr>
          <w:rFonts w:ascii="Univers" w:hAnsi="Univers"/>
        </w:rPr>
      </w:pPr>
      <w:r w:rsidRPr="00C65CC5">
        <w:rPr>
          <w:rFonts w:ascii="Univers" w:hAnsi="Univers"/>
        </w:rPr>
        <w:t xml:space="preserve">After holding your investment for </w:t>
      </w:r>
      <w:r w:rsidR="00382F98" w:rsidRPr="00C65CC5">
        <w:rPr>
          <w:rFonts w:ascii="Univers" w:hAnsi="Univers"/>
        </w:rPr>
        <w:t>10</w:t>
      </w:r>
      <w:r w:rsidR="00945D0F" w:rsidRPr="00C65CC5">
        <w:rPr>
          <w:rFonts w:ascii="Univers" w:hAnsi="Univers"/>
        </w:rPr>
        <w:t xml:space="preserve"> </w:t>
      </w:r>
      <w:r w:rsidR="00382F98" w:rsidRPr="00C65CC5">
        <w:rPr>
          <w:rFonts w:ascii="Univers" w:hAnsi="Univers"/>
        </w:rPr>
        <w:t>year</w:t>
      </w:r>
      <w:r w:rsidRPr="00C65CC5">
        <w:rPr>
          <w:rFonts w:ascii="Univers" w:hAnsi="Univers"/>
        </w:rPr>
        <w:t xml:space="preserve">s, earnings </w:t>
      </w:r>
      <w:r w:rsidR="00485B74">
        <w:rPr>
          <w:rFonts w:ascii="Univers" w:hAnsi="Univers"/>
        </w:rPr>
        <w:t xml:space="preserve">will not </w:t>
      </w:r>
      <w:r w:rsidRPr="00C65CC5">
        <w:rPr>
          <w:rFonts w:ascii="Univers" w:hAnsi="Univers"/>
        </w:rPr>
        <w:t xml:space="preserve">attract any personal tax liability - this is known as the ‘10-year advantage’. Importantly, unlike superannuation, you have access to your investment at any time, including before </w:t>
      </w:r>
      <w:r w:rsidR="00382F98" w:rsidRPr="00C65CC5">
        <w:rPr>
          <w:rFonts w:ascii="Univers" w:hAnsi="Univers"/>
        </w:rPr>
        <w:t>10</w:t>
      </w:r>
      <w:r w:rsidR="002762E0" w:rsidRPr="00C65CC5">
        <w:rPr>
          <w:rFonts w:ascii="Univers" w:hAnsi="Univers"/>
        </w:rPr>
        <w:t xml:space="preserve"> </w:t>
      </w:r>
      <w:r w:rsidR="00382F98" w:rsidRPr="00C65CC5">
        <w:rPr>
          <w:rFonts w:ascii="Univers" w:hAnsi="Univers"/>
        </w:rPr>
        <w:t>year</w:t>
      </w:r>
      <w:r w:rsidRPr="00C65CC5">
        <w:rPr>
          <w:rFonts w:ascii="Univers" w:hAnsi="Univers"/>
        </w:rPr>
        <w:t xml:space="preserve">s. </w:t>
      </w:r>
      <w:r w:rsidR="003F6E49" w:rsidRPr="00C65CC5">
        <w:rPr>
          <w:rFonts w:ascii="Univers" w:hAnsi="Univers"/>
        </w:rPr>
        <w:t xml:space="preserve">The </w:t>
      </w:r>
      <w:r w:rsidR="00382F98" w:rsidRPr="00C65CC5">
        <w:rPr>
          <w:rFonts w:ascii="Univers" w:hAnsi="Univers"/>
        </w:rPr>
        <w:t>10-year</w:t>
      </w:r>
      <w:r w:rsidR="003F6E49" w:rsidRPr="00C65CC5">
        <w:rPr>
          <w:rFonts w:ascii="Univers" w:hAnsi="Univers"/>
        </w:rPr>
        <w:t xml:space="preserve"> period begins on the date you first establish your investment.</w:t>
      </w:r>
    </w:p>
    <w:p w14:paraId="6AB6E6A6" w14:textId="0298957D" w:rsidR="00E5433D" w:rsidRPr="00C65CC5" w:rsidRDefault="00E5433D" w:rsidP="00B2548B">
      <w:pPr>
        <w:ind w:left="-142" w:right="-237"/>
        <w:rPr>
          <w:rFonts w:ascii="Univers" w:hAnsi="Univers"/>
        </w:rPr>
      </w:pPr>
      <w:r w:rsidRPr="00C65CC5">
        <w:rPr>
          <w:rFonts w:ascii="Univers" w:hAnsi="Univers"/>
        </w:rPr>
        <w:t xml:space="preserve">If you make a withdrawal (partial or full) within </w:t>
      </w:r>
      <w:r w:rsidR="00382F98" w:rsidRPr="00C65CC5">
        <w:rPr>
          <w:rFonts w:ascii="Univers" w:hAnsi="Univers"/>
        </w:rPr>
        <w:t>10-year</w:t>
      </w:r>
      <w:r w:rsidRPr="00C65CC5">
        <w:rPr>
          <w:rFonts w:ascii="Univers" w:hAnsi="Univers"/>
        </w:rPr>
        <w:t xml:space="preserve">s of your initial investment date you will generally need to include a portion of the earnings generated by your </w:t>
      </w:r>
      <w:r w:rsidR="004E349C" w:rsidRPr="00C65CC5">
        <w:rPr>
          <w:rFonts w:ascii="Univers" w:hAnsi="Univers"/>
        </w:rPr>
        <w:t xml:space="preserve">investment bond </w:t>
      </w:r>
      <w:r w:rsidRPr="00C65CC5">
        <w:rPr>
          <w:rFonts w:ascii="Univers" w:hAnsi="Univers"/>
        </w:rPr>
        <w:t xml:space="preserve">as part of your tax assessable earnings for that year. The amount of earnings that need to be included as part of your tax assessable earnings will depend on the size of the withdrawal and how long after your </w:t>
      </w:r>
      <w:r w:rsidR="00382F98" w:rsidRPr="00C65CC5">
        <w:rPr>
          <w:rFonts w:ascii="Univers" w:hAnsi="Univers"/>
        </w:rPr>
        <w:t>10-year</w:t>
      </w:r>
      <w:r w:rsidRPr="00C65CC5">
        <w:rPr>
          <w:rFonts w:ascii="Univers" w:hAnsi="Univers"/>
        </w:rPr>
        <w:t xml:space="preserve"> starting date the withdrawal is made. </w:t>
      </w:r>
    </w:p>
    <w:p w14:paraId="05BB5C3A" w14:textId="77777777" w:rsidR="00E5433D" w:rsidRPr="00C65CC5" w:rsidRDefault="00E5433D" w:rsidP="00B2548B">
      <w:pPr>
        <w:ind w:left="-142" w:right="-237"/>
        <w:rPr>
          <w:rFonts w:ascii="Univers" w:hAnsi="Univers"/>
        </w:rPr>
      </w:pPr>
      <w:r w:rsidRPr="00C65CC5">
        <w:rPr>
          <w:rFonts w:ascii="Univers" w:hAnsi="Univers"/>
        </w:rPr>
        <w:t>The portion of earnings that would be included as assessable income is determined as follows</w:t>
      </w:r>
      <w:r w:rsidR="00C07CC0" w:rsidRPr="00C65CC5">
        <w:rPr>
          <w:rFonts w:ascii="Univers" w:hAnsi="Univers"/>
        </w:rPr>
        <w:t>:</w:t>
      </w:r>
      <w:r w:rsidR="0033521C" w:rsidRPr="00C65CC5">
        <w:rPr>
          <w:rFonts w:ascii="Univers" w:hAnsi="Univers"/>
        </w:rPr>
        <w:br/>
      </w:r>
    </w:p>
    <w:tbl>
      <w:tblPr>
        <w:tblStyle w:val="TableGrid"/>
        <w:tblW w:w="8931" w:type="dxa"/>
        <w:tblInd w:w="-147" w:type="dxa"/>
        <w:tblCellMar>
          <w:top w:w="57" w:type="dxa"/>
          <w:bottom w:w="57" w:type="dxa"/>
        </w:tblCellMar>
        <w:tblLook w:val="04A0" w:firstRow="1" w:lastRow="0" w:firstColumn="1" w:lastColumn="0" w:noHBand="0" w:noVBand="1"/>
      </w:tblPr>
      <w:tblGrid>
        <w:gridCol w:w="4508"/>
        <w:gridCol w:w="4423"/>
      </w:tblGrid>
      <w:tr w:rsidR="003F6E49" w:rsidRPr="00C65CC5" w14:paraId="699582BD" w14:textId="77777777" w:rsidTr="00D875DF">
        <w:tc>
          <w:tcPr>
            <w:tcW w:w="4508" w:type="dxa"/>
            <w:vAlign w:val="center"/>
          </w:tcPr>
          <w:p w14:paraId="7FCDE273" w14:textId="77777777" w:rsidR="003F6E49" w:rsidRPr="00C65CC5" w:rsidRDefault="003F6E49" w:rsidP="00B2548B">
            <w:pPr>
              <w:spacing w:before="0"/>
              <w:ind w:right="-237"/>
              <w:rPr>
                <w:rFonts w:ascii="Univers" w:hAnsi="Univers"/>
                <w:b/>
              </w:rPr>
            </w:pPr>
            <w:r w:rsidRPr="00C65CC5">
              <w:rPr>
                <w:rFonts w:ascii="Univers" w:hAnsi="Univers"/>
                <w:b/>
              </w:rPr>
              <w:t>Year of withdrawal</w:t>
            </w:r>
          </w:p>
        </w:tc>
        <w:tc>
          <w:tcPr>
            <w:tcW w:w="4423" w:type="dxa"/>
            <w:vAlign w:val="center"/>
          </w:tcPr>
          <w:p w14:paraId="18755DA0" w14:textId="5FEF159B" w:rsidR="003F6E49" w:rsidRPr="00C65CC5" w:rsidRDefault="003F6E49" w:rsidP="00B2548B">
            <w:pPr>
              <w:spacing w:before="0"/>
              <w:ind w:right="-237"/>
              <w:rPr>
                <w:rFonts w:ascii="Univers" w:hAnsi="Univers"/>
                <w:b/>
              </w:rPr>
            </w:pPr>
            <w:r w:rsidRPr="00C65CC5">
              <w:rPr>
                <w:rFonts w:ascii="Univers" w:hAnsi="Univers"/>
                <w:b/>
              </w:rPr>
              <w:t xml:space="preserve">Portion of earnings </w:t>
            </w:r>
            <w:r w:rsidR="004754A1">
              <w:rPr>
                <w:rFonts w:ascii="Univers" w:hAnsi="Univers"/>
                <w:b/>
              </w:rPr>
              <w:t xml:space="preserve">tax </w:t>
            </w:r>
            <w:r w:rsidRPr="00C65CC5">
              <w:rPr>
                <w:rFonts w:ascii="Univers" w:hAnsi="Univers"/>
                <w:b/>
              </w:rPr>
              <w:t xml:space="preserve">assessable </w:t>
            </w:r>
          </w:p>
        </w:tc>
      </w:tr>
      <w:tr w:rsidR="003F6E49" w:rsidRPr="00C65CC5" w14:paraId="39F99D75" w14:textId="77777777" w:rsidTr="00D875DF">
        <w:tc>
          <w:tcPr>
            <w:tcW w:w="4508" w:type="dxa"/>
            <w:vAlign w:val="center"/>
          </w:tcPr>
          <w:p w14:paraId="27C56EAB" w14:textId="77777777" w:rsidR="003F6E49" w:rsidRPr="00C65CC5" w:rsidRDefault="003F6E49" w:rsidP="00B2548B">
            <w:pPr>
              <w:spacing w:before="0"/>
              <w:ind w:right="-237"/>
              <w:rPr>
                <w:rFonts w:ascii="Univers" w:hAnsi="Univers"/>
              </w:rPr>
            </w:pPr>
            <w:r w:rsidRPr="00C65CC5">
              <w:rPr>
                <w:rFonts w:ascii="Univers" w:hAnsi="Univers"/>
              </w:rPr>
              <w:t xml:space="preserve">Within first 8 years </w:t>
            </w:r>
          </w:p>
        </w:tc>
        <w:tc>
          <w:tcPr>
            <w:tcW w:w="4423" w:type="dxa"/>
            <w:vAlign w:val="center"/>
          </w:tcPr>
          <w:p w14:paraId="5C336013" w14:textId="77777777" w:rsidR="003F6E49" w:rsidRPr="00C65CC5" w:rsidRDefault="003F6E49" w:rsidP="00B2548B">
            <w:pPr>
              <w:spacing w:before="0"/>
              <w:ind w:right="-237"/>
              <w:rPr>
                <w:rFonts w:ascii="Univers" w:hAnsi="Univers"/>
              </w:rPr>
            </w:pPr>
            <w:r w:rsidRPr="00C65CC5">
              <w:rPr>
                <w:rFonts w:ascii="Univers" w:hAnsi="Univers"/>
              </w:rPr>
              <w:t xml:space="preserve">100% </w:t>
            </w:r>
          </w:p>
        </w:tc>
      </w:tr>
      <w:tr w:rsidR="003F6E49" w:rsidRPr="00C65CC5" w14:paraId="24EC564F" w14:textId="77777777" w:rsidTr="00D875DF">
        <w:tc>
          <w:tcPr>
            <w:tcW w:w="4508" w:type="dxa"/>
            <w:vAlign w:val="center"/>
          </w:tcPr>
          <w:p w14:paraId="381A6234" w14:textId="77777777" w:rsidR="003F6E49" w:rsidRPr="00C65CC5" w:rsidRDefault="003F6E49" w:rsidP="00B2548B">
            <w:pPr>
              <w:spacing w:before="0"/>
              <w:ind w:right="-237"/>
              <w:rPr>
                <w:rFonts w:ascii="Univers" w:hAnsi="Univers"/>
              </w:rPr>
            </w:pPr>
            <w:r w:rsidRPr="00C65CC5">
              <w:rPr>
                <w:rFonts w:ascii="Univers" w:hAnsi="Univers"/>
              </w:rPr>
              <w:t xml:space="preserve">In year 9 </w:t>
            </w:r>
          </w:p>
        </w:tc>
        <w:tc>
          <w:tcPr>
            <w:tcW w:w="4423" w:type="dxa"/>
            <w:vAlign w:val="center"/>
          </w:tcPr>
          <w:p w14:paraId="6736306B" w14:textId="77777777" w:rsidR="003F6E49" w:rsidRPr="00C65CC5" w:rsidRDefault="003F6E49" w:rsidP="00B2548B">
            <w:pPr>
              <w:spacing w:before="0"/>
              <w:ind w:right="-237"/>
              <w:rPr>
                <w:rFonts w:ascii="Univers" w:hAnsi="Univers"/>
              </w:rPr>
            </w:pPr>
            <w:r w:rsidRPr="00C65CC5">
              <w:rPr>
                <w:rFonts w:ascii="Univers" w:hAnsi="Univers"/>
              </w:rPr>
              <w:t xml:space="preserve">2/3rds </w:t>
            </w:r>
          </w:p>
        </w:tc>
      </w:tr>
      <w:tr w:rsidR="003F6E49" w:rsidRPr="00C65CC5" w14:paraId="01BA12E4" w14:textId="77777777" w:rsidTr="00D875DF">
        <w:tc>
          <w:tcPr>
            <w:tcW w:w="4508" w:type="dxa"/>
            <w:vAlign w:val="center"/>
          </w:tcPr>
          <w:p w14:paraId="19B7DB96" w14:textId="77777777" w:rsidR="003F6E49" w:rsidRPr="00C65CC5" w:rsidRDefault="003F6E49" w:rsidP="00B2548B">
            <w:pPr>
              <w:spacing w:before="0"/>
              <w:ind w:right="-237"/>
              <w:rPr>
                <w:rFonts w:ascii="Univers" w:hAnsi="Univers"/>
              </w:rPr>
            </w:pPr>
            <w:r w:rsidRPr="00C65CC5">
              <w:rPr>
                <w:rFonts w:ascii="Univers" w:hAnsi="Univers"/>
              </w:rPr>
              <w:t>In year 10</w:t>
            </w:r>
          </w:p>
        </w:tc>
        <w:tc>
          <w:tcPr>
            <w:tcW w:w="4423" w:type="dxa"/>
            <w:vAlign w:val="center"/>
          </w:tcPr>
          <w:p w14:paraId="3D6FB686" w14:textId="77777777" w:rsidR="003F6E49" w:rsidRPr="00C65CC5" w:rsidRDefault="003F6E49" w:rsidP="00B2548B">
            <w:pPr>
              <w:spacing w:before="0"/>
              <w:ind w:right="-237"/>
              <w:rPr>
                <w:rFonts w:ascii="Univers" w:hAnsi="Univers"/>
              </w:rPr>
            </w:pPr>
            <w:r w:rsidRPr="00C65CC5">
              <w:rPr>
                <w:rFonts w:ascii="Univers" w:hAnsi="Univers"/>
              </w:rPr>
              <w:t xml:space="preserve">1/3rd </w:t>
            </w:r>
          </w:p>
        </w:tc>
      </w:tr>
      <w:tr w:rsidR="003F6E49" w:rsidRPr="00C65CC5" w14:paraId="5E8D1A6F" w14:textId="77777777" w:rsidTr="00D875DF">
        <w:tc>
          <w:tcPr>
            <w:tcW w:w="4508" w:type="dxa"/>
            <w:vAlign w:val="center"/>
          </w:tcPr>
          <w:p w14:paraId="5A7370FF" w14:textId="77777777" w:rsidR="003F6E49" w:rsidRPr="00C65CC5" w:rsidRDefault="003F6E49" w:rsidP="00B2548B">
            <w:pPr>
              <w:spacing w:before="0"/>
              <w:ind w:right="-237"/>
              <w:rPr>
                <w:rFonts w:ascii="Univers" w:hAnsi="Univers"/>
              </w:rPr>
            </w:pPr>
            <w:r w:rsidRPr="00C65CC5">
              <w:rPr>
                <w:rFonts w:ascii="Univers" w:hAnsi="Univers"/>
              </w:rPr>
              <w:t xml:space="preserve">After </w:t>
            </w:r>
            <w:r w:rsidR="00382F98" w:rsidRPr="00C65CC5">
              <w:rPr>
                <w:rFonts w:ascii="Univers" w:hAnsi="Univers"/>
              </w:rPr>
              <w:t>10-year</w:t>
            </w:r>
            <w:r w:rsidRPr="00C65CC5">
              <w:rPr>
                <w:rFonts w:ascii="Univers" w:hAnsi="Univers"/>
              </w:rPr>
              <w:t xml:space="preserve">s </w:t>
            </w:r>
          </w:p>
        </w:tc>
        <w:tc>
          <w:tcPr>
            <w:tcW w:w="4423" w:type="dxa"/>
            <w:vAlign w:val="center"/>
          </w:tcPr>
          <w:p w14:paraId="19C2BB03" w14:textId="77777777" w:rsidR="003F6E49" w:rsidRPr="00C65CC5" w:rsidRDefault="003F6E49" w:rsidP="00B2548B">
            <w:pPr>
              <w:spacing w:before="0"/>
              <w:ind w:right="-237"/>
              <w:rPr>
                <w:rFonts w:ascii="Univers" w:hAnsi="Univers"/>
              </w:rPr>
            </w:pPr>
            <w:r w:rsidRPr="00C65CC5">
              <w:rPr>
                <w:rFonts w:ascii="Univers" w:hAnsi="Univers"/>
              </w:rPr>
              <w:t>None</w:t>
            </w:r>
          </w:p>
        </w:tc>
      </w:tr>
    </w:tbl>
    <w:p w14:paraId="663C04F0" w14:textId="349E9CF1" w:rsidR="00E5433D" w:rsidRPr="00C65CC5" w:rsidRDefault="00E5433D" w:rsidP="00B2548B">
      <w:pPr>
        <w:ind w:left="-142" w:right="-237"/>
        <w:rPr>
          <w:rFonts w:ascii="Univers" w:hAnsi="Univers"/>
        </w:rPr>
      </w:pPr>
      <w:r w:rsidRPr="00C65CC5">
        <w:rPr>
          <w:rFonts w:ascii="Univers" w:hAnsi="Univers"/>
        </w:rPr>
        <w:t xml:space="preserve">If you make a withdrawal </w:t>
      </w:r>
      <w:r w:rsidR="00BB7F48">
        <w:rPr>
          <w:rFonts w:ascii="Univers" w:hAnsi="Univers"/>
        </w:rPr>
        <w:t xml:space="preserve">within </w:t>
      </w:r>
      <w:r w:rsidR="00382F98" w:rsidRPr="00C65CC5">
        <w:rPr>
          <w:rFonts w:ascii="Univers" w:hAnsi="Univers"/>
        </w:rPr>
        <w:t>10-year</w:t>
      </w:r>
      <w:r w:rsidRPr="00C65CC5">
        <w:rPr>
          <w:rFonts w:ascii="Univers" w:hAnsi="Univers"/>
        </w:rPr>
        <w:t>s, you will receive a compensating tax offset (currently 30%) which you can use to offset any personal tax payable in the financial yea</w:t>
      </w:r>
      <w:r w:rsidR="00C07CC0" w:rsidRPr="00C65CC5">
        <w:rPr>
          <w:rFonts w:ascii="Univers" w:hAnsi="Univers"/>
        </w:rPr>
        <w:t>r that the withdrawal was made.</w:t>
      </w:r>
    </w:p>
    <w:p w14:paraId="27966B9E" w14:textId="393607D3" w:rsidR="00C07CC0" w:rsidRPr="00C65CC5" w:rsidRDefault="00E5433D" w:rsidP="00B2548B">
      <w:pPr>
        <w:ind w:left="-142" w:right="-237"/>
        <w:rPr>
          <w:rFonts w:ascii="Univers" w:hAnsi="Univers"/>
        </w:rPr>
      </w:pPr>
      <w:r w:rsidRPr="00C65CC5">
        <w:rPr>
          <w:rFonts w:ascii="Univers" w:hAnsi="Univers"/>
        </w:rPr>
        <w:t>If your marginal tax rate is below 30%, the tax offset can be used to reduce tax payable on other income you earn</w:t>
      </w:r>
      <w:r w:rsidR="00485B74">
        <w:rPr>
          <w:rFonts w:ascii="Univers" w:hAnsi="Univers"/>
        </w:rPr>
        <w:t xml:space="preserve"> (including tax </w:t>
      </w:r>
      <w:r w:rsidR="008F6AF6">
        <w:rPr>
          <w:rFonts w:ascii="Univers" w:hAnsi="Univers"/>
        </w:rPr>
        <w:t xml:space="preserve">on </w:t>
      </w:r>
      <w:r w:rsidR="00485B74">
        <w:rPr>
          <w:rFonts w:ascii="Univers" w:hAnsi="Univers"/>
        </w:rPr>
        <w:t>ordinary income, including PAYG, as well as capital gains tax</w:t>
      </w:r>
      <w:r w:rsidR="00BF7012">
        <w:rPr>
          <w:rFonts w:ascii="Univers" w:hAnsi="Univers"/>
        </w:rPr>
        <w:t>)</w:t>
      </w:r>
      <w:r w:rsidRPr="00C65CC5">
        <w:rPr>
          <w:rFonts w:ascii="Univers" w:hAnsi="Univers"/>
        </w:rPr>
        <w:t xml:space="preserve">. This means you will only pay the difference between your marginal tax rate (if above 30%) and the 30% tax already paid by </w:t>
      </w:r>
      <w:r w:rsidR="00C07CC0" w:rsidRPr="00C65CC5">
        <w:rPr>
          <w:rFonts w:ascii="Univers" w:hAnsi="Univers"/>
        </w:rPr>
        <w:t xml:space="preserve">the investment bond </w:t>
      </w:r>
      <w:r w:rsidR="00B732C7">
        <w:rPr>
          <w:rFonts w:ascii="Univers" w:hAnsi="Univers"/>
        </w:rPr>
        <w:t xml:space="preserve">provider </w:t>
      </w:r>
      <w:r w:rsidRPr="00C65CC5">
        <w:rPr>
          <w:rFonts w:ascii="Univers" w:hAnsi="Univers"/>
        </w:rPr>
        <w:t xml:space="preserve">on the earnings. The 10-year period can be </w:t>
      </w:r>
      <w:r w:rsidR="00314B94">
        <w:rPr>
          <w:rFonts w:ascii="Univers" w:hAnsi="Univers"/>
        </w:rPr>
        <w:t>reset</w:t>
      </w:r>
      <w:r w:rsidRPr="00C65CC5">
        <w:rPr>
          <w:rFonts w:ascii="Univers" w:hAnsi="Univers"/>
        </w:rPr>
        <w:t xml:space="preserve"> in certain circumstances (see the 125% opportunity below).</w:t>
      </w:r>
    </w:p>
    <w:p w14:paraId="50AB4C9C" w14:textId="7903FCEC" w:rsidR="00323956" w:rsidRPr="00C65CC5" w:rsidRDefault="00323956" w:rsidP="00B2548B">
      <w:pPr>
        <w:ind w:left="-142" w:right="-237"/>
        <w:rPr>
          <w:rFonts w:ascii="Univers" w:hAnsi="Univers"/>
        </w:rPr>
      </w:pPr>
      <w:r w:rsidRPr="00C65CC5">
        <w:rPr>
          <w:rFonts w:ascii="Univers" w:hAnsi="Univers"/>
        </w:rPr>
        <w:t xml:space="preserve">You should seek advice from a taxation specialist to confirm the implications of investing </w:t>
      </w:r>
      <w:r w:rsidR="004E349C" w:rsidRPr="00C65CC5">
        <w:rPr>
          <w:rFonts w:ascii="Univers" w:hAnsi="Univers"/>
        </w:rPr>
        <w:t xml:space="preserve">in </w:t>
      </w:r>
      <w:r w:rsidRPr="00C65CC5">
        <w:rPr>
          <w:rFonts w:ascii="Univers" w:hAnsi="Univers"/>
        </w:rPr>
        <w:t xml:space="preserve">an investment bond </w:t>
      </w:r>
      <w:r w:rsidR="004E349C" w:rsidRPr="00C65CC5">
        <w:rPr>
          <w:rFonts w:ascii="Univers" w:hAnsi="Univers"/>
        </w:rPr>
        <w:t xml:space="preserve">based on </w:t>
      </w:r>
      <w:r w:rsidRPr="00C65CC5">
        <w:rPr>
          <w:rFonts w:ascii="Univers" w:hAnsi="Univers"/>
        </w:rPr>
        <w:t>your personal circumstances.</w:t>
      </w:r>
    </w:p>
    <w:p w14:paraId="56A6F00F" w14:textId="633ED874" w:rsidR="00E5433D" w:rsidRPr="00C65CC5" w:rsidRDefault="00E5433D" w:rsidP="00B2548B">
      <w:pPr>
        <w:pStyle w:val="Heading3"/>
        <w:ind w:left="-142" w:right="-237"/>
        <w:rPr>
          <w:rFonts w:ascii="Univers" w:hAnsi="Univers"/>
        </w:rPr>
      </w:pPr>
      <w:r w:rsidRPr="00C65CC5">
        <w:rPr>
          <w:rFonts w:ascii="Univers" w:hAnsi="Univers"/>
        </w:rPr>
        <w:t>Additional contributions and the 125% opportunity</w:t>
      </w:r>
    </w:p>
    <w:p w14:paraId="5D546529" w14:textId="586F912E" w:rsidR="00E5433D" w:rsidRPr="00C65CC5" w:rsidRDefault="00E5433D" w:rsidP="00B2548B">
      <w:pPr>
        <w:ind w:left="-142" w:right="-237"/>
        <w:rPr>
          <w:rFonts w:ascii="Univers" w:hAnsi="Univers"/>
        </w:rPr>
      </w:pPr>
      <w:r w:rsidRPr="00C65CC5">
        <w:rPr>
          <w:rFonts w:ascii="Univers" w:hAnsi="Univers"/>
        </w:rPr>
        <w:t xml:space="preserve">[Does not apply to a </w:t>
      </w:r>
      <w:proofErr w:type="spellStart"/>
      <w:r w:rsidR="00520F72" w:rsidRPr="00C65CC5">
        <w:rPr>
          <w:rFonts w:ascii="Univers" w:hAnsi="Univers"/>
        </w:rPr>
        <w:t>FuneralB</w:t>
      </w:r>
      <w:r w:rsidR="00C07CC0" w:rsidRPr="00C65CC5">
        <w:rPr>
          <w:rFonts w:ascii="Univers" w:hAnsi="Univers"/>
        </w:rPr>
        <w:t>ond</w:t>
      </w:r>
      <w:proofErr w:type="spellEnd"/>
      <w:r w:rsidR="00C07CC0" w:rsidRPr="00C65CC5">
        <w:rPr>
          <w:rFonts w:ascii="Univers" w:hAnsi="Univers"/>
        </w:rPr>
        <w:t xml:space="preserve"> </w:t>
      </w:r>
      <w:r w:rsidRPr="00C65CC5">
        <w:rPr>
          <w:rFonts w:ascii="Univers" w:hAnsi="Univers"/>
        </w:rPr>
        <w:t>investment]</w:t>
      </w:r>
    </w:p>
    <w:p w14:paraId="09B9BD73" w14:textId="5A79B9D7" w:rsidR="00E5433D" w:rsidRPr="00C65CC5" w:rsidRDefault="00E5433D" w:rsidP="00B2548B">
      <w:pPr>
        <w:ind w:left="-142" w:right="-237"/>
        <w:rPr>
          <w:rFonts w:ascii="Univers" w:hAnsi="Univers"/>
        </w:rPr>
      </w:pPr>
      <w:r w:rsidRPr="00C65CC5">
        <w:rPr>
          <w:rFonts w:ascii="Univers" w:hAnsi="Univers"/>
        </w:rPr>
        <w:t xml:space="preserve">Unlike superannuation, </w:t>
      </w:r>
      <w:r w:rsidR="00C07CC0" w:rsidRPr="00C65CC5">
        <w:rPr>
          <w:rFonts w:ascii="Univers" w:hAnsi="Univers"/>
        </w:rPr>
        <w:t xml:space="preserve">investment bonds </w:t>
      </w:r>
      <w:r w:rsidRPr="00C65CC5">
        <w:rPr>
          <w:rFonts w:ascii="Univers" w:hAnsi="Univers"/>
        </w:rPr>
        <w:t xml:space="preserve">give you much greater flexibility on how much you can contribute to your investment. With an </w:t>
      </w:r>
      <w:r w:rsidR="00C07CC0" w:rsidRPr="00C65CC5">
        <w:rPr>
          <w:rFonts w:ascii="Univers" w:hAnsi="Univers"/>
        </w:rPr>
        <w:t>investment bond</w:t>
      </w:r>
      <w:r w:rsidRPr="00C65CC5">
        <w:rPr>
          <w:rFonts w:ascii="Univers" w:hAnsi="Univers"/>
        </w:rPr>
        <w:t xml:space="preserve">, there are no limits on the amount you can invest in the first investment year. In each subsequent investment year, additional contributions of up to 125% of the previous </w:t>
      </w:r>
      <w:r w:rsidR="00677B23" w:rsidRPr="00C65CC5">
        <w:rPr>
          <w:rFonts w:ascii="Univers" w:hAnsi="Univers"/>
        </w:rPr>
        <w:t xml:space="preserve">investment year’s total </w:t>
      </w:r>
      <w:r w:rsidRPr="00C65CC5">
        <w:rPr>
          <w:rFonts w:ascii="Univers" w:hAnsi="Univers"/>
        </w:rPr>
        <w:t xml:space="preserve">contributions can be made without </w:t>
      </w:r>
      <w:r w:rsidR="00314B94">
        <w:rPr>
          <w:rFonts w:ascii="Univers" w:hAnsi="Univers"/>
        </w:rPr>
        <w:t>reset</w:t>
      </w:r>
      <w:r w:rsidRPr="00C65CC5">
        <w:rPr>
          <w:rFonts w:ascii="Univers" w:hAnsi="Univers"/>
        </w:rPr>
        <w:t xml:space="preserve">ting the 10-year advantage period. </w:t>
      </w:r>
    </w:p>
    <w:p w14:paraId="35A5994E" w14:textId="0992E45B" w:rsidR="00E5433D" w:rsidRPr="00C65CC5" w:rsidRDefault="00E5433D" w:rsidP="00B2548B">
      <w:pPr>
        <w:ind w:left="-142" w:right="-237"/>
        <w:rPr>
          <w:rFonts w:ascii="Univers" w:hAnsi="Univers"/>
        </w:rPr>
      </w:pPr>
      <w:r w:rsidRPr="00C65CC5">
        <w:rPr>
          <w:rFonts w:ascii="Univers" w:hAnsi="Univers"/>
        </w:rPr>
        <w:lastRenderedPageBreak/>
        <w:t xml:space="preserve">These additional contributions benefit from being treated as if they were invested at the same time as your initial contribution. This means these additional contributions </w:t>
      </w:r>
      <w:r w:rsidR="00314B94">
        <w:rPr>
          <w:rFonts w:ascii="Univers" w:hAnsi="Univers"/>
        </w:rPr>
        <w:t>do not</w:t>
      </w:r>
      <w:r w:rsidRPr="00C65CC5">
        <w:rPr>
          <w:rFonts w:ascii="Univers" w:hAnsi="Univers"/>
        </w:rPr>
        <w:t xml:space="preserve"> have to be invested for the full </w:t>
      </w:r>
      <w:r w:rsidR="00382F98" w:rsidRPr="00C65CC5">
        <w:rPr>
          <w:rFonts w:ascii="Univers" w:hAnsi="Univers"/>
        </w:rPr>
        <w:t>10-year</w:t>
      </w:r>
      <w:r w:rsidRPr="00C65CC5">
        <w:rPr>
          <w:rFonts w:ascii="Univers" w:hAnsi="Univers"/>
        </w:rPr>
        <w:t>s to be included as part of the 10-year advantage.</w:t>
      </w:r>
    </w:p>
    <w:p w14:paraId="2CF7057A" w14:textId="77777777" w:rsidR="00E5433D" w:rsidRPr="00C65CC5" w:rsidRDefault="00E5433D" w:rsidP="00B2548B">
      <w:pPr>
        <w:ind w:left="-142" w:right="-237"/>
        <w:rPr>
          <w:rFonts w:ascii="Univers" w:hAnsi="Univers"/>
        </w:rPr>
      </w:pPr>
      <w:r w:rsidRPr="00C65CC5">
        <w:rPr>
          <w:rFonts w:ascii="Univers" w:hAnsi="Univers"/>
        </w:rPr>
        <w:t xml:space="preserve">Importantly, you can continue the benefits of the 125% opportunity by making additional investments beyond the </w:t>
      </w:r>
      <w:r w:rsidR="00382F98" w:rsidRPr="00C65CC5">
        <w:rPr>
          <w:rFonts w:ascii="Univers" w:hAnsi="Univers"/>
        </w:rPr>
        <w:t>10-year</w:t>
      </w:r>
      <w:r w:rsidRPr="00C65CC5">
        <w:rPr>
          <w:rFonts w:ascii="Univers" w:hAnsi="Univers"/>
        </w:rPr>
        <w:t xml:space="preserve"> advantage period.</w:t>
      </w:r>
    </w:p>
    <w:p w14:paraId="1B99DF61" w14:textId="19ECDBB3" w:rsidR="00E5433D" w:rsidRPr="00C65CC5" w:rsidRDefault="00314B94" w:rsidP="00B2548B">
      <w:pPr>
        <w:ind w:left="-142" w:right="-237"/>
        <w:rPr>
          <w:rFonts w:ascii="Univers" w:hAnsi="Univers"/>
        </w:rPr>
      </w:pPr>
      <w:r>
        <w:rPr>
          <w:rFonts w:ascii="Univers" w:hAnsi="Univers"/>
        </w:rPr>
        <w:t>It is</w:t>
      </w:r>
      <w:r w:rsidR="00E5433D" w:rsidRPr="00C65CC5">
        <w:rPr>
          <w:rFonts w:ascii="Univers" w:hAnsi="Univers"/>
        </w:rPr>
        <w:t xml:space="preserve"> important to remember that if you do not make an additional contribution in a particular investment year you won’t be able to make further contributions in any subsequent </w:t>
      </w:r>
      <w:r w:rsidR="00677B23" w:rsidRPr="00C65CC5">
        <w:rPr>
          <w:rFonts w:ascii="Univers" w:hAnsi="Univers"/>
        </w:rPr>
        <w:t xml:space="preserve">investment year </w:t>
      </w:r>
      <w:r w:rsidR="00E5433D" w:rsidRPr="00C65CC5">
        <w:rPr>
          <w:rFonts w:ascii="Univers" w:hAnsi="Univers"/>
        </w:rPr>
        <w:t>without restart</w:t>
      </w:r>
      <w:r w:rsidR="00650A85" w:rsidRPr="00C65CC5">
        <w:rPr>
          <w:rFonts w:ascii="Univers" w:hAnsi="Univers"/>
        </w:rPr>
        <w:t>ing</w:t>
      </w:r>
      <w:r w:rsidR="00E5433D" w:rsidRPr="00C65CC5">
        <w:rPr>
          <w:rFonts w:ascii="Univers" w:hAnsi="Univers"/>
        </w:rPr>
        <w:t xml:space="preserve"> the 10-year advantage period. </w:t>
      </w:r>
    </w:p>
    <w:p w14:paraId="791B5FB5" w14:textId="4D7F8C56" w:rsidR="00E5433D" w:rsidRPr="00C65CC5" w:rsidRDefault="00E5433D" w:rsidP="00B2548B">
      <w:pPr>
        <w:ind w:left="-142" w:right="-237"/>
        <w:rPr>
          <w:rFonts w:ascii="Univers" w:hAnsi="Univers"/>
        </w:rPr>
      </w:pPr>
      <w:r w:rsidRPr="00C65CC5">
        <w:rPr>
          <w:rFonts w:ascii="Univers" w:hAnsi="Univers"/>
        </w:rPr>
        <w:t xml:space="preserve">Also, </w:t>
      </w:r>
      <w:r w:rsidR="00485B74">
        <w:rPr>
          <w:rFonts w:ascii="Univers" w:hAnsi="Univers"/>
        </w:rPr>
        <w:t xml:space="preserve">you can make </w:t>
      </w:r>
      <w:r w:rsidRPr="00C65CC5">
        <w:rPr>
          <w:rFonts w:ascii="Univers" w:hAnsi="Univers"/>
        </w:rPr>
        <w:t xml:space="preserve">contributions in an </w:t>
      </w:r>
      <w:r w:rsidR="00677B23" w:rsidRPr="00C65CC5">
        <w:rPr>
          <w:rFonts w:ascii="Univers" w:hAnsi="Univers"/>
        </w:rPr>
        <w:t xml:space="preserve">investment year </w:t>
      </w:r>
      <w:r w:rsidR="00485B74">
        <w:rPr>
          <w:rFonts w:ascii="Univers" w:hAnsi="Univers"/>
        </w:rPr>
        <w:t xml:space="preserve">that </w:t>
      </w:r>
      <w:r w:rsidRPr="00C65CC5">
        <w:rPr>
          <w:rFonts w:ascii="Univers" w:hAnsi="Univers"/>
        </w:rPr>
        <w:t xml:space="preserve">exceed 125% of the previous </w:t>
      </w:r>
      <w:r w:rsidR="00095200" w:rsidRPr="00C65CC5">
        <w:rPr>
          <w:rFonts w:ascii="Univers" w:hAnsi="Univers"/>
        </w:rPr>
        <w:t xml:space="preserve">investment year’s </w:t>
      </w:r>
      <w:r w:rsidRPr="00C65CC5">
        <w:rPr>
          <w:rFonts w:ascii="Univers" w:hAnsi="Univers"/>
        </w:rPr>
        <w:t xml:space="preserve">contributions, </w:t>
      </w:r>
      <w:r w:rsidR="00485B74">
        <w:rPr>
          <w:rFonts w:ascii="Univers" w:hAnsi="Univers"/>
        </w:rPr>
        <w:t xml:space="preserve">however, </w:t>
      </w:r>
      <w:r w:rsidRPr="00C65CC5">
        <w:rPr>
          <w:rFonts w:ascii="Univers" w:hAnsi="Univers"/>
        </w:rPr>
        <w:t>your 10-year advantage period will re-start</w:t>
      </w:r>
      <w:r w:rsidR="00485B74">
        <w:rPr>
          <w:rFonts w:ascii="Univers" w:hAnsi="Univers"/>
        </w:rPr>
        <w:t xml:space="preserve"> as a result</w:t>
      </w:r>
      <w:r w:rsidRPr="00C65CC5">
        <w:rPr>
          <w:rFonts w:ascii="Univers" w:hAnsi="Univers"/>
        </w:rPr>
        <w:t xml:space="preserve">. This is where </w:t>
      </w:r>
      <w:r w:rsidR="00095200" w:rsidRPr="00C65CC5">
        <w:rPr>
          <w:rFonts w:ascii="Univers" w:hAnsi="Univers"/>
        </w:rPr>
        <w:t xml:space="preserve">Generation Life’s investment bonds </w:t>
      </w:r>
      <w:r w:rsidRPr="00C65CC5">
        <w:rPr>
          <w:rFonts w:ascii="Univers" w:hAnsi="Univers"/>
        </w:rPr>
        <w:t xml:space="preserve">with a </w:t>
      </w:r>
      <w:r w:rsidR="006A2ED0">
        <w:rPr>
          <w:rFonts w:ascii="Univers" w:hAnsi="Univers"/>
        </w:rPr>
        <w:t>R</w:t>
      </w:r>
      <w:r w:rsidR="00C07CC0" w:rsidRPr="00C65CC5">
        <w:rPr>
          <w:rFonts w:ascii="Univers" w:hAnsi="Univers"/>
        </w:rPr>
        <w:t xml:space="preserve">egular </w:t>
      </w:r>
      <w:r w:rsidR="006A2ED0">
        <w:rPr>
          <w:rFonts w:ascii="Univers" w:hAnsi="Univers"/>
        </w:rPr>
        <w:t>S</w:t>
      </w:r>
      <w:r w:rsidR="00C07CC0" w:rsidRPr="00C65CC5">
        <w:rPr>
          <w:rFonts w:ascii="Univers" w:hAnsi="Univers"/>
        </w:rPr>
        <w:t xml:space="preserve">avings </w:t>
      </w:r>
      <w:r w:rsidR="006A2ED0">
        <w:rPr>
          <w:rFonts w:ascii="Univers" w:hAnsi="Univers"/>
        </w:rPr>
        <w:t>P</w:t>
      </w:r>
      <w:r w:rsidR="00C07CC0" w:rsidRPr="00C65CC5">
        <w:rPr>
          <w:rFonts w:ascii="Univers" w:hAnsi="Univers"/>
        </w:rPr>
        <w:t xml:space="preserve">lan </w:t>
      </w:r>
      <w:r w:rsidR="00095200" w:rsidRPr="00C65CC5">
        <w:rPr>
          <w:rFonts w:ascii="Univers" w:hAnsi="Univers"/>
        </w:rPr>
        <w:t xml:space="preserve">facility </w:t>
      </w:r>
      <w:r w:rsidRPr="00C65CC5">
        <w:rPr>
          <w:rFonts w:ascii="Univers" w:hAnsi="Univers"/>
        </w:rPr>
        <w:t xml:space="preserve">and the ability to automatically increase the regular savings amounts </w:t>
      </w:r>
      <w:r w:rsidR="00095200" w:rsidRPr="00C65CC5">
        <w:rPr>
          <w:rFonts w:ascii="Univers" w:hAnsi="Univers"/>
        </w:rPr>
        <w:t>each yea</w:t>
      </w:r>
      <w:r w:rsidR="00947B07" w:rsidRPr="00C65CC5">
        <w:rPr>
          <w:rFonts w:ascii="Univers" w:hAnsi="Univers"/>
        </w:rPr>
        <w:t>r</w:t>
      </w:r>
      <w:r w:rsidR="00095200" w:rsidRPr="00C65CC5">
        <w:rPr>
          <w:rFonts w:ascii="Univers" w:hAnsi="Univers"/>
        </w:rPr>
        <w:t xml:space="preserve"> </w:t>
      </w:r>
      <w:r w:rsidRPr="00C65CC5">
        <w:rPr>
          <w:rFonts w:ascii="Univers" w:hAnsi="Univers"/>
        </w:rPr>
        <w:t>can provide a simple and effective way to take advantage of the 125% opportunity.</w:t>
      </w:r>
      <w:r w:rsidRPr="00C65CC5" w:rsidDel="0037736C">
        <w:rPr>
          <w:rFonts w:ascii="Univers" w:hAnsi="Univers"/>
        </w:rPr>
        <w:t xml:space="preserve"> </w:t>
      </w:r>
    </w:p>
    <w:p w14:paraId="2A3389EF" w14:textId="10CD4DC6" w:rsidR="00E5433D" w:rsidRPr="00C65CC5" w:rsidRDefault="00314B94" w:rsidP="00B2548B">
      <w:pPr>
        <w:ind w:left="-142" w:right="-237"/>
        <w:rPr>
          <w:rFonts w:ascii="Univers" w:hAnsi="Univers"/>
        </w:rPr>
      </w:pPr>
      <w:r>
        <w:rPr>
          <w:rFonts w:ascii="Univers" w:hAnsi="Univers"/>
        </w:rPr>
        <w:t>It is</w:t>
      </w:r>
      <w:r w:rsidR="007C69A6" w:rsidRPr="00C65CC5">
        <w:rPr>
          <w:rFonts w:ascii="Univers" w:hAnsi="Univers"/>
        </w:rPr>
        <w:t xml:space="preserve"> </w:t>
      </w:r>
      <w:r w:rsidR="00E5433D" w:rsidRPr="00C65CC5">
        <w:rPr>
          <w:rFonts w:ascii="Univers" w:hAnsi="Univers"/>
        </w:rPr>
        <w:t>important that care is taken when deciding how much to contribute to an existing investment bond to ensure the tax advantages of this type of investment are retained.</w:t>
      </w:r>
    </w:p>
    <w:p w14:paraId="159E18A1" w14:textId="77777777" w:rsidR="00E5433D" w:rsidRPr="00C65CC5" w:rsidRDefault="00E5433D" w:rsidP="00B2548B">
      <w:pPr>
        <w:pStyle w:val="Heading3"/>
        <w:ind w:left="-142" w:right="-237"/>
        <w:rPr>
          <w:rFonts w:ascii="Univers" w:hAnsi="Univers"/>
        </w:rPr>
      </w:pPr>
      <w:r w:rsidRPr="00C65CC5">
        <w:rPr>
          <w:rFonts w:ascii="Univers" w:hAnsi="Univers"/>
        </w:rPr>
        <w:t xml:space="preserve">Estate </w:t>
      </w:r>
      <w:r w:rsidR="0061508C" w:rsidRPr="00C65CC5">
        <w:rPr>
          <w:rFonts w:ascii="Univers" w:hAnsi="Univers"/>
        </w:rPr>
        <w:t>assets</w:t>
      </w:r>
    </w:p>
    <w:p w14:paraId="6D23988D" w14:textId="77777777" w:rsidR="0061508C" w:rsidRPr="00C65CC5" w:rsidRDefault="0061508C" w:rsidP="00B2548B">
      <w:pPr>
        <w:ind w:left="-142" w:right="-237"/>
        <w:rPr>
          <w:rFonts w:ascii="Univers" w:hAnsi="Univers"/>
        </w:rPr>
      </w:pPr>
      <w:r w:rsidRPr="00C65CC5">
        <w:rPr>
          <w:rFonts w:ascii="Univers" w:hAnsi="Univers"/>
        </w:rPr>
        <w:t xml:space="preserve">For the purposes of managing your estate, your assets are broken into two categories; estate and non-estate assets. </w:t>
      </w:r>
    </w:p>
    <w:p w14:paraId="09A03EAE" w14:textId="77777777" w:rsidR="0061508C" w:rsidRPr="00C65CC5" w:rsidRDefault="0061508C" w:rsidP="00B2548B">
      <w:pPr>
        <w:ind w:left="-142" w:right="-237"/>
        <w:rPr>
          <w:rFonts w:ascii="Univers" w:hAnsi="Univers"/>
        </w:rPr>
      </w:pPr>
      <w:r w:rsidRPr="00C65CC5">
        <w:rPr>
          <w:rFonts w:ascii="Univers" w:hAnsi="Univers"/>
        </w:rPr>
        <w:t>Estate assets are those which you personally own and have ultimate control over. The distribution of these is managed through your will. Non-estate assets are those that you do not legally ‘own’ (although you may have beneficial ownership) and cannot directly control. These assets cannot be directly distributed via your will.</w:t>
      </w:r>
    </w:p>
    <w:p w14:paraId="3CE14DCE" w14:textId="750353E6" w:rsidR="005C53F7" w:rsidRDefault="0061508C" w:rsidP="00B2548B">
      <w:pPr>
        <w:ind w:left="-142" w:right="-237"/>
        <w:rPr>
          <w:rFonts w:ascii="Univers" w:hAnsi="Univers"/>
        </w:rPr>
      </w:pPr>
      <w:r w:rsidRPr="00C65CC5">
        <w:rPr>
          <w:rFonts w:ascii="Univers" w:hAnsi="Univers"/>
        </w:rPr>
        <w:t>Some typical examples of estate and non-estate assets are provided below</w:t>
      </w:r>
      <w:r w:rsidR="00C65CC5">
        <w:rPr>
          <w:rFonts w:ascii="Univers" w:hAnsi="Univers"/>
        </w:rPr>
        <w:t>.</w:t>
      </w:r>
    </w:p>
    <w:p w14:paraId="1BB68270" w14:textId="77777777" w:rsidR="00C65CC5" w:rsidRPr="00C65CC5" w:rsidRDefault="00C65CC5" w:rsidP="00B2548B">
      <w:pPr>
        <w:ind w:left="-142" w:right="-237"/>
        <w:rPr>
          <w:rFonts w:ascii="Univers" w:hAnsi="Univers"/>
        </w:rPr>
      </w:pPr>
    </w:p>
    <w:tbl>
      <w:tblPr>
        <w:tblStyle w:val="TableGrid"/>
        <w:tblW w:w="0" w:type="auto"/>
        <w:tblInd w:w="-147" w:type="dxa"/>
        <w:tblLook w:val="04A0" w:firstRow="1" w:lastRow="0" w:firstColumn="1" w:lastColumn="0" w:noHBand="0" w:noVBand="1"/>
      </w:tblPr>
      <w:tblGrid>
        <w:gridCol w:w="4253"/>
        <w:gridCol w:w="4719"/>
      </w:tblGrid>
      <w:tr w:rsidR="0061508C" w:rsidRPr="00C65CC5" w14:paraId="64A4755C" w14:textId="77777777" w:rsidTr="00D43951">
        <w:tc>
          <w:tcPr>
            <w:tcW w:w="4253" w:type="dxa"/>
          </w:tcPr>
          <w:p w14:paraId="57E7513B" w14:textId="77777777" w:rsidR="0061508C" w:rsidRPr="00C65CC5" w:rsidRDefault="0061508C" w:rsidP="00B2548B">
            <w:pPr>
              <w:spacing w:before="60" w:after="60"/>
              <w:ind w:left="22" w:right="-237"/>
              <w:rPr>
                <w:rFonts w:ascii="Univers" w:hAnsi="Univers"/>
                <w:b/>
              </w:rPr>
            </w:pPr>
            <w:r w:rsidRPr="00C65CC5">
              <w:rPr>
                <w:rFonts w:ascii="Univers" w:hAnsi="Univers"/>
                <w:b/>
              </w:rPr>
              <w:t>Estate asset</w:t>
            </w:r>
          </w:p>
        </w:tc>
        <w:tc>
          <w:tcPr>
            <w:tcW w:w="4719" w:type="dxa"/>
          </w:tcPr>
          <w:p w14:paraId="60241E1F" w14:textId="77777777" w:rsidR="0061508C" w:rsidRPr="00C65CC5" w:rsidRDefault="0061508C" w:rsidP="00B2548B">
            <w:pPr>
              <w:spacing w:before="60" w:after="60"/>
              <w:ind w:left="22" w:right="-237"/>
              <w:rPr>
                <w:rFonts w:ascii="Univers" w:hAnsi="Univers"/>
                <w:b/>
              </w:rPr>
            </w:pPr>
            <w:r w:rsidRPr="00C65CC5">
              <w:rPr>
                <w:rFonts w:ascii="Univers" w:hAnsi="Univers"/>
                <w:b/>
              </w:rPr>
              <w:t>Non-estate asset</w:t>
            </w:r>
          </w:p>
        </w:tc>
      </w:tr>
      <w:tr w:rsidR="0061508C" w:rsidRPr="00C65CC5" w14:paraId="147D811C" w14:textId="77777777" w:rsidTr="00D43951">
        <w:tc>
          <w:tcPr>
            <w:tcW w:w="4253" w:type="dxa"/>
          </w:tcPr>
          <w:p w14:paraId="14372C0E" w14:textId="77777777" w:rsidR="0061508C" w:rsidRPr="00C65CC5" w:rsidRDefault="0061508C" w:rsidP="00F80F0C">
            <w:pPr>
              <w:spacing w:before="60" w:after="60"/>
              <w:rPr>
                <w:rFonts w:ascii="Univers" w:hAnsi="Univers"/>
              </w:rPr>
            </w:pPr>
            <w:r w:rsidRPr="00C65CC5">
              <w:rPr>
                <w:rFonts w:ascii="Univers" w:hAnsi="Univers"/>
              </w:rPr>
              <w:t>Direct property (held as tenants in common or owned individually)</w:t>
            </w:r>
          </w:p>
        </w:tc>
        <w:tc>
          <w:tcPr>
            <w:tcW w:w="4719" w:type="dxa"/>
          </w:tcPr>
          <w:p w14:paraId="23A1E290" w14:textId="596C1483" w:rsidR="0061508C" w:rsidRPr="00C65CC5" w:rsidRDefault="0061508C" w:rsidP="00F80F0C">
            <w:pPr>
              <w:spacing w:before="60" w:after="60"/>
              <w:rPr>
                <w:rFonts w:ascii="Univers" w:hAnsi="Univers"/>
              </w:rPr>
            </w:pPr>
            <w:r w:rsidRPr="00C65CC5">
              <w:rPr>
                <w:rFonts w:ascii="Univers" w:hAnsi="Univers"/>
              </w:rPr>
              <w:t>Superannuation</w:t>
            </w:r>
            <w:r w:rsidR="008673FA">
              <w:rPr>
                <w:rFonts w:ascii="Univers" w:hAnsi="Univers"/>
              </w:rPr>
              <w:t xml:space="preserve"> </w:t>
            </w:r>
          </w:p>
        </w:tc>
      </w:tr>
      <w:tr w:rsidR="0061508C" w:rsidRPr="00C65CC5" w14:paraId="251EE94E" w14:textId="77777777" w:rsidTr="00D43951">
        <w:tc>
          <w:tcPr>
            <w:tcW w:w="4253" w:type="dxa"/>
          </w:tcPr>
          <w:p w14:paraId="2DCEDDFF" w14:textId="77777777" w:rsidR="0061508C" w:rsidRPr="00C65CC5" w:rsidRDefault="0061508C" w:rsidP="00F80F0C">
            <w:pPr>
              <w:spacing w:before="60" w:after="60"/>
              <w:rPr>
                <w:rFonts w:ascii="Univers" w:hAnsi="Univers"/>
              </w:rPr>
            </w:pPr>
            <w:r w:rsidRPr="00C65CC5">
              <w:rPr>
                <w:rFonts w:ascii="Univers" w:hAnsi="Univers"/>
              </w:rPr>
              <w:t>Personal assets and possessions</w:t>
            </w:r>
          </w:p>
        </w:tc>
        <w:tc>
          <w:tcPr>
            <w:tcW w:w="4719" w:type="dxa"/>
          </w:tcPr>
          <w:p w14:paraId="74275CC5" w14:textId="7987BBB8" w:rsidR="0061508C" w:rsidRPr="00C65CC5" w:rsidRDefault="0061508C" w:rsidP="00F80F0C">
            <w:pPr>
              <w:spacing w:before="60" w:after="60"/>
              <w:rPr>
                <w:rFonts w:ascii="Univers" w:hAnsi="Univers"/>
              </w:rPr>
            </w:pPr>
            <w:r w:rsidRPr="00C65CC5">
              <w:rPr>
                <w:rFonts w:ascii="Univers" w:hAnsi="Univers"/>
              </w:rPr>
              <w:t>Investment bonds</w:t>
            </w:r>
            <w:r w:rsidR="00650A85" w:rsidRPr="00C65CC5">
              <w:rPr>
                <w:rFonts w:ascii="Univers" w:hAnsi="Univers"/>
              </w:rPr>
              <w:t xml:space="preserve"> (where beneficiaries are nominated</w:t>
            </w:r>
            <w:r w:rsidR="00520F72" w:rsidRPr="00C65CC5">
              <w:rPr>
                <w:rFonts w:ascii="Univers" w:hAnsi="Univers"/>
              </w:rPr>
              <w:t xml:space="preserve"> or where a Future Event facility transfer occurs due to the death of the policyowner)</w:t>
            </w:r>
          </w:p>
        </w:tc>
      </w:tr>
      <w:tr w:rsidR="0061508C" w:rsidRPr="00C65CC5" w14:paraId="25E64952" w14:textId="77777777" w:rsidTr="00D43951">
        <w:tc>
          <w:tcPr>
            <w:tcW w:w="4253" w:type="dxa"/>
          </w:tcPr>
          <w:p w14:paraId="2DE91301" w14:textId="77777777" w:rsidR="0061508C" w:rsidRPr="00C65CC5" w:rsidRDefault="0061508C" w:rsidP="00F80F0C">
            <w:pPr>
              <w:spacing w:before="60" w:after="60"/>
              <w:rPr>
                <w:rFonts w:ascii="Univers" w:hAnsi="Univers"/>
              </w:rPr>
            </w:pPr>
            <w:r w:rsidRPr="00C65CC5">
              <w:rPr>
                <w:rFonts w:ascii="Univers" w:hAnsi="Univers"/>
              </w:rPr>
              <w:t>Shares</w:t>
            </w:r>
          </w:p>
        </w:tc>
        <w:tc>
          <w:tcPr>
            <w:tcW w:w="4719" w:type="dxa"/>
          </w:tcPr>
          <w:p w14:paraId="618AD3A5" w14:textId="4487FFD7" w:rsidR="0061508C" w:rsidRPr="00C65CC5" w:rsidRDefault="0061508C" w:rsidP="00F80F0C">
            <w:pPr>
              <w:spacing w:before="60" w:after="60"/>
              <w:rPr>
                <w:rFonts w:ascii="Univers" w:hAnsi="Univers"/>
              </w:rPr>
            </w:pPr>
            <w:r w:rsidRPr="00C65CC5">
              <w:rPr>
                <w:rFonts w:ascii="Univers" w:hAnsi="Univers"/>
              </w:rPr>
              <w:t>Life insurance policies</w:t>
            </w:r>
            <w:r w:rsidR="008673FA">
              <w:rPr>
                <w:rFonts w:ascii="Univers" w:hAnsi="Univers"/>
              </w:rPr>
              <w:t xml:space="preserve"> </w:t>
            </w:r>
          </w:p>
        </w:tc>
      </w:tr>
      <w:tr w:rsidR="0061508C" w:rsidRPr="00C65CC5" w14:paraId="444568D8" w14:textId="77777777" w:rsidTr="00D43951">
        <w:tc>
          <w:tcPr>
            <w:tcW w:w="4253" w:type="dxa"/>
          </w:tcPr>
          <w:p w14:paraId="0E97833E" w14:textId="77777777" w:rsidR="0061508C" w:rsidRPr="00C65CC5" w:rsidRDefault="0061508C" w:rsidP="00F80F0C">
            <w:pPr>
              <w:spacing w:before="60" w:after="60"/>
              <w:rPr>
                <w:rFonts w:ascii="Univers" w:hAnsi="Univers"/>
              </w:rPr>
            </w:pPr>
            <w:r w:rsidRPr="00C65CC5">
              <w:rPr>
                <w:rFonts w:ascii="Univers" w:hAnsi="Univers"/>
              </w:rPr>
              <w:t>Managed funds</w:t>
            </w:r>
          </w:p>
        </w:tc>
        <w:tc>
          <w:tcPr>
            <w:tcW w:w="4719" w:type="dxa"/>
          </w:tcPr>
          <w:p w14:paraId="65929AB1" w14:textId="77777777" w:rsidR="0061508C" w:rsidRPr="00C65CC5" w:rsidRDefault="0061508C" w:rsidP="00F80F0C">
            <w:pPr>
              <w:spacing w:before="60" w:after="60"/>
              <w:rPr>
                <w:rFonts w:ascii="Univers" w:hAnsi="Univers"/>
              </w:rPr>
            </w:pPr>
            <w:r w:rsidRPr="00C65CC5">
              <w:rPr>
                <w:rFonts w:ascii="Univers" w:hAnsi="Univers"/>
              </w:rPr>
              <w:t>Company assets</w:t>
            </w:r>
          </w:p>
        </w:tc>
      </w:tr>
    </w:tbl>
    <w:p w14:paraId="195EB5A4" w14:textId="77777777" w:rsidR="002779BD" w:rsidRDefault="0061508C" w:rsidP="00B2548B">
      <w:pPr>
        <w:ind w:left="-142" w:right="-237"/>
        <w:rPr>
          <w:rFonts w:ascii="Univers" w:hAnsi="Univers"/>
        </w:rPr>
      </w:pPr>
      <w:r w:rsidRPr="00C65CC5">
        <w:rPr>
          <w:rFonts w:ascii="Univers" w:hAnsi="Univers"/>
        </w:rPr>
        <w:t>Some assets may be classified as either estate or non-estate assets depending on how they are owned</w:t>
      </w:r>
      <w:r w:rsidR="003545C3">
        <w:rPr>
          <w:rFonts w:ascii="Univers" w:hAnsi="Univers"/>
        </w:rPr>
        <w:t>,</w:t>
      </w:r>
      <w:r w:rsidRPr="00C65CC5">
        <w:rPr>
          <w:rFonts w:ascii="Univers" w:hAnsi="Univers"/>
        </w:rPr>
        <w:t xml:space="preserve"> or the elections made by the owner(s). For example</w:t>
      </w:r>
      <w:r w:rsidR="00F0214C" w:rsidRPr="00C65CC5">
        <w:rPr>
          <w:rFonts w:ascii="Univers" w:hAnsi="Univers"/>
        </w:rPr>
        <w:t>,</w:t>
      </w:r>
      <w:r w:rsidRPr="00C65CC5">
        <w:rPr>
          <w:rFonts w:ascii="Univers" w:hAnsi="Univers"/>
        </w:rPr>
        <w:t xml:space="preserve"> a superannuation benefit can be an estate asset where the nominated beneficiary is the individual’s estate.</w:t>
      </w:r>
    </w:p>
    <w:p w14:paraId="2019F403" w14:textId="1401852C" w:rsidR="0061508C" w:rsidRPr="00C65CC5" w:rsidRDefault="0061508C" w:rsidP="00B2548B">
      <w:pPr>
        <w:ind w:left="-142" w:right="-237"/>
        <w:rPr>
          <w:rFonts w:ascii="Univers" w:hAnsi="Univers"/>
          <w:b/>
        </w:rPr>
      </w:pPr>
      <w:r w:rsidRPr="00C65CC5">
        <w:rPr>
          <w:rFonts w:ascii="Univers" w:hAnsi="Univers"/>
          <w:b/>
        </w:rPr>
        <w:t>Using investment bonds for estate planning</w:t>
      </w:r>
    </w:p>
    <w:p w14:paraId="1EB2E3BE" w14:textId="77777777" w:rsidR="0061508C" w:rsidRPr="00C65CC5" w:rsidRDefault="0061508C" w:rsidP="00B2548B">
      <w:pPr>
        <w:ind w:left="-142" w:right="-237"/>
        <w:rPr>
          <w:rFonts w:ascii="Univers" w:hAnsi="Univers"/>
        </w:rPr>
      </w:pPr>
      <w:r w:rsidRPr="00C65CC5">
        <w:rPr>
          <w:rFonts w:ascii="Univers" w:hAnsi="Univers"/>
        </w:rPr>
        <w:t>Estate planning is about ensuring that the right assets go to the right people at the right time as intended.</w:t>
      </w:r>
    </w:p>
    <w:p w14:paraId="4FD7C2E5" w14:textId="77777777" w:rsidR="00C07CC0" w:rsidRPr="00C65CC5" w:rsidRDefault="00E5433D" w:rsidP="00B2548B">
      <w:pPr>
        <w:ind w:left="-142" w:right="-237"/>
        <w:rPr>
          <w:rFonts w:ascii="Univers" w:hAnsi="Univers"/>
        </w:rPr>
      </w:pPr>
      <w:r w:rsidRPr="00C65CC5">
        <w:rPr>
          <w:rFonts w:ascii="Univers" w:hAnsi="Univers"/>
        </w:rPr>
        <w:t xml:space="preserve">Investment bonds are an efficient and cost-effective way of providing for family and loved ones after your death. Any benefits paid to the recipients are tax-free, irrespective of how long you have held the </w:t>
      </w:r>
      <w:r w:rsidR="009641A6" w:rsidRPr="00C65CC5">
        <w:rPr>
          <w:rFonts w:ascii="Univers" w:hAnsi="Univers"/>
        </w:rPr>
        <w:t>investment bond</w:t>
      </w:r>
      <w:r w:rsidRPr="00C65CC5">
        <w:rPr>
          <w:rFonts w:ascii="Univers" w:hAnsi="Univers"/>
        </w:rPr>
        <w:t xml:space="preserve">. You control </w:t>
      </w:r>
      <w:r w:rsidR="00C07CC0" w:rsidRPr="00C65CC5">
        <w:rPr>
          <w:rFonts w:ascii="Univers" w:hAnsi="Univers"/>
        </w:rPr>
        <w:t>how your wealth is transferred.</w:t>
      </w:r>
    </w:p>
    <w:p w14:paraId="406D9D71" w14:textId="44A97CE3" w:rsidR="00F0214C" w:rsidRPr="00C65CC5" w:rsidRDefault="006104BC" w:rsidP="00B2548B">
      <w:pPr>
        <w:ind w:left="-142" w:right="-237"/>
        <w:rPr>
          <w:rFonts w:ascii="Univers" w:hAnsi="Univers"/>
        </w:rPr>
      </w:pPr>
      <w:r w:rsidRPr="00C65CC5">
        <w:rPr>
          <w:rFonts w:ascii="Univers" w:hAnsi="Univers"/>
        </w:rPr>
        <w:t xml:space="preserve">Generation Life’s </w:t>
      </w:r>
      <w:proofErr w:type="spellStart"/>
      <w:r w:rsidR="00F0214C" w:rsidRPr="00C65CC5">
        <w:rPr>
          <w:rFonts w:ascii="Univers" w:hAnsi="Univers"/>
        </w:rPr>
        <w:t>LifeBuilder</w:t>
      </w:r>
      <w:proofErr w:type="spellEnd"/>
      <w:r w:rsidR="00F0214C" w:rsidRPr="00C65CC5">
        <w:rPr>
          <w:rFonts w:ascii="Univers" w:hAnsi="Univers"/>
        </w:rPr>
        <w:t xml:space="preserve"> lets you establish tax effective inheritances with the flexibility to structure your investment, as part of, or outside of your will and legal estate through the </w:t>
      </w:r>
      <w:proofErr w:type="spellStart"/>
      <w:r w:rsidR="00F0214C" w:rsidRPr="00C65CC5">
        <w:rPr>
          <w:rFonts w:ascii="Univers" w:hAnsi="Univers"/>
        </w:rPr>
        <w:t>EstatePlanner</w:t>
      </w:r>
      <w:proofErr w:type="spellEnd"/>
      <w:r w:rsidR="00F0214C" w:rsidRPr="00C65CC5">
        <w:rPr>
          <w:rFonts w:ascii="Univers" w:hAnsi="Univers"/>
        </w:rPr>
        <w:t xml:space="preserve"> options. If you do not elect to use </w:t>
      </w:r>
      <w:proofErr w:type="spellStart"/>
      <w:r w:rsidR="00F0214C" w:rsidRPr="00C65CC5">
        <w:rPr>
          <w:rFonts w:ascii="Univers" w:hAnsi="Univers"/>
        </w:rPr>
        <w:t>EstatePlanner</w:t>
      </w:r>
      <w:proofErr w:type="spellEnd"/>
      <w:r w:rsidR="00F0214C" w:rsidRPr="00C65CC5">
        <w:rPr>
          <w:rFonts w:ascii="Univers" w:hAnsi="Univers"/>
        </w:rPr>
        <w:t xml:space="preserve"> your investment will pass under your will and legal estate.</w:t>
      </w:r>
    </w:p>
    <w:p w14:paraId="235CA0FD" w14:textId="4FBD258D" w:rsidR="00E5433D" w:rsidRPr="00C65CC5" w:rsidRDefault="00E5433D" w:rsidP="00B2548B">
      <w:pPr>
        <w:ind w:left="-142" w:right="-237"/>
        <w:rPr>
          <w:rFonts w:ascii="Univers" w:hAnsi="Univers"/>
        </w:rPr>
      </w:pPr>
      <w:r w:rsidRPr="00C65CC5">
        <w:rPr>
          <w:rFonts w:ascii="Univers" w:hAnsi="Univers"/>
        </w:rPr>
        <w:t xml:space="preserve">Using </w:t>
      </w:r>
      <w:proofErr w:type="spellStart"/>
      <w:r w:rsidR="001458E3" w:rsidRPr="00C65CC5">
        <w:rPr>
          <w:rFonts w:ascii="Univers" w:hAnsi="Univers"/>
        </w:rPr>
        <w:t>LifeBuilder</w:t>
      </w:r>
      <w:r w:rsidR="00650A85" w:rsidRPr="00C65CC5">
        <w:rPr>
          <w:rFonts w:ascii="Univers" w:hAnsi="Univers"/>
        </w:rPr>
        <w:t>’s</w:t>
      </w:r>
      <w:proofErr w:type="spellEnd"/>
      <w:r w:rsidR="00650A85" w:rsidRPr="00C65CC5">
        <w:rPr>
          <w:rFonts w:ascii="Univers" w:hAnsi="Univers"/>
        </w:rPr>
        <w:t xml:space="preserve"> </w:t>
      </w:r>
      <w:proofErr w:type="spellStart"/>
      <w:r w:rsidR="00650A85" w:rsidRPr="00C65CC5">
        <w:rPr>
          <w:rFonts w:ascii="Univers" w:hAnsi="Univers"/>
        </w:rPr>
        <w:t>EstatePlanner</w:t>
      </w:r>
      <w:proofErr w:type="spellEnd"/>
      <w:r w:rsidR="00650A85" w:rsidRPr="00C65CC5">
        <w:rPr>
          <w:rFonts w:ascii="Univers" w:hAnsi="Univers"/>
        </w:rPr>
        <w:t xml:space="preserve"> feature </w:t>
      </w:r>
      <w:r w:rsidR="00C07CC0" w:rsidRPr="00C65CC5">
        <w:rPr>
          <w:rFonts w:ascii="Univers" w:hAnsi="Univers"/>
        </w:rPr>
        <w:t>together with</w:t>
      </w:r>
      <w:r w:rsidRPr="00C65CC5">
        <w:rPr>
          <w:rFonts w:ascii="Univers" w:hAnsi="Univers"/>
        </w:rPr>
        <w:t xml:space="preserve">, or as an alternative to, a </w:t>
      </w:r>
      <w:r w:rsidR="00C07CC0" w:rsidRPr="00C65CC5">
        <w:rPr>
          <w:rFonts w:ascii="Univers" w:hAnsi="Univers"/>
        </w:rPr>
        <w:t xml:space="preserve">will </w:t>
      </w:r>
      <w:r w:rsidRPr="00C65CC5">
        <w:rPr>
          <w:rFonts w:ascii="Univers" w:hAnsi="Univers"/>
        </w:rPr>
        <w:t xml:space="preserve">or a testamentary trust </w:t>
      </w:r>
      <w:r w:rsidR="00526EE2" w:rsidRPr="00C65CC5">
        <w:rPr>
          <w:rFonts w:ascii="Univers" w:hAnsi="Univers"/>
        </w:rPr>
        <w:t xml:space="preserve">gives </w:t>
      </w:r>
      <w:r w:rsidRPr="00C65CC5">
        <w:rPr>
          <w:rFonts w:ascii="Univers" w:hAnsi="Univers"/>
        </w:rPr>
        <w:t xml:space="preserve">you </w:t>
      </w:r>
      <w:r w:rsidR="00526EE2" w:rsidRPr="00C65CC5">
        <w:rPr>
          <w:rFonts w:ascii="Univers" w:hAnsi="Univers"/>
        </w:rPr>
        <w:t>the ability</w:t>
      </w:r>
      <w:r w:rsidR="004E349C" w:rsidRPr="00C65CC5">
        <w:rPr>
          <w:rFonts w:ascii="Univers" w:hAnsi="Univers"/>
        </w:rPr>
        <w:t xml:space="preserve"> to</w:t>
      </w:r>
      <w:r w:rsidR="00526EE2" w:rsidRPr="00C65CC5">
        <w:rPr>
          <w:rFonts w:ascii="Univers" w:hAnsi="Univers"/>
        </w:rPr>
        <w:t xml:space="preserve"> </w:t>
      </w:r>
      <w:r w:rsidRPr="00C65CC5">
        <w:rPr>
          <w:rFonts w:ascii="Univers" w:hAnsi="Univers"/>
        </w:rPr>
        <w:t>bypass the delays</w:t>
      </w:r>
      <w:r w:rsidR="008B275C" w:rsidRPr="00C65CC5">
        <w:rPr>
          <w:rFonts w:ascii="Univers" w:hAnsi="Univers"/>
        </w:rPr>
        <w:t xml:space="preserve">, </w:t>
      </w:r>
      <w:r w:rsidRPr="00C65CC5">
        <w:rPr>
          <w:rFonts w:ascii="Univers" w:hAnsi="Univers"/>
        </w:rPr>
        <w:t xml:space="preserve">uncertainties </w:t>
      </w:r>
      <w:r w:rsidR="008B275C" w:rsidRPr="00C65CC5">
        <w:rPr>
          <w:rFonts w:ascii="Univers" w:hAnsi="Univers"/>
        </w:rPr>
        <w:t xml:space="preserve">and costs </w:t>
      </w:r>
      <w:r w:rsidRPr="00C65CC5">
        <w:rPr>
          <w:rFonts w:ascii="Univers" w:hAnsi="Univers"/>
        </w:rPr>
        <w:t>sometimes associated with administering an estate.</w:t>
      </w:r>
    </w:p>
    <w:p w14:paraId="7F218104" w14:textId="396A09C2" w:rsidR="00F0214C" w:rsidRPr="00C65CC5" w:rsidRDefault="00F0214C" w:rsidP="00F0214C">
      <w:pPr>
        <w:ind w:left="-142" w:right="-237"/>
        <w:rPr>
          <w:rFonts w:ascii="Univers" w:hAnsi="Univers"/>
        </w:rPr>
      </w:pPr>
      <w:r w:rsidRPr="00C65CC5">
        <w:rPr>
          <w:rFonts w:ascii="Univers" w:hAnsi="Univers"/>
        </w:rPr>
        <w:t xml:space="preserve">A unique feature of </w:t>
      </w:r>
      <w:proofErr w:type="spellStart"/>
      <w:r w:rsidRPr="00C65CC5">
        <w:rPr>
          <w:rFonts w:ascii="Univers" w:hAnsi="Univers"/>
        </w:rPr>
        <w:t>EstatePlanner</w:t>
      </w:r>
      <w:proofErr w:type="spellEnd"/>
      <w:r w:rsidRPr="00C65CC5">
        <w:rPr>
          <w:rFonts w:ascii="Univers" w:hAnsi="Univers"/>
        </w:rPr>
        <w:t xml:space="preserve"> is the ability to select a future date (including your death) for the automatic transfer of your investment to another investor without any tax payable. The </w:t>
      </w:r>
      <w:r w:rsidR="00AB5A4D">
        <w:rPr>
          <w:rFonts w:ascii="Univers" w:hAnsi="Univers"/>
        </w:rPr>
        <w:t>Future Event transfer</w:t>
      </w:r>
      <w:r w:rsidR="00314B94">
        <w:rPr>
          <w:rFonts w:ascii="Univers" w:hAnsi="Univers"/>
        </w:rPr>
        <w:t xml:space="preserve"> f</w:t>
      </w:r>
      <w:r w:rsidR="00314B94" w:rsidRPr="00C65CC5">
        <w:rPr>
          <w:rFonts w:ascii="Univers" w:hAnsi="Univers"/>
        </w:rPr>
        <w:t xml:space="preserve">acility </w:t>
      </w:r>
      <w:r w:rsidRPr="00C65CC5">
        <w:rPr>
          <w:rFonts w:ascii="Univers" w:hAnsi="Univers"/>
        </w:rPr>
        <w:t xml:space="preserve">is a convenient way to automatically transfer your investment to a new </w:t>
      </w:r>
      <w:r w:rsidR="00314B94">
        <w:rPr>
          <w:rFonts w:ascii="Univers" w:hAnsi="Univers"/>
        </w:rPr>
        <w:t xml:space="preserve">individual </w:t>
      </w:r>
      <w:r w:rsidR="00120DE1">
        <w:rPr>
          <w:rFonts w:ascii="Univers" w:hAnsi="Univers"/>
        </w:rPr>
        <w:t>or existing trust</w:t>
      </w:r>
      <w:r w:rsidRPr="00C65CC5">
        <w:rPr>
          <w:rFonts w:ascii="Univers" w:hAnsi="Univers"/>
        </w:rPr>
        <w:t>.</w:t>
      </w:r>
    </w:p>
    <w:p w14:paraId="6CF96BEF" w14:textId="721864FB" w:rsidR="00350DE7" w:rsidRDefault="00F0214C" w:rsidP="00F0214C">
      <w:pPr>
        <w:ind w:left="-142" w:right="-237"/>
        <w:rPr>
          <w:rFonts w:ascii="Univers" w:hAnsi="Univers"/>
        </w:rPr>
      </w:pPr>
      <w:r w:rsidRPr="00C65CC5">
        <w:rPr>
          <w:rFonts w:ascii="Univers" w:hAnsi="Univers"/>
        </w:rPr>
        <w:lastRenderedPageBreak/>
        <w:t xml:space="preserve">The </w:t>
      </w:r>
      <w:r w:rsidR="00AB5A4D">
        <w:rPr>
          <w:rFonts w:ascii="Univers" w:hAnsi="Univers"/>
        </w:rPr>
        <w:t>Future Event transfer</w:t>
      </w:r>
      <w:r w:rsidR="00314B94">
        <w:rPr>
          <w:rFonts w:ascii="Univers" w:hAnsi="Univers"/>
        </w:rPr>
        <w:t xml:space="preserve"> f</w:t>
      </w:r>
      <w:r w:rsidR="00314B94" w:rsidRPr="00C65CC5">
        <w:rPr>
          <w:rFonts w:ascii="Univers" w:hAnsi="Univers"/>
        </w:rPr>
        <w:t xml:space="preserve">acility </w:t>
      </w:r>
      <w:r w:rsidRPr="00C65CC5">
        <w:rPr>
          <w:rFonts w:ascii="Univers" w:hAnsi="Univers"/>
        </w:rPr>
        <w:t xml:space="preserve">also provides the ability to control how the recipient of the transferred investment accesses funds. With the </w:t>
      </w:r>
      <w:r w:rsidR="00AB5A4D">
        <w:rPr>
          <w:rFonts w:ascii="Univers" w:hAnsi="Univers"/>
        </w:rPr>
        <w:t>Future Event transfer</w:t>
      </w:r>
      <w:r w:rsidR="00314B94">
        <w:rPr>
          <w:rFonts w:ascii="Univers" w:hAnsi="Univers"/>
        </w:rPr>
        <w:t xml:space="preserve"> f</w:t>
      </w:r>
      <w:r w:rsidR="00314B94" w:rsidRPr="00C65CC5">
        <w:rPr>
          <w:rFonts w:ascii="Univers" w:hAnsi="Univers"/>
        </w:rPr>
        <w:t>acility</w:t>
      </w:r>
      <w:r w:rsidRPr="00C65CC5">
        <w:rPr>
          <w:rFonts w:ascii="Univers" w:hAnsi="Univers"/>
        </w:rPr>
        <w:t xml:space="preserve">, you can pre-arrange when the new owner accesses funds and how much can be accessed by the intended recipient each year </w:t>
      </w:r>
      <w:r w:rsidR="00314B94">
        <w:rPr>
          <w:rFonts w:ascii="Univers" w:hAnsi="Univers"/>
        </w:rPr>
        <w:t>by setting up a regular income payment arrangement</w:t>
      </w:r>
      <w:r w:rsidRPr="00C65CC5">
        <w:rPr>
          <w:rFonts w:ascii="Univers" w:hAnsi="Univers"/>
        </w:rPr>
        <w:t>.</w:t>
      </w:r>
      <w:r w:rsidR="00314B94">
        <w:rPr>
          <w:rFonts w:ascii="Univers" w:hAnsi="Univers"/>
        </w:rPr>
        <w:t xml:space="preserve"> There is also the flexibility to nominate a Co-Signatory to authorise special one-off withdrawal requests when required.</w:t>
      </w:r>
    </w:p>
    <w:p w14:paraId="69CE3067" w14:textId="68AA7C40" w:rsidR="00350DE7" w:rsidRPr="00C65CC5" w:rsidRDefault="00350DE7" w:rsidP="00350DE7">
      <w:pPr>
        <w:ind w:left="-142" w:right="-237"/>
        <w:rPr>
          <w:rFonts w:ascii="Univers" w:hAnsi="Univers"/>
        </w:rPr>
      </w:pPr>
      <w:r w:rsidRPr="00350DE7">
        <w:rPr>
          <w:rFonts w:ascii="Univers" w:hAnsi="Univers"/>
        </w:rPr>
        <w:t xml:space="preserve">To provide more certainty regarding who will look after your account after your death but before your nominated recipient is able to own the </w:t>
      </w:r>
      <w:proofErr w:type="gramStart"/>
      <w:r w:rsidRPr="00350DE7">
        <w:rPr>
          <w:rFonts w:ascii="Univers" w:hAnsi="Univers"/>
        </w:rPr>
        <w:t>investment in their own right, an</w:t>
      </w:r>
      <w:proofErr w:type="gramEnd"/>
      <w:r w:rsidRPr="00350DE7">
        <w:rPr>
          <w:rFonts w:ascii="Univers" w:hAnsi="Univers"/>
        </w:rPr>
        <w:t xml:space="preserve"> Account Guardian can be appointed to hold and administer your investment.</w:t>
      </w:r>
      <w:r>
        <w:rPr>
          <w:rFonts w:ascii="Univers" w:hAnsi="Univers"/>
        </w:rPr>
        <w:t xml:space="preserve"> </w:t>
      </w:r>
      <w:r w:rsidRPr="00350DE7">
        <w:rPr>
          <w:rFonts w:ascii="Univers" w:hAnsi="Univers"/>
        </w:rPr>
        <w:t>If you appoint an Account Guardian, they will hold the investment on trust on behalf of the child until the child reaches 16 years of age</w:t>
      </w:r>
      <w:r w:rsidR="009D68E7">
        <w:rPr>
          <w:rFonts w:ascii="Univers" w:hAnsi="Univers"/>
        </w:rPr>
        <w:t xml:space="preserve"> or the future transfer date (whichever is later)</w:t>
      </w:r>
      <w:r w:rsidRPr="00350DE7">
        <w:rPr>
          <w:rFonts w:ascii="Univers" w:hAnsi="Univers"/>
        </w:rPr>
        <w:t>, after which ownership will revert to the child.</w:t>
      </w:r>
    </w:p>
    <w:p w14:paraId="11B86BDA" w14:textId="33DE0818" w:rsidR="00F0214C" w:rsidRPr="00C65CC5" w:rsidRDefault="00F0214C" w:rsidP="00F0214C">
      <w:pPr>
        <w:ind w:left="-142" w:right="-237"/>
        <w:rPr>
          <w:rFonts w:ascii="Univers" w:hAnsi="Univers"/>
        </w:rPr>
      </w:pPr>
      <w:proofErr w:type="spellStart"/>
      <w:r w:rsidRPr="00C65CC5">
        <w:rPr>
          <w:rFonts w:ascii="Univers" w:hAnsi="Univers"/>
        </w:rPr>
        <w:t>EstatePlanner’s</w:t>
      </w:r>
      <w:proofErr w:type="spellEnd"/>
      <w:r w:rsidRPr="00C65CC5">
        <w:rPr>
          <w:rFonts w:ascii="Univers" w:hAnsi="Univers"/>
        </w:rPr>
        <w:t xml:space="preserve"> beneficiary nomination feature is an alternative to the </w:t>
      </w:r>
      <w:r w:rsidR="00AB5A4D">
        <w:rPr>
          <w:rFonts w:ascii="Univers" w:hAnsi="Univers"/>
        </w:rPr>
        <w:t>Future Event transfer</w:t>
      </w:r>
      <w:r w:rsidR="00314B94">
        <w:rPr>
          <w:rFonts w:ascii="Univers" w:hAnsi="Univers"/>
        </w:rPr>
        <w:t xml:space="preserve"> </w:t>
      </w:r>
      <w:r w:rsidRPr="00C65CC5">
        <w:rPr>
          <w:rFonts w:ascii="Univers" w:hAnsi="Univers"/>
        </w:rPr>
        <w:t xml:space="preserve">feature, where you can set one or multiple beneficiaries to receive the proceeds of your investment proceeds tax free on the </w:t>
      </w:r>
      <w:r w:rsidR="00C62402" w:rsidRPr="00C62402">
        <w:rPr>
          <w:rFonts w:ascii="Univers" w:hAnsi="Univers"/>
        </w:rPr>
        <w:t>occurrence of the nominated life insured event, including the</w:t>
      </w:r>
      <w:r w:rsidR="00C62402">
        <w:rPr>
          <w:rFonts w:ascii="Univers" w:hAnsi="Univers"/>
        </w:rPr>
        <w:t xml:space="preserve"> </w:t>
      </w:r>
      <w:r w:rsidRPr="00C65CC5">
        <w:rPr>
          <w:rFonts w:ascii="Univers" w:hAnsi="Univers"/>
        </w:rPr>
        <w:t>death of the nominated life insured or last surviving insured. Nominating a beneficiary is not possible where the owner is a company or trust. You can nominate individuals, companies, trusts or charities as beneficiaries to receive the investment bond’s proceeds.</w:t>
      </w:r>
    </w:p>
    <w:p w14:paraId="3398BC90" w14:textId="70F041B6" w:rsidR="009641A6" w:rsidRPr="00C65CC5" w:rsidRDefault="003F0742" w:rsidP="00F0214C">
      <w:pPr>
        <w:ind w:left="-142" w:right="-237"/>
        <w:rPr>
          <w:rFonts w:ascii="Univers" w:hAnsi="Univers"/>
        </w:rPr>
      </w:pPr>
      <w:r w:rsidRPr="00C65CC5">
        <w:rPr>
          <w:rFonts w:ascii="Univers" w:hAnsi="Univers"/>
        </w:rPr>
        <w:t xml:space="preserve">When </w:t>
      </w:r>
      <w:r w:rsidR="001851CE" w:rsidRPr="00C65CC5">
        <w:rPr>
          <w:rFonts w:ascii="Univers" w:hAnsi="Univers"/>
        </w:rPr>
        <w:t>paying</w:t>
      </w:r>
      <w:r w:rsidRPr="00C65CC5">
        <w:rPr>
          <w:rFonts w:ascii="Univers" w:hAnsi="Univers"/>
        </w:rPr>
        <w:t xml:space="preserve"> to beneficiaries</w:t>
      </w:r>
      <w:r w:rsidR="00F0214C" w:rsidRPr="00C65CC5">
        <w:rPr>
          <w:rFonts w:ascii="Univers" w:hAnsi="Univers"/>
        </w:rPr>
        <w:t xml:space="preserve">, your investment will be redeemed and paid to your nominated beneficiaries (if any have been nominated) with no additional tax payable. </w:t>
      </w:r>
    </w:p>
    <w:p w14:paraId="0586B210" w14:textId="43B6BB1C" w:rsidR="00323956" w:rsidRPr="00C65CC5" w:rsidRDefault="00323956" w:rsidP="00B2548B">
      <w:pPr>
        <w:pStyle w:val="Heading3"/>
        <w:ind w:left="-142" w:right="-237"/>
        <w:rPr>
          <w:rFonts w:ascii="Univers" w:hAnsi="Univers"/>
        </w:rPr>
      </w:pPr>
      <w:r w:rsidRPr="00C65CC5">
        <w:rPr>
          <w:rFonts w:ascii="Univers" w:hAnsi="Univers"/>
        </w:rPr>
        <w:t>Investing for children</w:t>
      </w:r>
    </w:p>
    <w:p w14:paraId="1B69C9CF" w14:textId="581DB95C" w:rsidR="002D4475" w:rsidRPr="00C65CC5" w:rsidRDefault="002D4475" w:rsidP="00B2548B">
      <w:pPr>
        <w:ind w:left="-142" w:right="-237"/>
        <w:rPr>
          <w:rFonts w:ascii="Univers" w:hAnsi="Univers"/>
        </w:rPr>
      </w:pPr>
      <w:proofErr w:type="spellStart"/>
      <w:r w:rsidRPr="00C65CC5">
        <w:rPr>
          <w:rFonts w:ascii="Univers" w:hAnsi="Univers"/>
        </w:rPr>
        <w:t>ChildBuilder</w:t>
      </w:r>
      <w:proofErr w:type="spellEnd"/>
      <w:r w:rsidRPr="00C65CC5">
        <w:rPr>
          <w:rFonts w:ascii="Univers" w:hAnsi="Univers"/>
        </w:rPr>
        <w:t xml:space="preserve"> is designed for anyone (parents, grandparents, </w:t>
      </w:r>
      <w:r w:rsidR="009106B9" w:rsidRPr="00C65CC5">
        <w:rPr>
          <w:rFonts w:ascii="Univers" w:hAnsi="Univers"/>
        </w:rPr>
        <w:t>family,</w:t>
      </w:r>
      <w:r w:rsidRPr="00C65CC5">
        <w:rPr>
          <w:rFonts w:ascii="Univers" w:hAnsi="Univers"/>
        </w:rPr>
        <w:t xml:space="preserve"> and friends) wanting to establish a tax-effective investment for a child’s future financial needs and goals. </w:t>
      </w:r>
      <w:r w:rsidR="00314B94">
        <w:rPr>
          <w:rFonts w:ascii="Univers" w:hAnsi="Univers"/>
        </w:rPr>
        <w:t>It is</w:t>
      </w:r>
      <w:r w:rsidRPr="00C65CC5">
        <w:rPr>
          <w:rFonts w:ascii="Univers" w:hAnsi="Univers"/>
        </w:rPr>
        <w:t xml:space="preserve"> simple, cost-effective and can also create inheritances for children and transfer wealth between generations without the uncertainties and complexities of wills. </w:t>
      </w:r>
    </w:p>
    <w:p w14:paraId="446FD44E" w14:textId="77777777" w:rsidR="002D4475" w:rsidRPr="00C65CC5" w:rsidRDefault="002D4475" w:rsidP="00B2548B">
      <w:pPr>
        <w:ind w:left="-142" w:right="-237"/>
        <w:rPr>
          <w:rFonts w:ascii="Univers" w:hAnsi="Univers"/>
        </w:rPr>
      </w:pPr>
      <w:proofErr w:type="spellStart"/>
      <w:r w:rsidRPr="00C65CC5">
        <w:rPr>
          <w:rFonts w:ascii="Univers" w:hAnsi="Univers"/>
        </w:rPr>
        <w:t>ChildBuilder</w:t>
      </w:r>
      <w:proofErr w:type="spellEnd"/>
      <w:r w:rsidRPr="00C65CC5">
        <w:rPr>
          <w:rFonts w:ascii="Univers" w:hAnsi="Univers"/>
        </w:rPr>
        <w:t xml:space="preserve"> is particularly suited to parents or grandparents who want to ensure their wishes will be </w:t>
      </w:r>
      <w:proofErr w:type="gramStart"/>
      <w:r w:rsidRPr="00C65CC5">
        <w:rPr>
          <w:rFonts w:ascii="Univers" w:hAnsi="Univers"/>
        </w:rPr>
        <w:t>met</w:t>
      </w:r>
      <w:proofErr w:type="gramEnd"/>
      <w:r w:rsidRPr="00C65CC5">
        <w:rPr>
          <w:rFonts w:ascii="Univers" w:hAnsi="Univers"/>
        </w:rPr>
        <w:t xml:space="preserve"> and their wealth or inheritance will be passed onto a child or grandchild.</w:t>
      </w:r>
    </w:p>
    <w:p w14:paraId="11308077" w14:textId="77777777" w:rsidR="00323956" w:rsidRPr="00C65CC5" w:rsidRDefault="001458E3" w:rsidP="00B2548B">
      <w:pPr>
        <w:ind w:left="-142" w:right="-237"/>
        <w:rPr>
          <w:rFonts w:ascii="Univers" w:hAnsi="Univers"/>
        </w:rPr>
      </w:pPr>
      <w:proofErr w:type="spellStart"/>
      <w:r w:rsidRPr="00C65CC5">
        <w:rPr>
          <w:rFonts w:ascii="Univers" w:hAnsi="Univers"/>
        </w:rPr>
        <w:t>ChildBuilder</w:t>
      </w:r>
      <w:proofErr w:type="spellEnd"/>
      <w:r w:rsidRPr="00C65CC5">
        <w:rPr>
          <w:rFonts w:ascii="Univers" w:hAnsi="Univers"/>
        </w:rPr>
        <w:t xml:space="preserve"> is a child advancement policy that </w:t>
      </w:r>
      <w:r w:rsidR="00323956" w:rsidRPr="00C65CC5">
        <w:rPr>
          <w:rFonts w:ascii="Univers" w:hAnsi="Univers"/>
        </w:rPr>
        <w:t xml:space="preserve">allows you to invest funds on behalf of a child without being exposed to the penalty tax rates which otherwise apply to investments held by minors. This type of investment bond is established by a single adult investor for a child under 16 years of age. </w:t>
      </w:r>
    </w:p>
    <w:p w14:paraId="0CBD1DB1" w14:textId="21016EC0" w:rsidR="00323956" w:rsidRPr="00C65CC5" w:rsidRDefault="00323956" w:rsidP="00B2548B">
      <w:pPr>
        <w:ind w:left="-142" w:right="-237"/>
        <w:rPr>
          <w:rFonts w:ascii="Univers" w:hAnsi="Univers"/>
        </w:rPr>
      </w:pPr>
      <w:r w:rsidRPr="00C65CC5">
        <w:rPr>
          <w:rFonts w:ascii="Univers" w:hAnsi="Univers"/>
        </w:rPr>
        <w:t xml:space="preserve">The adult </w:t>
      </w:r>
      <w:r w:rsidR="00695D6B" w:rsidRPr="00C65CC5">
        <w:rPr>
          <w:rFonts w:ascii="Univers" w:hAnsi="Univers"/>
        </w:rPr>
        <w:t xml:space="preserve">investment </w:t>
      </w:r>
      <w:r w:rsidRPr="00C65CC5">
        <w:rPr>
          <w:rFonts w:ascii="Univers" w:hAnsi="Univers"/>
        </w:rPr>
        <w:t xml:space="preserve">bond owner nominates an age for the child (between 10 and 25 years of age) for the </w:t>
      </w:r>
      <w:r w:rsidR="00695D6B" w:rsidRPr="00C65CC5">
        <w:rPr>
          <w:rFonts w:ascii="Univers" w:hAnsi="Univers"/>
        </w:rPr>
        <w:t xml:space="preserve">investment </w:t>
      </w:r>
      <w:r w:rsidRPr="00C65CC5">
        <w:rPr>
          <w:rFonts w:ascii="Univers" w:hAnsi="Univers"/>
        </w:rPr>
        <w:t xml:space="preserve">bond to be transferred into the name of the child (who is also the life insured). This is known as ‘vesting’. Until this time, the adult </w:t>
      </w:r>
      <w:r w:rsidR="00695D6B" w:rsidRPr="00C65CC5">
        <w:rPr>
          <w:rFonts w:ascii="Univers" w:hAnsi="Univers"/>
        </w:rPr>
        <w:t xml:space="preserve">investment </w:t>
      </w:r>
      <w:r w:rsidRPr="00C65CC5">
        <w:rPr>
          <w:rFonts w:ascii="Univers" w:hAnsi="Univers"/>
        </w:rPr>
        <w:t>bond owner retains full control over the investment bond and can make investment switches, additional contributions or withdrawals as required.</w:t>
      </w:r>
    </w:p>
    <w:p w14:paraId="50601FB1" w14:textId="290AEAD6" w:rsidR="00D14F31" w:rsidRPr="00C65CC5" w:rsidRDefault="00323956" w:rsidP="00F0214C">
      <w:pPr>
        <w:ind w:left="-142" w:right="-237"/>
        <w:rPr>
          <w:rFonts w:ascii="Univers" w:hAnsi="Univers"/>
        </w:rPr>
      </w:pPr>
      <w:r w:rsidRPr="00C65CC5">
        <w:rPr>
          <w:rFonts w:ascii="Univers" w:hAnsi="Univers"/>
        </w:rPr>
        <w:t xml:space="preserve">For the duration, the balance of the </w:t>
      </w:r>
      <w:proofErr w:type="spellStart"/>
      <w:r w:rsidR="001458E3" w:rsidRPr="00C65CC5">
        <w:rPr>
          <w:rFonts w:ascii="Univers" w:hAnsi="Univers"/>
        </w:rPr>
        <w:t>ChildBuilder</w:t>
      </w:r>
      <w:proofErr w:type="spellEnd"/>
      <w:r w:rsidR="001458E3" w:rsidRPr="00C65CC5">
        <w:rPr>
          <w:rFonts w:ascii="Univers" w:hAnsi="Univers"/>
        </w:rPr>
        <w:t xml:space="preserve"> </w:t>
      </w:r>
      <w:r w:rsidRPr="00C65CC5">
        <w:rPr>
          <w:rFonts w:ascii="Univers" w:hAnsi="Univers"/>
        </w:rPr>
        <w:t xml:space="preserve">investment (and any additional contributions) enjoys the same taxation benefits </w:t>
      </w:r>
      <w:r w:rsidR="00695D6B" w:rsidRPr="00C65CC5">
        <w:rPr>
          <w:rFonts w:ascii="Univers" w:hAnsi="Univers"/>
        </w:rPr>
        <w:t>as any investment bond</w:t>
      </w:r>
      <w:r w:rsidRPr="00C65CC5">
        <w:rPr>
          <w:rFonts w:ascii="Univers" w:hAnsi="Univers"/>
        </w:rPr>
        <w:t xml:space="preserve">. On transfer (vesting), the balance of the </w:t>
      </w:r>
      <w:proofErr w:type="spellStart"/>
      <w:r w:rsidR="001458E3" w:rsidRPr="00C65CC5">
        <w:rPr>
          <w:rFonts w:ascii="Univers" w:hAnsi="Univers"/>
        </w:rPr>
        <w:t>ChildBuilder</w:t>
      </w:r>
      <w:proofErr w:type="spellEnd"/>
      <w:r w:rsidR="001458E3" w:rsidRPr="00C65CC5">
        <w:rPr>
          <w:rFonts w:ascii="Univers" w:hAnsi="Univers"/>
        </w:rPr>
        <w:t xml:space="preserve"> </w:t>
      </w:r>
      <w:r w:rsidRPr="00C65CC5">
        <w:rPr>
          <w:rFonts w:ascii="Univers" w:hAnsi="Univers"/>
        </w:rPr>
        <w:t>investment is not subject to stamp duty or capital gains tax and is transferred to the child in full.</w:t>
      </w:r>
    </w:p>
    <w:p w14:paraId="095287EA" w14:textId="77777777" w:rsidR="00362136" w:rsidRPr="00C65CC5" w:rsidRDefault="00362136" w:rsidP="00B2548B">
      <w:pPr>
        <w:pStyle w:val="Heading3"/>
        <w:ind w:left="-142" w:right="-237"/>
        <w:rPr>
          <w:rFonts w:ascii="Univers" w:hAnsi="Univers"/>
        </w:rPr>
      </w:pPr>
      <w:r w:rsidRPr="00C65CC5">
        <w:rPr>
          <w:rFonts w:ascii="Univers" w:hAnsi="Univers"/>
        </w:rPr>
        <w:t>Funeral bonds</w:t>
      </w:r>
    </w:p>
    <w:p w14:paraId="3E34CCC9" w14:textId="61DFCF8A" w:rsidR="000C1BEE" w:rsidRPr="00C65CC5" w:rsidRDefault="000C1BEE" w:rsidP="00B2548B">
      <w:pPr>
        <w:ind w:left="-142" w:right="-237"/>
        <w:rPr>
          <w:rFonts w:ascii="Univers" w:hAnsi="Univers"/>
        </w:rPr>
      </w:pPr>
      <w:r w:rsidRPr="00C65CC5">
        <w:rPr>
          <w:rFonts w:ascii="Univers" w:hAnsi="Univers"/>
        </w:rPr>
        <w:t xml:space="preserve">Funeral bonds can be used </w:t>
      </w:r>
      <w:r w:rsidR="00961B33" w:rsidRPr="00C65CC5">
        <w:rPr>
          <w:rFonts w:ascii="Univers" w:hAnsi="Univers"/>
        </w:rPr>
        <w:t xml:space="preserve">by individuals </w:t>
      </w:r>
      <w:r w:rsidRPr="00C65CC5">
        <w:rPr>
          <w:rFonts w:ascii="Univers" w:hAnsi="Univers"/>
        </w:rPr>
        <w:t>to tax</w:t>
      </w:r>
      <w:r w:rsidR="00E952BE" w:rsidRPr="00C65CC5">
        <w:rPr>
          <w:rFonts w:ascii="Univers" w:hAnsi="Univers"/>
        </w:rPr>
        <w:t xml:space="preserve"> </w:t>
      </w:r>
      <w:r w:rsidRPr="00C65CC5">
        <w:rPr>
          <w:rFonts w:ascii="Univers" w:hAnsi="Univers"/>
        </w:rPr>
        <w:t xml:space="preserve">effectively save and pay for funeral expenses. Like other investment bonds, a funeral bond’s earnings are taxed </w:t>
      </w:r>
      <w:r w:rsidR="006C2152">
        <w:rPr>
          <w:rFonts w:ascii="Univers" w:hAnsi="Univers"/>
        </w:rPr>
        <w:t xml:space="preserve">up to </w:t>
      </w:r>
      <w:r w:rsidRPr="00C65CC5">
        <w:rPr>
          <w:rFonts w:ascii="Univers" w:hAnsi="Univers"/>
        </w:rPr>
        <w:t>at a maximum rate of 30%. There is no requirement to report investment earnings in your personal tax return each year.</w:t>
      </w:r>
    </w:p>
    <w:p w14:paraId="0AA11E61" w14:textId="7285DAE1" w:rsidR="000C1BEE" w:rsidRPr="00C65CC5" w:rsidRDefault="001458E3" w:rsidP="00B2548B">
      <w:pPr>
        <w:ind w:left="-142" w:right="-237"/>
        <w:rPr>
          <w:rFonts w:ascii="Univers" w:hAnsi="Univers"/>
        </w:rPr>
      </w:pPr>
      <w:r w:rsidRPr="00C65CC5">
        <w:rPr>
          <w:rFonts w:ascii="Univers" w:hAnsi="Univers"/>
        </w:rPr>
        <w:t xml:space="preserve">Generation Life’s </w:t>
      </w:r>
      <w:proofErr w:type="spellStart"/>
      <w:r w:rsidR="000C1BEE" w:rsidRPr="00C65CC5">
        <w:rPr>
          <w:rFonts w:ascii="Univers" w:hAnsi="Univers"/>
        </w:rPr>
        <w:t>Funeral</w:t>
      </w:r>
      <w:r w:rsidRPr="00C65CC5">
        <w:rPr>
          <w:rFonts w:ascii="Univers" w:hAnsi="Univers"/>
        </w:rPr>
        <w:t>B</w:t>
      </w:r>
      <w:r w:rsidR="000C1BEE" w:rsidRPr="00C65CC5">
        <w:rPr>
          <w:rFonts w:ascii="Univers" w:hAnsi="Univers"/>
        </w:rPr>
        <w:t>ond</w:t>
      </w:r>
      <w:proofErr w:type="spellEnd"/>
      <w:r w:rsidR="000C1BEE" w:rsidRPr="00C65CC5">
        <w:rPr>
          <w:rFonts w:ascii="Univers" w:hAnsi="Univers"/>
        </w:rPr>
        <w:t xml:space="preserve"> can be assigned to a funeral director of your choice as part of a pre-paid funeral arrangement.</w:t>
      </w:r>
    </w:p>
    <w:p w14:paraId="62171D2B" w14:textId="3324DB70" w:rsidR="000C1BEE" w:rsidRPr="00C65CC5" w:rsidRDefault="00695D6B" w:rsidP="00B2548B">
      <w:pPr>
        <w:ind w:left="-142" w:right="-237"/>
        <w:rPr>
          <w:rFonts w:ascii="Univers" w:hAnsi="Univers"/>
        </w:rPr>
      </w:pPr>
      <w:r w:rsidRPr="00C65CC5">
        <w:rPr>
          <w:rFonts w:ascii="Univers" w:hAnsi="Univers"/>
        </w:rPr>
        <w:t xml:space="preserve">The </w:t>
      </w:r>
      <w:proofErr w:type="spellStart"/>
      <w:r w:rsidR="001458E3" w:rsidRPr="00C65CC5">
        <w:rPr>
          <w:rFonts w:ascii="Univers" w:hAnsi="Univers"/>
        </w:rPr>
        <w:t>FuneralBond</w:t>
      </w:r>
      <w:proofErr w:type="spellEnd"/>
      <w:r w:rsidR="001458E3" w:rsidRPr="00C65CC5">
        <w:rPr>
          <w:rFonts w:ascii="Univers" w:hAnsi="Univers"/>
        </w:rPr>
        <w:t xml:space="preserve"> is </w:t>
      </w:r>
      <w:r w:rsidR="000C1BEE" w:rsidRPr="00C65CC5">
        <w:rPr>
          <w:rFonts w:ascii="Univers" w:hAnsi="Univers"/>
        </w:rPr>
        <w:t xml:space="preserve">also exempt (up to certain </w:t>
      </w:r>
      <w:r w:rsidR="00961B33" w:rsidRPr="00C65CC5">
        <w:rPr>
          <w:rFonts w:ascii="Univers" w:hAnsi="Univers"/>
        </w:rPr>
        <w:t xml:space="preserve">contribution </w:t>
      </w:r>
      <w:r w:rsidR="000C1BEE" w:rsidRPr="00C65CC5">
        <w:rPr>
          <w:rFonts w:ascii="Univers" w:hAnsi="Univers"/>
        </w:rPr>
        <w:t>limits) from the social security assets test and deeming provisions for the income test that applies to the age pension, service pension and other means tested Government entitlements.</w:t>
      </w:r>
    </w:p>
    <w:p w14:paraId="5B602BC5" w14:textId="77777777" w:rsidR="00961B33" w:rsidRPr="00C65CC5" w:rsidRDefault="00362136" w:rsidP="00B2548B">
      <w:pPr>
        <w:ind w:left="-142" w:right="-237"/>
        <w:rPr>
          <w:rFonts w:ascii="Univers" w:hAnsi="Univers"/>
        </w:rPr>
      </w:pPr>
      <w:r w:rsidRPr="00C65CC5">
        <w:rPr>
          <w:rFonts w:ascii="Univers" w:hAnsi="Univers"/>
        </w:rPr>
        <w:t xml:space="preserve">Funds can only be withdrawn after your death to pay for your funeral. </w:t>
      </w:r>
      <w:r w:rsidR="00961B33" w:rsidRPr="00C65CC5">
        <w:rPr>
          <w:rFonts w:ascii="Univers" w:hAnsi="Univers"/>
        </w:rPr>
        <w:t xml:space="preserve">The final benefit value of the </w:t>
      </w:r>
      <w:proofErr w:type="spellStart"/>
      <w:r w:rsidR="00961B33" w:rsidRPr="00C65CC5">
        <w:rPr>
          <w:rFonts w:ascii="Univers" w:hAnsi="Univers"/>
        </w:rPr>
        <w:t>FuneralBond</w:t>
      </w:r>
      <w:proofErr w:type="spellEnd"/>
      <w:r w:rsidR="00961B33" w:rsidRPr="00C65CC5">
        <w:rPr>
          <w:rFonts w:ascii="Univers" w:hAnsi="Univers"/>
        </w:rPr>
        <w:t xml:space="preserve"> death claim payout may include an additional amount (in addition to the end value of the investment). This additional amount comes about because Generation Life is entitled to claim a deduction for the investment income component of a funeral benefit when paid. The value of the recovery of any tax paid by Generation Life (by claiming the deduction) will be included in the final funeral benefit payment. The payment of the additional tax benefit is subject to Generation Life’s ability to claim a deduction. </w:t>
      </w:r>
    </w:p>
    <w:p w14:paraId="2BC6E1B9" w14:textId="16D6EF39" w:rsidR="000C1BEE" w:rsidRPr="00C65CC5" w:rsidRDefault="00961B33" w:rsidP="00B2548B">
      <w:pPr>
        <w:ind w:left="-142" w:right="-237"/>
        <w:rPr>
          <w:rFonts w:ascii="Univers" w:hAnsi="Univers"/>
        </w:rPr>
      </w:pPr>
      <w:r w:rsidRPr="00C65CC5">
        <w:rPr>
          <w:rFonts w:ascii="Univers" w:hAnsi="Univers"/>
        </w:rPr>
        <w:t>Benefits will be paid after a claim is lodged and processed. On making a claim for benefits, the earnings are taxable in the hands of the deceased’s estate or if ownership was transferred to a funeral director as part of a pre-paid funeral arrangement, the proceeds are taxed in the hands of the funeral director.</w:t>
      </w:r>
    </w:p>
    <w:p w14:paraId="12502632" w14:textId="77777777" w:rsidR="006F4018" w:rsidRDefault="006F4018">
      <w:pPr>
        <w:spacing w:before="0"/>
        <w:rPr>
          <w:rFonts w:ascii="Univers" w:hAnsi="Univers"/>
          <w:b/>
        </w:rPr>
      </w:pPr>
      <w:r>
        <w:rPr>
          <w:rFonts w:ascii="Univers" w:hAnsi="Univers"/>
        </w:rPr>
        <w:lastRenderedPageBreak/>
        <w:br w:type="page"/>
      </w:r>
    </w:p>
    <w:p w14:paraId="07CE4DA7" w14:textId="14C98716" w:rsidR="00F06411" w:rsidRPr="00C65CC5" w:rsidRDefault="00F06411" w:rsidP="00B2548B">
      <w:pPr>
        <w:pStyle w:val="Heading3"/>
        <w:ind w:left="-142" w:right="-237"/>
        <w:rPr>
          <w:rFonts w:ascii="Univers" w:hAnsi="Univers"/>
        </w:rPr>
      </w:pPr>
      <w:r w:rsidRPr="00C65CC5">
        <w:rPr>
          <w:rFonts w:ascii="Univers" w:hAnsi="Univers"/>
        </w:rPr>
        <w:lastRenderedPageBreak/>
        <w:t>Using private trusts</w:t>
      </w:r>
      <w:r w:rsidR="005152EA" w:rsidRPr="00C65CC5">
        <w:rPr>
          <w:rFonts w:ascii="Univers" w:hAnsi="Univers"/>
        </w:rPr>
        <w:t xml:space="preserve"> to hold an investment bond</w:t>
      </w:r>
    </w:p>
    <w:p w14:paraId="741105CB" w14:textId="0E662B42" w:rsidR="001458E3" w:rsidRPr="00C65CC5" w:rsidRDefault="00F06411" w:rsidP="00B2548B">
      <w:pPr>
        <w:ind w:left="-142" w:right="-237"/>
        <w:rPr>
          <w:rFonts w:ascii="Univers" w:hAnsi="Univers"/>
        </w:rPr>
      </w:pPr>
      <w:r w:rsidRPr="00C65CC5">
        <w:rPr>
          <w:rFonts w:ascii="Univers" w:hAnsi="Univers"/>
        </w:rPr>
        <w:t>Investment bonds held within a trust structure such as a private, discretionary or family trust can assist in managing distributable income levels as well as in some cases reducing assessable income levels.</w:t>
      </w:r>
      <w:r w:rsidR="00046D78" w:rsidRPr="00C65CC5">
        <w:rPr>
          <w:rFonts w:ascii="Univers" w:hAnsi="Univers"/>
        </w:rPr>
        <w:t xml:space="preserve"> </w:t>
      </w:r>
      <w:r w:rsidRPr="00C65CC5">
        <w:rPr>
          <w:rFonts w:ascii="Univers" w:hAnsi="Univers"/>
        </w:rPr>
        <w:t xml:space="preserve">There are different types of trust structures available, including what are known as bare trusts. </w:t>
      </w:r>
    </w:p>
    <w:p w14:paraId="4C182558" w14:textId="77777777" w:rsidR="00B20DD7" w:rsidRPr="00C65CC5" w:rsidRDefault="001458E3" w:rsidP="00B2548B">
      <w:pPr>
        <w:ind w:left="-142" w:right="-237"/>
        <w:rPr>
          <w:rFonts w:ascii="Univers" w:hAnsi="Univers"/>
        </w:rPr>
      </w:pPr>
      <w:r w:rsidRPr="00C65CC5">
        <w:rPr>
          <w:rFonts w:ascii="Univers" w:hAnsi="Univers"/>
        </w:rPr>
        <w:t xml:space="preserve">Generation Life’s Bonds Custodian Trust </w:t>
      </w:r>
      <w:r w:rsidR="00F06411" w:rsidRPr="00C65CC5">
        <w:rPr>
          <w:rFonts w:ascii="Univers" w:hAnsi="Univers"/>
        </w:rPr>
        <w:t>provide</w:t>
      </w:r>
      <w:r w:rsidRPr="00C65CC5">
        <w:rPr>
          <w:rFonts w:ascii="Univers" w:hAnsi="Univers"/>
        </w:rPr>
        <w:t>s</w:t>
      </w:r>
      <w:r w:rsidR="00F06411" w:rsidRPr="00C65CC5">
        <w:rPr>
          <w:rFonts w:ascii="Univers" w:hAnsi="Univers"/>
        </w:rPr>
        <w:t xml:space="preserve"> </w:t>
      </w:r>
      <w:r w:rsidRPr="00C65CC5">
        <w:rPr>
          <w:rFonts w:ascii="Univers" w:hAnsi="Univers"/>
        </w:rPr>
        <w:t xml:space="preserve">a </w:t>
      </w:r>
      <w:r w:rsidR="00F06411" w:rsidRPr="00C65CC5">
        <w:rPr>
          <w:rFonts w:ascii="Univers" w:hAnsi="Univers"/>
        </w:rPr>
        <w:t>cos</w:t>
      </w:r>
      <w:r w:rsidRPr="00C65CC5">
        <w:rPr>
          <w:rFonts w:ascii="Univers" w:hAnsi="Univers"/>
        </w:rPr>
        <w:t>t effective and simple solution</w:t>
      </w:r>
      <w:r w:rsidR="00F06411" w:rsidRPr="00C65CC5">
        <w:rPr>
          <w:rFonts w:ascii="Univers" w:hAnsi="Univers"/>
        </w:rPr>
        <w:t xml:space="preserve"> to establishing a trust structure to hold </w:t>
      </w:r>
      <w:r w:rsidRPr="00C65CC5">
        <w:rPr>
          <w:rFonts w:ascii="Univers" w:hAnsi="Univers"/>
        </w:rPr>
        <w:t xml:space="preserve">a </w:t>
      </w:r>
      <w:proofErr w:type="spellStart"/>
      <w:r w:rsidRPr="00C65CC5">
        <w:rPr>
          <w:rFonts w:ascii="Univers" w:hAnsi="Univers"/>
        </w:rPr>
        <w:t>LifeBuilder</w:t>
      </w:r>
      <w:proofErr w:type="spellEnd"/>
      <w:r w:rsidRPr="00C65CC5">
        <w:rPr>
          <w:rFonts w:ascii="Univers" w:hAnsi="Univers"/>
        </w:rPr>
        <w:t xml:space="preserve"> </w:t>
      </w:r>
      <w:r w:rsidR="00F06411" w:rsidRPr="00C65CC5">
        <w:rPr>
          <w:rFonts w:ascii="Univers" w:hAnsi="Univers"/>
        </w:rPr>
        <w:t>investment bond</w:t>
      </w:r>
      <w:r w:rsidR="005152EA" w:rsidRPr="00C65CC5">
        <w:rPr>
          <w:rFonts w:ascii="Univers" w:hAnsi="Univers"/>
        </w:rPr>
        <w:t xml:space="preserve">. </w:t>
      </w:r>
      <w:r w:rsidRPr="00C65CC5">
        <w:rPr>
          <w:rFonts w:ascii="Univers" w:hAnsi="Univers"/>
        </w:rPr>
        <w:t xml:space="preserve">Additionally, </w:t>
      </w:r>
      <w:r w:rsidR="005152EA" w:rsidRPr="00C65CC5">
        <w:rPr>
          <w:rFonts w:ascii="Univers" w:hAnsi="Univers"/>
        </w:rPr>
        <w:t xml:space="preserve">the need for a separate trust bank account and additional tax reporting is </w:t>
      </w:r>
      <w:proofErr w:type="gramStart"/>
      <w:r w:rsidR="005152EA" w:rsidRPr="00C65CC5">
        <w:rPr>
          <w:rFonts w:ascii="Univers" w:hAnsi="Univers"/>
        </w:rPr>
        <w:t xml:space="preserve">removed, </w:t>
      </w:r>
      <w:r w:rsidRPr="00C65CC5">
        <w:rPr>
          <w:rFonts w:ascii="Univers" w:hAnsi="Univers"/>
        </w:rPr>
        <w:t>yet</w:t>
      </w:r>
      <w:proofErr w:type="gramEnd"/>
      <w:r w:rsidRPr="00C65CC5">
        <w:rPr>
          <w:rFonts w:ascii="Univers" w:hAnsi="Univers"/>
        </w:rPr>
        <w:t xml:space="preserve"> </w:t>
      </w:r>
      <w:r w:rsidR="005152EA" w:rsidRPr="00C65CC5">
        <w:rPr>
          <w:rFonts w:ascii="Univers" w:hAnsi="Univers"/>
        </w:rPr>
        <w:t xml:space="preserve">still providing full access and control over the </w:t>
      </w:r>
      <w:proofErr w:type="spellStart"/>
      <w:r w:rsidRPr="00C65CC5">
        <w:rPr>
          <w:rFonts w:ascii="Univers" w:hAnsi="Univers"/>
        </w:rPr>
        <w:t>LifeBuilder</w:t>
      </w:r>
      <w:proofErr w:type="spellEnd"/>
      <w:r w:rsidRPr="00C65CC5">
        <w:rPr>
          <w:rFonts w:ascii="Univers" w:hAnsi="Univers"/>
        </w:rPr>
        <w:t xml:space="preserve"> </w:t>
      </w:r>
      <w:r w:rsidR="005152EA" w:rsidRPr="00C65CC5">
        <w:rPr>
          <w:rFonts w:ascii="Univers" w:hAnsi="Univers"/>
        </w:rPr>
        <w:t>investment.</w:t>
      </w:r>
    </w:p>
    <w:p w14:paraId="555D90B0" w14:textId="77777777" w:rsidR="00B20DD7" w:rsidRPr="00C65CC5" w:rsidRDefault="001458E3" w:rsidP="00B2548B">
      <w:pPr>
        <w:ind w:left="-142" w:right="-237"/>
        <w:rPr>
          <w:rFonts w:ascii="Univers" w:hAnsi="Univers"/>
        </w:rPr>
      </w:pPr>
      <w:r w:rsidRPr="00C65CC5">
        <w:rPr>
          <w:rFonts w:ascii="Univers" w:hAnsi="Univers"/>
        </w:rPr>
        <w:t xml:space="preserve">The Bonds Custodian Trust </w:t>
      </w:r>
      <w:r w:rsidR="00B20DD7" w:rsidRPr="00C65CC5">
        <w:rPr>
          <w:rFonts w:ascii="Univers" w:hAnsi="Univers"/>
        </w:rPr>
        <w:t>can assist with a range of strategy-based financial and estate planning outcomes by holding investment bonds inside a private trust structure. These strategies include reducing the impact of various income tested qualification thresholds that apply to Centrelink/Department of Veterans Affairs pensions and income-tested aged care accommodation or services.</w:t>
      </w:r>
    </w:p>
    <w:p w14:paraId="0184831D" w14:textId="17D5564D" w:rsidR="00B20DD7" w:rsidRPr="00C65CC5" w:rsidRDefault="001458E3" w:rsidP="00B2548B">
      <w:pPr>
        <w:ind w:left="-142" w:right="-237"/>
        <w:rPr>
          <w:rFonts w:ascii="Univers" w:hAnsi="Univers"/>
        </w:rPr>
      </w:pPr>
      <w:r w:rsidRPr="00C65CC5">
        <w:rPr>
          <w:rFonts w:ascii="Univers" w:hAnsi="Univers"/>
        </w:rPr>
        <w:t xml:space="preserve">As the </w:t>
      </w:r>
      <w:proofErr w:type="spellStart"/>
      <w:r w:rsidRPr="00C65CC5">
        <w:rPr>
          <w:rFonts w:ascii="Univers" w:hAnsi="Univers"/>
        </w:rPr>
        <w:t>LifeBuilder</w:t>
      </w:r>
      <w:proofErr w:type="spellEnd"/>
      <w:r w:rsidRPr="00C65CC5">
        <w:rPr>
          <w:rFonts w:ascii="Univers" w:hAnsi="Univers"/>
        </w:rPr>
        <w:t xml:space="preserve"> </w:t>
      </w:r>
      <w:r w:rsidR="00B20DD7" w:rsidRPr="00C65CC5">
        <w:rPr>
          <w:rFonts w:ascii="Univers" w:hAnsi="Univers"/>
        </w:rPr>
        <w:t xml:space="preserve">investment bond </w:t>
      </w:r>
      <w:r w:rsidRPr="00C65CC5">
        <w:rPr>
          <w:rFonts w:ascii="Univers" w:hAnsi="Univers"/>
        </w:rPr>
        <w:t xml:space="preserve">is </w:t>
      </w:r>
      <w:r w:rsidR="00B20DD7" w:rsidRPr="00C65CC5">
        <w:rPr>
          <w:rFonts w:ascii="Univers" w:hAnsi="Univers"/>
        </w:rPr>
        <w:t xml:space="preserve">held as </w:t>
      </w:r>
      <w:r w:rsidRPr="00C65CC5">
        <w:rPr>
          <w:rFonts w:ascii="Univers" w:hAnsi="Univers"/>
        </w:rPr>
        <w:t xml:space="preserve">the </w:t>
      </w:r>
      <w:r w:rsidR="00B20DD7" w:rsidRPr="00C65CC5">
        <w:rPr>
          <w:rFonts w:ascii="Univers" w:hAnsi="Univers"/>
        </w:rPr>
        <w:t>bare trust’s sole investment</w:t>
      </w:r>
      <w:r w:rsidRPr="00C65CC5">
        <w:rPr>
          <w:rFonts w:ascii="Univers" w:hAnsi="Univers"/>
        </w:rPr>
        <w:t xml:space="preserve">, it </w:t>
      </w:r>
      <w:r w:rsidR="00B20DD7" w:rsidRPr="00C65CC5">
        <w:rPr>
          <w:rFonts w:ascii="Univers" w:hAnsi="Univers"/>
        </w:rPr>
        <w:t xml:space="preserve">means that the trust will not derive annual taxable income or annual distributable trust income. As a result, </w:t>
      </w:r>
      <w:r w:rsidR="00BC4EA0" w:rsidRPr="00C65CC5">
        <w:rPr>
          <w:rFonts w:ascii="Univers" w:hAnsi="Univers"/>
        </w:rPr>
        <w:t>there is no Centrelink assessable income generated</w:t>
      </w:r>
      <w:r w:rsidR="001767B1">
        <w:rPr>
          <w:rFonts w:ascii="Univers" w:hAnsi="Univers"/>
        </w:rPr>
        <w:t>.</w:t>
      </w:r>
      <w:r w:rsidR="00F43170">
        <w:rPr>
          <w:rFonts w:ascii="Univers" w:hAnsi="Univers"/>
        </w:rPr>
        <w:t xml:space="preserve"> </w:t>
      </w:r>
      <w:r w:rsidR="00D43951">
        <w:rPr>
          <w:rFonts w:ascii="Univers" w:hAnsi="Univers"/>
        </w:rPr>
        <w:t>h</w:t>
      </w:r>
      <w:r w:rsidR="00F43170">
        <w:rPr>
          <w:rFonts w:ascii="Univers" w:hAnsi="Univers"/>
        </w:rPr>
        <w:t xml:space="preserve">owever, </w:t>
      </w:r>
      <w:r w:rsidR="00D43951">
        <w:rPr>
          <w:rFonts w:ascii="Univers" w:hAnsi="Univers"/>
        </w:rPr>
        <w:t xml:space="preserve">your investment </w:t>
      </w:r>
      <w:r w:rsidR="004364B3">
        <w:rPr>
          <w:rFonts w:ascii="Univers" w:hAnsi="Univers"/>
        </w:rPr>
        <w:t xml:space="preserve">will generally be subject to </w:t>
      </w:r>
      <w:r w:rsidR="001767B1">
        <w:rPr>
          <w:rFonts w:ascii="Univers" w:hAnsi="Univers"/>
        </w:rPr>
        <w:t>the assets test</w:t>
      </w:r>
      <w:r w:rsidR="00BC4EA0" w:rsidRPr="00C65CC5">
        <w:rPr>
          <w:rFonts w:ascii="Univers" w:hAnsi="Univers"/>
        </w:rPr>
        <w:t>.</w:t>
      </w:r>
      <w:r w:rsidR="00B20DD7" w:rsidRPr="00C65CC5">
        <w:rPr>
          <w:rFonts w:ascii="Univers" w:hAnsi="Univers"/>
        </w:rPr>
        <w:t xml:space="preserve"> </w:t>
      </w:r>
      <w:r w:rsidR="00BC4EA0" w:rsidRPr="00C65CC5">
        <w:rPr>
          <w:rFonts w:ascii="Univers" w:hAnsi="Univers"/>
        </w:rPr>
        <w:t xml:space="preserve">The </w:t>
      </w:r>
      <w:r w:rsidR="00B20DD7" w:rsidRPr="00C65CC5">
        <w:rPr>
          <w:rFonts w:ascii="Univers" w:hAnsi="Univers"/>
        </w:rPr>
        <w:t>trust (and its beneficiaries</w:t>
      </w:r>
      <w:r w:rsidRPr="00C65CC5">
        <w:rPr>
          <w:rFonts w:ascii="Univers" w:hAnsi="Univers"/>
        </w:rPr>
        <w:t xml:space="preserve"> –</w:t>
      </w:r>
      <w:r w:rsidR="00D43951">
        <w:rPr>
          <w:rFonts w:ascii="Univers" w:hAnsi="Univers"/>
        </w:rPr>
        <w:t xml:space="preserve"> </w:t>
      </w:r>
      <w:r w:rsidRPr="00C65CC5">
        <w:rPr>
          <w:rFonts w:ascii="Univers" w:hAnsi="Univers"/>
        </w:rPr>
        <w:t xml:space="preserve">being the </w:t>
      </w:r>
      <w:proofErr w:type="spellStart"/>
      <w:r w:rsidRPr="00C65CC5">
        <w:rPr>
          <w:rFonts w:ascii="Univers" w:hAnsi="Univers"/>
        </w:rPr>
        <w:t>LifeBuilder</w:t>
      </w:r>
      <w:proofErr w:type="spellEnd"/>
      <w:r w:rsidRPr="00C65CC5">
        <w:rPr>
          <w:rFonts w:ascii="Univers" w:hAnsi="Univers"/>
        </w:rPr>
        <w:t xml:space="preserve"> owner(s)</w:t>
      </w:r>
      <w:r w:rsidR="00B20DD7" w:rsidRPr="00C65CC5">
        <w:rPr>
          <w:rFonts w:ascii="Univers" w:hAnsi="Univers"/>
        </w:rPr>
        <w:t xml:space="preserve">) will </w:t>
      </w:r>
      <w:r w:rsidR="00BC4EA0" w:rsidRPr="00C65CC5">
        <w:rPr>
          <w:rFonts w:ascii="Univers" w:hAnsi="Univers"/>
        </w:rPr>
        <w:t xml:space="preserve">also </w:t>
      </w:r>
      <w:r w:rsidR="00B20DD7" w:rsidRPr="00C65CC5">
        <w:rPr>
          <w:rFonts w:ascii="Univers" w:hAnsi="Univers"/>
        </w:rPr>
        <w:t xml:space="preserve">not be subject to </w:t>
      </w:r>
      <w:r w:rsidR="00BC4EA0" w:rsidRPr="00C65CC5">
        <w:rPr>
          <w:rFonts w:ascii="Univers" w:hAnsi="Univers"/>
        </w:rPr>
        <w:t xml:space="preserve">any </w:t>
      </w:r>
      <w:r w:rsidR="00B20DD7" w:rsidRPr="00C65CC5">
        <w:rPr>
          <w:rFonts w:ascii="Univers" w:hAnsi="Univers"/>
        </w:rPr>
        <w:t>annual tax reporting or any on-going accounting or finance record keeping</w:t>
      </w:r>
      <w:r w:rsidR="00474864" w:rsidRPr="00C65CC5">
        <w:rPr>
          <w:rFonts w:ascii="Univers" w:hAnsi="Univers"/>
        </w:rPr>
        <w:t>, provided there are no withdrawals within the 10-year advantage period</w:t>
      </w:r>
      <w:r w:rsidR="00B20DD7" w:rsidRPr="00C65CC5">
        <w:rPr>
          <w:rFonts w:ascii="Univers" w:hAnsi="Univers"/>
        </w:rPr>
        <w:t>.</w:t>
      </w:r>
    </w:p>
    <w:p w14:paraId="53A69479" w14:textId="0E43E2A3" w:rsidR="00E5433D" w:rsidRPr="00C65CC5" w:rsidRDefault="00E5433D" w:rsidP="00B2548B">
      <w:pPr>
        <w:pStyle w:val="Heading3"/>
        <w:ind w:left="-142" w:right="-237"/>
        <w:rPr>
          <w:rFonts w:ascii="Univers" w:hAnsi="Univers"/>
        </w:rPr>
      </w:pPr>
      <w:r w:rsidRPr="00C65CC5">
        <w:rPr>
          <w:rFonts w:ascii="Univers" w:hAnsi="Univers"/>
        </w:rPr>
        <w:t>Borrow against</w:t>
      </w:r>
    </w:p>
    <w:p w14:paraId="389AD4DA" w14:textId="0372E459" w:rsidR="00E5433D" w:rsidRPr="00C65CC5" w:rsidRDefault="00C65CC5" w:rsidP="00B2548B">
      <w:pPr>
        <w:ind w:left="-142" w:right="-237"/>
        <w:rPr>
          <w:rFonts w:ascii="Univers" w:hAnsi="Univers"/>
        </w:rPr>
      </w:pPr>
      <w:r>
        <w:rPr>
          <w:rFonts w:ascii="Univers" w:hAnsi="Univers"/>
        </w:rPr>
        <w:t>I</w:t>
      </w:r>
      <w:r w:rsidR="00E5433D" w:rsidRPr="00C65CC5">
        <w:rPr>
          <w:rFonts w:ascii="Univers" w:hAnsi="Univers"/>
        </w:rPr>
        <w:t xml:space="preserve">nvestment </w:t>
      </w:r>
      <w:r w:rsidR="008B275C" w:rsidRPr="00C65CC5">
        <w:rPr>
          <w:rFonts w:ascii="Univers" w:hAnsi="Univers"/>
        </w:rPr>
        <w:t>b</w:t>
      </w:r>
      <w:r w:rsidR="00E5433D" w:rsidRPr="00C65CC5">
        <w:rPr>
          <w:rFonts w:ascii="Univers" w:hAnsi="Univers"/>
        </w:rPr>
        <w:t>onds (other than for</w:t>
      </w:r>
      <w:r w:rsidR="003A4DA7" w:rsidRPr="00C65CC5">
        <w:rPr>
          <w:rFonts w:ascii="Univers" w:hAnsi="Univers"/>
        </w:rPr>
        <w:t xml:space="preserve"> a</w:t>
      </w:r>
      <w:r w:rsidR="00E5433D" w:rsidRPr="00C65CC5">
        <w:rPr>
          <w:rFonts w:ascii="Univers" w:hAnsi="Univers"/>
        </w:rPr>
        <w:t xml:space="preserve"> funeral bond) can be used as security against a loan. If your loan is used to generate income, interest and other loan-related costs may be tax deductible.</w:t>
      </w:r>
    </w:p>
    <w:p w14:paraId="26E48DE8" w14:textId="77777777" w:rsidR="00E5433D" w:rsidRPr="00C65CC5" w:rsidRDefault="00E5433D" w:rsidP="00B2548B">
      <w:pPr>
        <w:pStyle w:val="Heading3"/>
        <w:ind w:left="-142" w:right="-237"/>
        <w:rPr>
          <w:rFonts w:ascii="Univers" w:hAnsi="Univers"/>
        </w:rPr>
      </w:pPr>
      <w:r w:rsidRPr="00C65CC5">
        <w:rPr>
          <w:rFonts w:ascii="Univers" w:hAnsi="Univers"/>
        </w:rPr>
        <w:t>Bankruptcy protection</w:t>
      </w:r>
    </w:p>
    <w:p w14:paraId="1904F781" w14:textId="751C5A01" w:rsidR="001F15D9" w:rsidRDefault="00C65CC5" w:rsidP="001F15D9">
      <w:pPr>
        <w:ind w:left="-142" w:right="-237"/>
        <w:rPr>
          <w:rFonts w:ascii="Univers" w:hAnsi="Univers"/>
        </w:rPr>
      </w:pPr>
      <w:proofErr w:type="gramStart"/>
      <w:r w:rsidRPr="001F15D9">
        <w:rPr>
          <w:rFonts w:ascii="Univers" w:hAnsi="Univers"/>
        </w:rPr>
        <w:t>Similar to</w:t>
      </w:r>
      <w:proofErr w:type="gramEnd"/>
      <w:r w:rsidRPr="001F15D9">
        <w:rPr>
          <w:rFonts w:ascii="Univers" w:hAnsi="Univers"/>
        </w:rPr>
        <w:t xml:space="preserve"> superannuation, if you own a </w:t>
      </w:r>
      <w:proofErr w:type="spellStart"/>
      <w:r w:rsidRPr="001F15D9">
        <w:rPr>
          <w:rFonts w:ascii="Univers" w:hAnsi="Univers"/>
        </w:rPr>
        <w:t>LifeBuilder</w:t>
      </w:r>
      <w:proofErr w:type="spellEnd"/>
      <w:r w:rsidRPr="001F15D9">
        <w:rPr>
          <w:rFonts w:ascii="Univers" w:hAnsi="Univers"/>
        </w:rPr>
        <w:t xml:space="preserve"> or </w:t>
      </w:r>
      <w:proofErr w:type="spellStart"/>
      <w:r w:rsidRPr="001F15D9">
        <w:rPr>
          <w:rFonts w:ascii="Univers" w:hAnsi="Univers"/>
        </w:rPr>
        <w:t>FuneralBond</w:t>
      </w:r>
      <w:proofErr w:type="spellEnd"/>
      <w:r w:rsidRPr="001F15D9">
        <w:rPr>
          <w:rFonts w:ascii="Univers" w:hAnsi="Univers"/>
        </w:rPr>
        <w:t xml:space="preserve"> as an individual and you or your spouse (including de facto spouse) are nominated as a life insured, you will receive protection from creditors in the case of bankruptcy (provided your intention </w:t>
      </w:r>
      <w:r w:rsidR="00314B94">
        <w:rPr>
          <w:rFonts w:ascii="Univers" w:hAnsi="Univers"/>
        </w:rPr>
        <w:t xml:space="preserve">to contribute </w:t>
      </w:r>
      <w:r w:rsidRPr="001F15D9">
        <w:rPr>
          <w:rFonts w:ascii="Univers" w:hAnsi="Univers"/>
        </w:rPr>
        <w:t xml:space="preserve">wasn’t to defeat creditors). This protection applies to the investment bond itself as well as any proceeds from the investment bond received on or after the date of bankruptcy. </w:t>
      </w:r>
    </w:p>
    <w:p w14:paraId="4332A5E6" w14:textId="476A24D6" w:rsidR="001F15D9" w:rsidRPr="001F15D9" w:rsidRDefault="00C65CC5" w:rsidP="001F15D9">
      <w:pPr>
        <w:ind w:left="-142" w:right="-237"/>
        <w:rPr>
          <w:rFonts w:ascii="Univers" w:hAnsi="Univers"/>
        </w:rPr>
      </w:pPr>
      <w:r w:rsidRPr="001F15D9">
        <w:rPr>
          <w:rFonts w:ascii="Univers" w:hAnsi="Univers"/>
        </w:rPr>
        <w:t xml:space="preserve">In the event of the bankruptcy of a </w:t>
      </w:r>
      <w:proofErr w:type="spellStart"/>
      <w:r w:rsidRPr="001F15D9">
        <w:rPr>
          <w:rFonts w:ascii="Univers" w:hAnsi="Univers"/>
        </w:rPr>
        <w:t>ChildBuilder</w:t>
      </w:r>
      <w:proofErr w:type="spellEnd"/>
      <w:r w:rsidRPr="001F15D9">
        <w:rPr>
          <w:rFonts w:ascii="Univers" w:hAnsi="Univers"/>
        </w:rPr>
        <w:t xml:space="preserve"> account owner, the receiver or trustee must hold the investment on trust (on behalf of the child). You should seek independent legal advice to determine if this applies to your circumstances.</w:t>
      </w:r>
    </w:p>
    <w:p w14:paraId="0307ACD6" w14:textId="0526604E" w:rsidR="00E5433D" w:rsidRPr="001F15D9" w:rsidRDefault="00E5433D" w:rsidP="00B2548B">
      <w:pPr>
        <w:pStyle w:val="Heading3"/>
        <w:ind w:left="-142" w:right="-237"/>
        <w:rPr>
          <w:rFonts w:ascii="Univers" w:hAnsi="Univers"/>
        </w:rPr>
      </w:pPr>
      <w:r w:rsidRPr="001F15D9">
        <w:rPr>
          <w:rFonts w:ascii="Univers" w:hAnsi="Univers"/>
        </w:rPr>
        <w:t>Dollar cost averaging</w:t>
      </w:r>
    </w:p>
    <w:p w14:paraId="587E4DF4" w14:textId="77777777" w:rsidR="00E5433D" w:rsidRPr="00C65CC5" w:rsidRDefault="00E5433D" w:rsidP="00B2548B">
      <w:pPr>
        <w:ind w:left="-142" w:right="-237"/>
        <w:rPr>
          <w:rFonts w:ascii="Univers" w:hAnsi="Univers"/>
        </w:rPr>
      </w:pPr>
      <w:r w:rsidRPr="00C65CC5">
        <w:rPr>
          <w:rFonts w:ascii="Univers" w:hAnsi="Univers"/>
        </w:rPr>
        <w:t>Dollar cost averaging is an investment technique that helps you manage the risks associated with investing in a single upfront investment. With this strategy you progressively invest in selected investment options on a regular schedule, regardless of the investment price.</w:t>
      </w:r>
    </w:p>
    <w:p w14:paraId="00817D09" w14:textId="3FCF6731" w:rsidR="00E5433D" w:rsidRPr="00C65CC5" w:rsidRDefault="00760248" w:rsidP="00B2548B">
      <w:pPr>
        <w:ind w:left="-142" w:right="-237"/>
        <w:rPr>
          <w:rFonts w:ascii="Univers" w:hAnsi="Univers"/>
        </w:rPr>
      </w:pPr>
      <w:r w:rsidRPr="00C65CC5">
        <w:rPr>
          <w:rFonts w:ascii="Univers" w:hAnsi="Univers"/>
        </w:rPr>
        <w:t xml:space="preserve">Generation Life’s </w:t>
      </w:r>
      <w:r w:rsidR="00AC3A46">
        <w:rPr>
          <w:rFonts w:ascii="Univers" w:hAnsi="Univers"/>
        </w:rPr>
        <w:t>D</w:t>
      </w:r>
      <w:r w:rsidR="00AC3A46" w:rsidRPr="00C65CC5">
        <w:rPr>
          <w:rFonts w:ascii="Univers" w:hAnsi="Univers"/>
        </w:rPr>
        <w:t xml:space="preserve">ollar </w:t>
      </w:r>
      <w:r w:rsidR="00AC3A46">
        <w:rPr>
          <w:rFonts w:ascii="Univers" w:hAnsi="Univers"/>
        </w:rPr>
        <w:t>C</w:t>
      </w:r>
      <w:r w:rsidR="00AC3A46" w:rsidRPr="00C65CC5">
        <w:rPr>
          <w:rFonts w:ascii="Univers" w:hAnsi="Univers"/>
        </w:rPr>
        <w:t xml:space="preserve">ost </w:t>
      </w:r>
      <w:r w:rsidR="00AC3A46">
        <w:rPr>
          <w:rFonts w:ascii="Univers" w:hAnsi="Univers"/>
        </w:rPr>
        <w:t>A</w:t>
      </w:r>
      <w:r w:rsidR="00AC3A46" w:rsidRPr="00C65CC5">
        <w:rPr>
          <w:rFonts w:ascii="Univers" w:hAnsi="Univers"/>
        </w:rPr>
        <w:t xml:space="preserve">veraging </w:t>
      </w:r>
      <w:r w:rsidR="00E5433D" w:rsidRPr="00C65CC5">
        <w:rPr>
          <w:rFonts w:ascii="Univers" w:hAnsi="Univers"/>
        </w:rPr>
        <w:t>facility lets you set a period to progressively</w:t>
      </w:r>
      <w:r w:rsidR="00467B56">
        <w:rPr>
          <w:rFonts w:ascii="Univers" w:hAnsi="Univers"/>
        </w:rPr>
        <w:t>,</w:t>
      </w:r>
      <w:r w:rsidR="00E5433D" w:rsidRPr="00C65CC5">
        <w:rPr>
          <w:rFonts w:ascii="Univers" w:hAnsi="Univers"/>
        </w:rPr>
        <w:t xml:space="preserve"> </w:t>
      </w:r>
      <w:proofErr w:type="gramStart"/>
      <w:r w:rsidR="00E5433D" w:rsidRPr="00C65CC5">
        <w:rPr>
          <w:rFonts w:ascii="Univers" w:hAnsi="Univers"/>
        </w:rPr>
        <w:t>on a monthly basis</w:t>
      </w:r>
      <w:proofErr w:type="gramEnd"/>
      <w:r w:rsidR="00467B56">
        <w:rPr>
          <w:rFonts w:ascii="Univers" w:hAnsi="Univers"/>
        </w:rPr>
        <w:t>,</w:t>
      </w:r>
      <w:r w:rsidR="00E5433D" w:rsidRPr="00C65CC5">
        <w:rPr>
          <w:rFonts w:ascii="Univers" w:hAnsi="Univers"/>
        </w:rPr>
        <w:t xml:space="preserve"> invest your initial and additional contributions (excluding </w:t>
      </w:r>
      <w:r w:rsidR="00FA0572">
        <w:rPr>
          <w:rFonts w:ascii="Univers" w:hAnsi="Univers"/>
        </w:rPr>
        <w:t>R</w:t>
      </w:r>
      <w:r w:rsidR="008B275C" w:rsidRPr="00C65CC5">
        <w:rPr>
          <w:rFonts w:ascii="Univers" w:hAnsi="Univers"/>
        </w:rPr>
        <w:t xml:space="preserve">egular </w:t>
      </w:r>
      <w:r w:rsidR="00FA0572">
        <w:rPr>
          <w:rFonts w:ascii="Univers" w:hAnsi="Univers"/>
        </w:rPr>
        <w:t>S</w:t>
      </w:r>
      <w:r w:rsidR="008B275C" w:rsidRPr="00C65CC5">
        <w:rPr>
          <w:rFonts w:ascii="Univers" w:hAnsi="Univers"/>
        </w:rPr>
        <w:t xml:space="preserve">avings </w:t>
      </w:r>
      <w:r w:rsidR="00FA0572">
        <w:rPr>
          <w:rFonts w:ascii="Univers" w:hAnsi="Univers"/>
        </w:rPr>
        <w:t>P</w:t>
      </w:r>
      <w:r w:rsidR="008B275C" w:rsidRPr="00C65CC5">
        <w:rPr>
          <w:rFonts w:ascii="Univers" w:hAnsi="Univers"/>
        </w:rPr>
        <w:t xml:space="preserve">lan </w:t>
      </w:r>
      <w:r w:rsidR="00E5433D" w:rsidRPr="00C65CC5">
        <w:rPr>
          <w:rFonts w:ascii="Univers" w:hAnsi="Univers"/>
        </w:rPr>
        <w:t>contributions). Because your progressive investments will be applied for at varying prices, the cost of gaining exposure to the particular investment option(s) is ‘averaged’ over time.</w:t>
      </w:r>
    </w:p>
    <w:p w14:paraId="02A68243" w14:textId="77777777" w:rsidR="00E5433D" w:rsidRPr="00C65CC5" w:rsidRDefault="00E5433D" w:rsidP="00B2548B">
      <w:pPr>
        <w:pStyle w:val="Heading3"/>
        <w:ind w:left="-142" w:right="-237"/>
        <w:rPr>
          <w:rFonts w:ascii="Univers" w:hAnsi="Univers"/>
        </w:rPr>
      </w:pPr>
      <w:r w:rsidRPr="00C65CC5">
        <w:rPr>
          <w:rFonts w:ascii="Univers" w:hAnsi="Univers"/>
        </w:rPr>
        <w:t>Portfolio re-balancing</w:t>
      </w:r>
    </w:p>
    <w:p w14:paraId="48DFFC76" w14:textId="0FA098CE" w:rsidR="00677B23" w:rsidRPr="00C65CC5" w:rsidRDefault="00E5433D" w:rsidP="00B2548B">
      <w:pPr>
        <w:ind w:left="-142" w:right="-237"/>
        <w:rPr>
          <w:rFonts w:ascii="Univers" w:hAnsi="Univers"/>
        </w:rPr>
      </w:pPr>
      <w:r w:rsidRPr="00C65CC5">
        <w:rPr>
          <w:rFonts w:ascii="Univers" w:hAnsi="Univers"/>
        </w:rPr>
        <w:t xml:space="preserve">Over time, markets and your circumstances </w:t>
      </w:r>
      <w:proofErr w:type="gramStart"/>
      <w:r w:rsidRPr="00C65CC5">
        <w:rPr>
          <w:rFonts w:ascii="Univers" w:hAnsi="Univers"/>
        </w:rPr>
        <w:t>change</w:t>
      </w:r>
      <w:proofErr w:type="gramEnd"/>
      <w:r w:rsidRPr="00C65CC5">
        <w:rPr>
          <w:rFonts w:ascii="Univers" w:hAnsi="Univers"/>
        </w:rPr>
        <w:t xml:space="preserve"> and your investment strategy needs to be adjusted to respond to these changes. The value of your investment in any particular investment option will change over time and this movement may cause your investment portfolio allocation to deviate from your set investment strategy</w:t>
      </w:r>
      <w:r w:rsidR="00695D6B" w:rsidRPr="00C65CC5">
        <w:rPr>
          <w:rFonts w:ascii="Univers" w:hAnsi="Univers"/>
        </w:rPr>
        <w:t xml:space="preserve"> (known as your Default Investment Allocation)</w:t>
      </w:r>
      <w:r w:rsidRPr="00C65CC5">
        <w:rPr>
          <w:rFonts w:ascii="Univers" w:hAnsi="Univers"/>
        </w:rPr>
        <w:t xml:space="preserve">. </w:t>
      </w:r>
    </w:p>
    <w:p w14:paraId="18593761" w14:textId="075CDAE3" w:rsidR="00491867" w:rsidRPr="00C65CC5" w:rsidRDefault="00760248" w:rsidP="00954421">
      <w:pPr>
        <w:ind w:left="-142" w:right="-237"/>
        <w:rPr>
          <w:rFonts w:ascii="Univers" w:hAnsi="Univers"/>
          <w:b/>
        </w:rPr>
      </w:pPr>
      <w:r w:rsidRPr="00C65CC5">
        <w:rPr>
          <w:rFonts w:ascii="Univers" w:hAnsi="Univers"/>
        </w:rPr>
        <w:t>Generation Life’s a</w:t>
      </w:r>
      <w:r w:rsidR="00E5433D" w:rsidRPr="00C65CC5">
        <w:rPr>
          <w:rFonts w:ascii="Univers" w:hAnsi="Univers"/>
        </w:rPr>
        <w:t xml:space="preserve">uto-rebalancing </w:t>
      </w:r>
      <w:r w:rsidRPr="00C65CC5">
        <w:rPr>
          <w:rFonts w:ascii="Univers" w:hAnsi="Univers"/>
        </w:rPr>
        <w:t xml:space="preserve">facility helps </w:t>
      </w:r>
      <w:r w:rsidR="00E5433D" w:rsidRPr="00C65CC5">
        <w:rPr>
          <w:rFonts w:ascii="Univers" w:hAnsi="Univers"/>
        </w:rPr>
        <w:t>re-align your investment portfolio to your selected investment option weightings</w:t>
      </w:r>
      <w:r w:rsidR="00084891" w:rsidRPr="00C65CC5">
        <w:rPr>
          <w:rFonts w:ascii="Univers" w:hAnsi="Univers"/>
        </w:rPr>
        <w:t xml:space="preserve"> annually</w:t>
      </w:r>
      <w:r w:rsidR="00E5433D" w:rsidRPr="00C65CC5">
        <w:rPr>
          <w:rFonts w:ascii="Univers" w:hAnsi="Univers"/>
        </w:rPr>
        <w:t xml:space="preserve">. </w:t>
      </w:r>
      <w:r w:rsidR="00314B94">
        <w:rPr>
          <w:rFonts w:ascii="Univers" w:hAnsi="Univers"/>
        </w:rPr>
        <w:t>It is</w:t>
      </w:r>
      <w:r w:rsidR="00E5433D" w:rsidRPr="00C65CC5">
        <w:rPr>
          <w:rFonts w:ascii="Univers" w:hAnsi="Univers"/>
        </w:rPr>
        <w:t>, in effect, a form of automatic switching. An auto-rebalancing facility provides a simple way for you to maintain your investment strategy.</w:t>
      </w:r>
    </w:p>
    <w:p w14:paraId="31AE3D1C" w14:textId="77777777" w:rsidR="00E5433D" w:rsidRPr="00C65CC5" w:rsidRDefault="00E5433D" w:rsidP="00B2548B">
      <w:pPr>
        <w:pStyle w:val="Heading3"/>
        <w:ind w:left="-142" w:right="-237"/>
        <w:rPr>
          <w:rFonts w:ascii="Univers" w:hAnsi="Univers"/>
        </w:rPr>
      </w:pPr>
      <w:r w:rsidRPr="00C65CC5">
        <w:rPr>
          <w:rFonts w:ascii="Univers" w:hAnsi="Univers"/>
        </w:rPr>
        <w:t xml:space="preserve">Investment </w:t>
      </w:r>
      <w:r w:rsidR="008B275C" w:rsidRPr="00C65CC5">
        <w:rPr>
          <w:rFonts w:ascii="Univers" w:hAnsi="Univers"/>
        </w:rPr>
        <w:t>b</w:t>
      </w:r>
      <w:r w:rsidRPr="00C65CC5">
        <w:rPr>
          <w:rFonts w:ascii="Univers" w:hAnsi="Univers"/>
        </w:rPr>
        <w:t>ond transfers (change of ownership)</w:t>
      </w:r>
    </w:p>
    <w:p w14:paraId="046B2FD8" w14:textId="77777777" w:rsidR="00E5433D" w:rsidRPr="00C65CC5" w:rsidRDefault="00E5433D" w:rsidP="00B2548B">
      <w:pPr>
        <w:ind w:left="-142" w:right="-237"/>
        <w:rPr>
          <w:rFonts w:ascii="Univers" w:hAnsi="Univers"/>
        </w:rPr>
      </w:pPr>
      <w:r w:rsidRPr="00C65CC5">
        <w:rPr>
          <w:rFonts w:ascii="Univers" w:hAnsi="Univers"/>
        </w:rPr>
        <w:t xml:space="preserve">You can transfer ownership of your investment at any time subject to the restrictions noted below. The transfer of ownership normally occurs without personal tax or capital gains tax implications provided it is done for nil consideration (for example as a </w:t>
      </w:r>
      <w:proofErr w:type="gramStart"/>
      <w:r w:rsidRPr="00C65CC5">
        <w:rPr>
          <w:rFonts w:ascii="Univers" w:hAnsi="Univers"/>
        </w:rPr>
        <w:t>gift, or</w:t>
      </w:r>
      <w:proofErr w:type="gramEnd"/>
      <w:r w:rsidRPr="00C65CC5">
        <w:rPr>
          <w:rFonts w:ascii="Univers" w:hAnsi="Univers"/>
        </w:rPr>
        <w:t xml:space="preserve"> transferring ownership from single to joint names). </w:t>
      </w:r>
    </w:p>
    <w:p w14:paraId="1F172EB0" w14:textId="1045EF7D" w:rsidR="00E5433D" w:rsidRPr="00C65CC5" w:rsidRDefault="00E5433D" w:rsidP="00B2548B">
      <w:pPr>
        <w:ind w:left="-142" w:right="-237"/>
        <w:rPr>
          <w:rFonts w:ascii="Univers" w:hAnsi="Univers"/>
        </w:rPr>
      </w:pPr>
      <w:r w:rsidRPr="00C65CC5">
        <w:rPr>
          <w:rFonts w:ascii="Univers" w:hAnsi="Univers"/>
        </w:rPr>
        <w:lastRenderedPageBreak/>
        <w:t xml:space="preserve">Importantly, the 10-year advantage is maintained and not </w:t>
      </w:r>
      <w:r w:rsidR="00314B94">
        <w:rPr>
          <w:rFonts w:ascii="Univers" w:hAnsi="Univers"/>
        </w:rPr>
        <w:t>reset</w:t>
      </w:r>
      <w:r w:rsidRPr="00C65CC5">
        <w:rPr>
          <w:rFonts w:ascii="Univers" w:hAnsi="Univers"/>
        </w:rPr>
        <w:t xml:space="preserve"> </w:t>
      </w:r>
      <w:proofErr w:type="gramStart"/>
      <w:r w:rsidRPr="00C65CC5">
        <w:rPr>
          <w:rFonts w:ascii="Univers" w:hAnsi="Univers"/>
        </w:rPr>
        <w:t>as a result of</w:t>
      </w:r>
      <w:proofErr w:type="gramEnd"/>
      <w:r w:rsidRPr="00C65CC5">
        <w:rPr>
          <w:rFonts w:ascii="Univers" w:hAnsi="Univers"/>
        </w:rPr>
        <w:t xml:space="preserve"> the transfer.</w:t>
      </w:r>
    </w:p>
    <w:p w14:paraId="5766D8C6" w14:textId="66014AA7" w:rsidR="00E5433D" w:rsidRPr="00C65CC5" w:rsidRDefault="00E5433D" w:rsidP="00B2548B">
      <w:pPr>
        <w:ind w:left="-142" w:right="-237"/>
        <w:rPr>
          <w:rFonts w:ascii="Univers" w:hAnsi="Univers"/>
        </w:rPr>
      </w:pPr>
      <w:r w:rsidRPr="00C65CC5">
        <w:rPr>
          <w:rFonts w:ascii="Univers" w:hAnsi="Univers"/>
        </w:rPr>
        <w:t xml:space="preserve">For tax purposes, the new investment bond owner simply steps into the shoes of the former owner. </w:t>
      </w:r>
      <w:r w:rsidR="00314B94">
        <w:rPr>
          <w:rFonts w:ascii="Univers" w:hAnsi="Univers"/>
        </w:rPr>
        <w:t>It is</w:t>
      </w:r>
      <w:r w:rsidRPr="00C65CC5">
        <w:rPr>
          <w:rFonts w:ascii="Univers" w:hAnsi="Univers"/>
        </w:rPr>
        <w:t xml:space="preserve"> important to understand that transferring your ownership will </w:t>
      </w:r>
      <w:r w:rsidR="00526EE2" w:rsidRPr="00C65CC5">
        <w:rPr>
          <w:rFonts w:ascii="Univers" w:hAnsi="Univers"/>
        </w:rPr>
        <w:t xml:space="preserve">generally </w:t>
      </w:r>
      <w:r w:rsidRPr="00C65CC5">
        <w:rPr>
          <w:rFonts w:ascii="Univers" w:hAnsi="Univers"/>
        </w:rPr>
        <w:t xml:space="preserve">void the nomination of beneficiaries and </w:t>
      </w:r>
      <w:r w:rsidR="00526EE2" w:rsidRPr="00C65CC5">
        <w:rPr>
          <w:rFonts w:ascii="Univers" w:hAnsi="Univers"/>
        </w:rPr>
        <w:t>any estate planning instructions previously provided</w:t>
      </w:r>
      <w:r w:rsidRPr="00C65CC5">
        <w:rPr>
          <w:rFonts w:ascii="Univers" w:hAnsi="Univers"/>
        </w:rPr>
        <w:t>.</w:t>
      </w:r>
    </w:p>
    <w:p w14:paraId="1F96FEAC" w14:textId="67E949FF" w:rsidR="00E5433D" w:rsidRPr="00C65CC5" w:rsidRDefault="00E5433D" w:rsidP="00B2548B">
      <w:pPr>
        <w:ind w:left="-142" w:right="-237"/>
        <w:rPr>
          <w:rFonts w:ascii="Univers" w:hAnsi="Univers"/>
        </w:rPr>
      </w:pPr>
      <w:r w:rsidRPr="00C65CC5">
        <w:rPr>
          <w:rFonts w:ascii="Univers" w:hAnsi="Univers"/>
        </w:rPr>
        <w:t xml:space="preserve">With a </w:t>
      </w:r>
      <w:proofErr w:type="spellStart"/>
      <w:r w:rsidR="001458E3" w:rsidRPr="00C65CC5">
        <w:rPr>
          <w:rFonts w:ascii="Univers" w:hAnsi="Univers"/>
        </w:rPr>
        <w:t>ChildBuilder</w:t>
      </w:r>
      <w:proofErr w:type="spellEnd"/>
      <w:r w:rsidR="001458E3" w:rsidRPr="00C65CC5">
        <w:rPr>
          <w:rFonts w:ascii="Univers" w:hAnsi="Univers"/>
        </w:rPr>
        <w:t xml:space="preserve"> </w:t>
      </w:r>
      <w:r w:rsidR="00526EE2" w:rsidRPr="00C65CC5">
        <w:rPr>
          <w:rFonts w:ascii="Univers" w:hAnsi="Univers"/>
        </w:rPr>
        <w:t xml:space="preserve">a </w:t>
      </w:r>
      <w:r w:rsidRPr="00C65CC5">
        <w:rPr>
          <w:rFonts w:ascii="Univers" w:hAnsi="Univers"/>
        </w:rPr>
        <w:t>transfer can only be made to a natural person</w:t>
      </w:r>
      <w:r w:rsidR="006261ED">
        <w:rPr>
          <w:rFonts w:ascii="Univers" w:hAnsi="Univers"/>
        </w:rPr>
        <w:t xml:space="preserve"> or trust</w:t>
      </w:r>
      <w:r w:rsidRPr="00C65CC5">
        <w:rPr>
          <w:rFonts w:ascii="Univers" w:hAnsi="Univers"/>
        </w:rPr>
        <w:t xml:space="preserve"> </w:t>
      </w:r>
      <w:r w:rsidR="006A1436" w:rsidRPr="00C65CC5">
        <w:rPr>
          <w:rFonts w:ascii="Univers" w:hAnsi="Univers"/>
        </w:rPr>
        <w:t xml:space="preserve">(i.e. not an entity such as a company) </w:t>
      </w:r>
      <w:r w:rsidRPr="00C65CC5">
        <w:rPr>
          <w:rFonts w:ascii="Univers" w:hAnsi="Univers"/>
        </w:rPr>
        <w:t xml:space="preserve">and only prior to the child reaching the vesting age. </w:t>
      </w:r>
    </w:p>
    <w:p w14:paraId="6C265A75" w14:textId="77777777" w:rsidR="00AD76D4" w:rsidRDefault="001458E3" w:rsidP="00046D78">
      <w:pPr>
        <w:ind w:left="-142" w:right="-237"/>
        <w:rPr>
          <w:rFonts w:ascii="Univers" w:hAnsi="Univers"/>
        </w:rPr>
      </w:pPr>
      <w:r w:rsidRPr="00C65CC5">
        <w:rPr>
          <w:rFonts w:ascii="Univers" w:hAnsi="Univers"/>
        </w:rPr>
        <w:t xml:space="preserve">The </w:t>
      </w:r>
      <w:proofErr w:type="spellStart"/>
      <w:r w:rsidRPr="00C65CC5">
        <w:rPr>
          <w:rFonts w:ascii="Univers" w:hAnsi="Univers"/>
        </w:rPr>
        <w:t>FuneralBond</w:t>
      </w:r>
      <w:proofErr w:type="spellEnd"/>
      <w:r w:rsidRPr="00C65CC5">
        <w:rPr>
          <w:rFonts w:ascii="Univers" w:hAnsi="Univers"/>
        </w:rPr>
        <w:t xml:space="preserve"> </w:t>
      </w:r>
      <w:r w:rsidR="00E5433D" w:rsidRPr="00C65CC5">
        <w:rPr>
          <w:rFonts w:ascii="Univers" w:hAnsi="Univers"/>
        </w:rPr>
        <w:t xml:space="preserve">can only be transferred to a funeral director (as part of a pre-paid funeral arrangement). The funeral director will then become the legal owner of the investment </w:t>
      </w:r>
      <w:r w:rsidR="00F370D0">
        <w:rPr>
          <w:rFonts w:ascii="Univers" w:hAnsi="Univers"/>
        </w:rPr>
        <w:t xml:space="preserve">and </w:t>
      </w:r>
      <w:r w:rsidR="00E5433D" w:rsidRPr="00C65CC5">
        <w:rPr>
          <w:rFonts w:ascii="Univers" w:hAnsi="Univers"/>
        </w:rPr>
        <w:t>will be able to change the investment strategy and receive all future communications.</w:t>
      </w:r>
    </w:p>
    <w:p w14:paraId="561A9A20" w14:textId="3959DD50" w:rsidR="00A45027" w:rsidRPr="00F70A94" w:rsidRDefault="00F411B9" w:rsidP="003E2972">
      <w:pPr>
        <w:pStyle w:val="Heading3"/>
        <w:ind w:left="-142" w:right="-237"/>
        <w:rPr>
          <w:rFonts w:ascii="Univers" w:hAnsi="Univers"/>
        </w:rPr>
      </w:pPr>
      <w:r w:rsidRPr="00F70A94">
        <w:rPr>
          <w:rFonts w:ascii="Univers" w:hAnsi="Univers"/>
        </w:rPr>
        <w:t xml:space="preserve">Managing taxation on super balances </w:t>
      </w:r>
      <w:r w:rsidR="00A45027" w:rsidRPr="00F70A94">
        <w:rPr>
          <w:rFonts w:ascii="Univers" w:hAnsi="Univers"/>
        </w:rPr>
        <w:t>above $3</w:t>
      </w:r>
      <w:r w:rsidR="00916308" w:rsidRPr="00F70A94">
        <w:rPr>
          <w:rFonts w:ascii="Univers" w:hAnsi="Univers"/>
        </w:rPr>
        <w:t xml:space="preserve"> million</w:t>
      </w:r>
    </w:p>
    <w:p w14:paraId="39FE372E" w14:textId="3F91098D" w:rsidR="00550C60" w:rsidRPr="00F70A94" w:rsidRDefault="00550C60" w:rsidP="00550C60">
      <w:pPr>
        <w:ind w:left="-142"/>
        <w:rPr>
          <w:rFonts w:ascii="Univers" w:hAnsi="Univers"/>
          <w:lang w:val="en-US"/>
        </w:rPr>
      </w:pPr>
      <w:r w:rsidRPr="00F70A94">
        <w:rPr>
          <w:rFonts w:ascii="Univers" w:hAnsi="Univers"/>
          <w:lang w:val="en-US"/>
        </w:rPr>
        <w:t xml:space="preserve">Division 296 tax is an additional tax that applies to individuals with very large superannuation balances. From 1 July 2026, if your </w:t>
      </w:r>
      <w:r w:rsidRPr="00F70A94">
        <w:rPr>
          <w:rFonts w:ascii="Univers" w:hAnsi="Univers"/>
          <w:b/>
          <w:bCs/>
          <w:lang w:val="en-US"/>
        </w:rPr>
        <w:t>total superannuation balance exceeds $3 million</w:t>
      </w:r>
      <w:r w:rsidRPr="00F70A94">
        <w:rPr>
          <w:rFonts w:ascii="Univers" w:hAnsi="Univers"/>
          <w:lang w:val="en-US"/>
        </w:rPr>
        <w:t>, some of the earnings attributable to the portion of your balance above that threshold may be subject to</w:t>
      </w:r>
      <w:r w:rsidR="00FF4DF7">
        <w:rPr>
          <w:rFonts w:ascii="Univers" w:hAnsi="Univers"/>
          <w:lang w:val="en-US"/>
        </w:rPr>
        <w:t>,</w:t>
      </w:r>
      <w:r w:rsidRPr="00F70A94">
        <w:rPr>
          <w:rFonts w:ascii="Univers" w:hAnsi="Univers"/>
          <w:lang w:val="en-US"/>
        </w:rPr>
        <w:t xml:space="preserve"> </w:t>
      </w:r>
      <w:r w:rsidR="00FF4DF7">
        <w:rPr>
          <w:rFonts w:ascii="Univers" w:hAnsi="Univers"/>
          <w:lang w:val="en-US"/>
        </w:rPr>
        <w:t xml:space="preserve">at least, </w:t>
      </w:r>
      <w:r w:rsidRPr="00F70A94">
        <w:rPr>
          <w:rFonts w:ascii="Univers" w:hAnsi="Univers"/>
          <w:lang w:val="en-US"/>
        </w:rPr>
        <w:t xml:space="preserve">an </w:t>
      </w:r>
      <w:r w:rsidRPr="00F70A94">
        <w:rPr>
          <w:rFonts w:ascii="Univers" w:hAnsi="Univers"/>
          <w:b/>
          <w:bCs/>
          <w:lang w:val="en-US"/>
        </w:rPr>
        <w:t>additional 15% tax</w:t>
      </w:r>
      <w:r w:rsidRPr="00F70A94">
        <w:rPr>
          <w:rFonts w:ascii="Univers" w:hAnsi="Univers"/>
          <w:lang w:val="en-US"/>
        </w:rPr>
        <w:t xml:space="preserve">. The tax is assessed to you personally by the ATO and applies across </w:t>
      </w:r>
      <w:proofErr w:type="gramStart"/>
      <w:r w:rsidRPr="00F70A94">
        <w:rPr>
          <w:rFonts w:ascii="Univers" w:hAnsi="Univers"/>
          <w:lang w:val="en-US"/>
        </w:rPr>
        <w:t>all of</w:t>
      </w:r>
      <w:proofErr w:type="gramEnd"/>
      <w:r w:rsidRPr="00F70A94">
        <w:rPr>
          <w:rFonts w:ascii="Univers" w:hAnsi="Univers"/>
          <w:lang w:val="en-US"/>
        </w:rPr>
        <w:t xml:space="preserve"> your superannuation accounts combined. The measure is intended to reduce the level of tax concessions available on very large superannuation balances.</w:t>
      </w:r>
    </w:p>
    <w:p w14:paraId="1C13C624" w14:textId="124DAE33" w:rsidR="00D76F5A" w:rsidRPr="00F70A94" w:rsidRDefault="00D76F5A" w:rsidP="00D76F5A">
      <w:pPr>
        <w:ind w:left="-142"/>
        <w:rPr>
          <w:rFonts w:ascii="Univers" w:hAnsi="Univers"/>
        </w:rPr>
      </w:pPr>
      <w:r w:rsidRPr="00F70A94">
        <w:rPr>
          <w:rFonts w:ascii="Univers" w:hAnsi="Univers"/>
        </w:rPr>
        <w:t xml:space="preserve">The thresholds </w:t>
      </w:r>
      <w:r w:rsidR="00F62C37" w:rsidRPr="00F70A94">
        <w:rPr>
          <w:rFonts w:ascii="Univers" w:hAnsi="Univers"/>
        </w:rPr>
        <w:t>(which will be indexed in line with CPI</w:t>
      </w:r>
      <w:proofErr w:type="gramStart"/>
      <w:r w:rsidR="00F62C37" w:rsidRPr="00F70A94">
        <w:rPr>
          <w:rFonts w:ascii="Univers" w:hAnsi="Univers"/>
        </w:rPr>
        <w:t>)</w:t>
      </w:r>
      <w:proofErr w:type="gramEnd"/>
      <w:r w:rsidR="00F62C37" w:rsidRPr="00F70A94">
        <w:rPr>
          <w:rFonts w:ascii="Univers" w:hAnsi="Univers"/>
        </w:rPr>
        <w:t xml:space="preserve"> </w:t>
      </w:r>
      <w:r w:rsidR="00D22824" w:rsidRPr="00F70A94">
        <w:rPr>
          <w:rFonts w:ascii="Univers" w:hAnsi="Univers"/>
        </w:rPr>
        <w:t>a</w:t>
      </w:r>
      <w:r w:rsidR="0018565F" w:rsidRPr="00F70A94">
        <w:rPr>
          <w:rFonts w:ascii="Univers" w:hAnsi="Univers"/>
        </w:rPr>
        <w:t>nd</w:t>
      </w:r>
      <w:r w:rsidR="00D22824" w:rsidRPr="00F70A94">
        <w:rPr>
          <w:rFonts w:ascii="Univers" w:hAnsi="Univers"/>
        </w:rPr>
        <w:t xml:space="preserve"> additional tax rates </w:t>
      </w:r>
      <w:r w:rsidRPr="00F70A94">
        <w:rPr>
          <w:rFonts w:ascii="Univers" w:hAnsi="Univers"/>
        </w:rPr>
        <w:t>are:</w:t>
      </w:r>
    </w:p>
    <w:p w14:paraId="3DA509B4" w14:textId="2EA2395A" w:rsidR="00D76F5A" w:rsidRPr="00F70A94" w:rsidRDefault="006752FF">
      <w:pPr>
        <w:numPr>
          <w:ilvl w:val="0"/>
          <w:numId w:val="22"/>
        </w:numPr>
        <w:rPr>
          <w:rFonts w:ascii="Univers" w:hAnsi="Univers"/>
        </w:rPr>
      </w:pPr>
      <w:r w:rsidRPr="00F70A94">
        <w:rPr>
          <w:rFonts w:ascii="Univers" w:hAnsi="Univers"/>
        </w:rPr>
        <w:t xml:space="preserve">Balances </w:t>
      </w:r>
      <w:r w:rsidR="00D916F8" w:rsidRPr="00F70A94">
        <w:rPr>
          <w:rFonts w:ascii="Univers" w:hAnsi="Univers"/>
        </w:rPr>
        <w:t xml:space="preserve">between </w:t>
      </w:r>
      <w:r w:rsidR="00D76F5A" w:rsidRPr="00F70A94">
        <w:rPr>
          <w:rFonts w:ascii="Univers" w:hAnsi="Univers"/>
        </w:rPr>
        <w:t>$3 million</w:t>
      </w:r>
      <w:r w:rsidR="00D22824" w:rsidRPr="00F70A94">
        <w:rPr>
          <w:rFonts w:ascii="Univers" w:hAnsi="Univers"/>
        </w:rPr>
        <w:t xml:space="preserve"> </w:t>
      </w:r>
      <w:r w:rsidR="00D916F8" w:rsidRPr="00F70A94">
        <w:rPr>
          <w:rFonts w:ascii="Univers" w:hAnsi="Univers"/>
        </w:rPr>
        <w:t xml:space="preserve">and $10 million </w:t>
      </w:r>
      <w:r w:rsidR="00D22824" w:rsidRPr="00F70A94">
        <w:rPr>
          <w:rFonts w:ascii="Univers" w:hAnsi="Univers"/>
        </w:rPr>
        <w:t>- 15% additional tax on earnings</w:t>
      </w:r>
    </w:p>
    <w:p w14:paraId="7F7201D3" w14:textId="5551753E" w:rsidR="00D76F5A" w:rsidRPr="00F70A94" w:rsidRDefault="006752FF">
      <w:pPr>
        <w:numPr>
          <w:ilvl w:val="0"/>
          <w:numId w:val="22"/>
        </w:numPr>
        <w:rPr>
          <w:rFonts w:ascii="Univers" w:hAnsi="Univers"/>
        </w:rPr>
      </w:pPr>
      <w:r w:rsidRPr="00F70A94">
        <w:rPr>
          <w:rFonts w:ascii="Univers" w:hAnsi="Univers"/>
        </w:rPr>
        <w:t xml:space="preserve">Balances above </w:t>
      </w:r>
      <w:r w:rsidR="00D76F5A" w:rsidRPr="00F70A94">
        <w:rPr>
          <w:rFonts w:ascii="Univers" w:hAnsi="Univers"/>
        </w:rPr>
        <w:t>$10 million</w:t>
      </w:r>
      <w:r w:rsidR="00D22824" w:rsidRPr="00F70A94">
        <w:rPr>
          <w:rFonts w:ascii="Univers" w:hAnsi="Univers"/>
        </w:rPr>
        <w:t xml:space="preserve"> </w:t>
      </w:r>
      <w:r w:rsidRPr="00F70A94">
        <w:rPr>
          <w:rFonts w:ascii="Univers" w:hAnsi="Univers"/>
        </w:rPr>
        <w:t>–</w:t>
      </w:r>
      <w:r w:rsidR="00D22824" w:rsidRPr="00F70A94">
        <w:rPr>
          <w:rFonts w:ascii="Univers" w:hAnsi="Univers"/>
        </w:rPr>
        <w:t xml:space="preserve"> </w:t>
      </w:r>
      <w:r w:rsidRPr="00F70A94">
        <w:rPr>
          <w:rFonts w:ascii="Univers" w:hAnsi="Univers"/>
        </w:rPr>
        <w:t>25% additional tax on earnings</w:t>
      </w:r>
    </w:p>
    <w:p w14:paraId="53BCE7C6" w14:textId="0F98F6C4" w:rsidR="00D76F5A" w:rsidRPr="00F70A94" w:rsidRDefault="00D76F5A" w:rsidP="00D76F5A">
      <w:pPr>
        <w:ind w:left="-142"/>
        <w:rPr>
          <w:rFonts w:ascii="Univers" w:hAnsi="Univers"/>
        </w:rPr>
      </w:pPr>
    </w:p>
    <w:p w14:paraId="58D7FFFF" w14:textId="77777777" w:rsidR="00D76F5A" w:rsidRPr="00F70A94" w:rsidRDefault="00D76F5A" w:rsidP="00D76F5A">
      <w:pPr>
        <w:ind w:left="-142"/>
        <w:rPr>
          <w:rFonts w:ascii="Univers" w:hAnsi="Univers"/>
        </w:rPr>
      </w:pPr>
      <w:r w:rsidRPr="00F70A94">
        <w:rPr>
          <w:rFonts w:ascii="Univers" w:hAnsi="Univers"/>
        </w:rPr>
        <w:t>Investment bonds may provide a tax-effective alternative for individuals seeking to invest outside the superannuation environment once their total superannuation balance exceeds $3 million. Investment bonds are tax-paid investments, with tax on earnings paid internally by Generation Life at a maximum rate of 30%, rather than at an investor's personal marginal tax rate. As a result, earnings generated within the investment bond do not form part of the investor's assessable income.</w:t>
      </w:r>
    </w:p>
    <w:p w14:paraId="7184B26D" w14:textId="77777777" w:rsidR="00D76F5A" w:rsidRPr="00F70A94" w:rsidRDefault="00D76F5A" w:rsidP="00D76F5A">
      <w:pPr>
        <w:ind w:left="-142"/>
        <w:rPr>
          <w:rFonts w:ascii="Univers" w:hAnsi="Univers"/>
        </w:rPr>
      </w:pPr>
      <w:r w:rsidRPr="00F70A94">
        <w:rPr>
          <w:rFonts w:ascii="Univers" w:hAnsi="Univers"/>
        </w:rPr>
        <w:t>The actual tax paid within an investment bond may be lower than 30%, depending on the underlying asset allocation. This is due to the benefits of imputation credits, foreign tax credits and tax provisioning applied within the investment bond structure. The effective tax rate may also be reduced depending on the level and nature of assessable income generated by the underlying investments.</w:t>
      </w:r>
    </w:p>
    <w:p w14:paraId="7704343C" w14:textId="6C5F109B" w:rsidR="00095200" w:rsidRPr="00574EC8" w:rsidRDefault="00095200" w:rsidP="003E2972">
      <w:pPr>
        <w:ind w:left="-142"/>
        <w:rPr>
          <w:rFonts w:ascii="Univers" w:hAnsi="Univers"/>
          <w:i/>
          <w:iCs/>
        </w:rPr>
      </w:pPr>
      <w:r w:rsidRPr="00574EC8">
        <w:rPr>
          <w:rFonts w:ascii="Univers" w:hAnsi="Univers"/>
          <w:i/>
          <w:iCs/>
        </w:rPr>
        <w:br w:type="page"/>
      </w:r>
    </w:p>
    <w:p w14:paraId="7754DAF4" w14:textId="77777777" w:rsidR="00B279C2" w:rsidRPr="00C65CC5" w:rsidRDefault="000F693D" w:rsidP="00214C37">
      <w:pPr>
        <w:pStyle w:val="Heading1"/>
        <w:rPr>
          <w:rFonts w:ascii="Univers" w:hAnsi="Univers"/>
        </w:rPr>
      </w:pPr>
      <w:bookmarkStart w:id="17" w:name="_Toc508701841"/>
      <w:bookmarkStart w:id="18" w:name="_Toc208905576"/>
      <w:r w:rsidRPr="00C65CC5">
        <w:rPr>
          <w:rFonts w:ascii="Univers" w:hAnsi="Univers"/>
        </w:rPr>
        <w:lastRenderedPageBreak/>
        <w:t xml:space="preserve">Who </w:t>
      </w:r>
      <w:r w:rsidR="00A32AF1" w:rsidRPr="00C65CC5">
        <w:rPr>
          <w:rFonts w:ascii="Univers" w:hAnsi="Univers"/>
        </w:rPr>
        <w:t xml:space="preserve">are investment bonds </w:t>
      </w:r>
      <w:r w:rsidR="00B279C2" w:rsidRPr="00C65CC5">
        <w:rPr>
          <w:rFonts w:ascii="Univers" w:hAnsi="Univers"/>
        </w:rPr>
        <w:t>suitable for</w:t>
      </w:r>
      <w:r w:rsidRPr="00C65CC5">
        <w:rPr>
          <w:rFonts w:ascii="Univers" w:hAnsi="Univers"/>
        </w:rPr>
        <w:t>?</w:t>
      </w:r>
      <w:bookmarkEnd w:id="17"/>
      <w:bookmarkEnd w:id="18"/>
    </w:p>
    <w:p w14:paraId="0D60B7E8" w14:textId="3DC47B74" w:rsidR="00621C48" w:rsidRPr="00C65CC5" w:rsidRDefault="00B279C2" w:rsidP="00B2548B">
      <w:pPr>
        <w:pStyle w:val="Heading3"/>
        <w:ind w:left="-142" w:right="-237"/>
        <w:rPr>
          <w:rFonts w:ascii="Univers" w:hAnsi="Univers"/>
        </w:rPr>
      </w:pPr>
      <w:r w:rsidRPr="00C65CC5">
        <w:rPr>
          <w:rFonts w:ascii="Univers" w:hAnsi="Univers"/>
        </w:rPr>
        <w:t>Higher income earners</w:t>
      </w:r>
      <w:r w:rsidR="00350DE7">
        <w:rPr>
          <w:rFonts w:ascii="Univers" w:hAnsi="Univers"/>
        </w:rPr>
        <w:t>, those looking to accumulate wealth, high net wealth individuals</w:t>
      </w:r>
    </w:p>
    <w:p w14:paraId="19CDEB9E" w14:textId="5AB2D8FD" w:rsidR="005C53F7" w:rsidRPr="00C65CC5" w:rsidRDefault="00621C48" w:rsidP="00B2548B">
      <w:pPr>
        <w:ind w:left="-142" w:right="-237"/>
        <w:rPr>
          <w:rFonts w:ascii="Univers" w:hAnsi="Univers"/>
        </w:rPr>
      </w:pPr>
      <w:r w:rsidRPr="00C65CC5">
        <w:rPr>
          <w:rFonts w:ascii="Univers" w:hAnsi="Univers"/>
        </w:rPr>
        <w:t>A</w:t>
      </w:r>
      <w:r w:rsidR="00B279C2" w:rsidRPr="00C65CC5">
        <w:rPr>
          <w:rFonts w:ascii="Univers" w:hAnsi="Univers"/>
        </w:rPr>
        <w:t xml:space="preserve">ll earnings are taxed within </w:t>
      </w:r>
      <w:r w:rsidR="00A32AF1" w:rsidRPr="00C65CC5">
        <w:rPr>
          <w:rFonts w:ascii="Univers" w:hAnsi="Univers"/>
        </w:rPr>
        <w:t xml:space="preserve">the investment bond </w:t>
      </w:r>
      <w:r w:rsidR="00B279C2" w:rsidRPr="00C65CC5">
        <w:rPr>
          <w:rFonts w:ascii="Univers" w:hAnsi="Univers"/>
        </w:rPr>
        <w:t>at a maximum rate of 30%, making this a tax</w:t>
      </w:r>
      <w:r w:rsidR="001E234B" w:rsidRPr="00C65CC5">
        <w:rPr>
          <w:rFonts w:ascii="Univers" w:hAnsi="Univers"/>
        </w:rPr>
        <w:t xml:space="preserve"> </w:t>
      </w:r>
      <w:r w:rsidR="00B279C2" w:rsidRPr="00C65CC5">
        <w:rPr>
          <w:rFonts w:ascii="Univers" w:hAnsi="Univers"/>
        </w:rPr>
        <w:t xml:space="preserve">effective </w:t>
      </w:r>
      <w:r w:rsidR="00201E3D" w:rsidRPr="00C65CC5">
        <w:rPr>
          <w:rFonts w:ascii="Univers" w:hAnsi="Univers"/>
        </w:rPr>
        <w:t xml:space="preserve">long-term </w:t>
      </w:r>
      <w:r w:rsidR="00B279C2" w:rsidRPr="00C65CC5">
        <w:rPr>
          <w:rFonts w:ascii="Univers" w:hAnsi="Univers"/>
        </w:rPr>
        <w:t xml:space="preserve">investment solution for </w:t>
      </w:r>
      <w:r w:rsidR="00201E3D" w:rsidRPr="00C65CC5">
        <w:rPr>
          <w:rFonts w:ascii="Univers" w:hAnsi="Univers"/>
        </w:rPr>
        <w:t xml:space="preserve">investors </w:t>
      </w:r>
      <w:r w:rsidR="00B279C2" w:rsidRPr="00C65CC5">
        <w:rPr>
          <w:rFonts w:ascii="Univers" w:hAnsi="Univers"/>
        </w:rPr>
        <w:t xml:space="preserve">with a marginal tax rate higher than 30%. Provided you hold your entire investment for at least </w:t>
      </w:r>
      <w:r w:rsidR="00382F98" w:rsidRPr="00C65CC5">
        <w:rPr>
          <w:rFonts w:ascii="Univers" w:hAnsi="Univers"/>
        </w:rPr>
        <w:t>10-year</w:t>
      </w:r>
      <w:r w:rsidR="00B279C2" w:rsidRPr="00C65CC5">
        <w:rPr>
          <w:rFonts w:ascii="Univers" w:hAnsi="Univers"/>
        </w:rPr>
        <w:t>s, you pay no additional tax on your investment’s earnings</w:t>
      </w:r>
      <w:r w:rsidR="003545C3">
        <w:rPr>
          <w:rFonts w:ascii="Univers" w:hAnsi="Univers"/>
        </w:rPr>
        <w:t>,</w:t>
      </w:r>
      <w:r w:rsidR="00B279C2" w:rsidRPr="00C65CC5">
        <w:rPr>
          <w:rFonts w:ascii="Univers" w:hAnsi="Univers"/>
        </w:rPr>
        <w:t xml:space="preserve"> and you </w:t>
      </w:r>
      <w:r w:rsidR="00314B94">
        <w:rPr>
          <w:rFonts w:ascii="Univers" w:hAnsi="Univers"/>
        </w:rPr>
        <w:t>will not</w:t>
      </w:r>
      <w:r w:rsidR="00314B94" w:rsidRPr="00C65CC5">
        <w:rPr>
          <w:rFonts w:ascii="Univers" w:hAnsi="Univers"/>
        </w:rPr>
        <w:t xml:space="preserve"> </w:t>
      </w:r>
      <w:r w:rsidR="00B279C2" w:rsidRPr="00C65CC5">
        <w:rPr>
          <w:rFonts w:ascii="Univers" w:hAnsi="Univers"/>
        </w:rPr>
        <w:t xml:space="preserve">have to declare any income in your annual tax returns. </w:t>
      </w:r>
    </w:p>
    <w:p w14:paraId="527BFD19" w14:textId="5CADFCF3" w:rsidR="00B279C2" w:rsidRPr="00C65CC5" w:rsidRDefault="00B279C2" w:rsidP="00B2548B">
      <w:pPr>
        <w:ind w:left="-142" w:right="-237"/>
        <w:rPr>
          <w:rFonts w:ascii="Univers" w:hAnsi="Univers"/>
        </w:rPr>
      </w:pPr>
      <w:r w:rsidRPr="00C65CC5">
        <w:rPr>
          <w:rFonts w:ascii="Univers" w:hAnsi="Univers"/>
        </w:rPr>
        <w:t xml:space="preserve">This can also potentially minimise the impact of additional personal tax due to Government levies and surcharges. </w:t>
      </w:r>
    </w:p>
    <w:p w14:paraId="79A97C4C" w14:textId="77777777" w:rsidR="00621C48" w:rsidRPr="00C65CC5" w:rsidRDefault="00B279C2" w:rsidP="00B2548B">
      <w:pPr>
        <w:ind w:left="-142" w:right="-237"/>
        <w:rPr>
          <w:rFonts w:ascii="Univers" w:hAnsi="Univers"/>
          <w:b/>
        </w:rPr>
      </w:pPr>
      <w:r w:rsidRPr="00C65CC5">
        <w:rPr>
          <w:rFonts w:ascii="Univers" w:hAnsi="Univers"/>
          <w:b/>
        </w:rPr>
        <w:t>Those looking for an alternative to, or wanting to complement their superannuation</w:t>
      </w:r>
    </w:p>
    <w:p w14:paraId="7DFB276E" w14:textId="77777777" w:rsidR="005C53F7" w:rsidRPr="00C65CC5" w:rsidRDefault="00621C48" w:rsidP="00B2548B">
      <w:pPr>
        <w:ind w:left="-142" w:right="-237"/>
        <w:rPr>
          <w:rFonts w:ascii="Univers" w:hAnsi="Univers"/>
        </w:rPr>
      </w:pPr>
      <w:r w:rsidRPr="00C65CC5">
        <w:rPr>
          <w:rFonts w:ascii="Univers" w:hAnsi="Univers"/>
        </w:rPr>
        <w:t xml:space="preserve">Investment bonds are </w:t>
      </w:r>
      <w:r w:rsidR="00B279C2" w:rsidRPr="00C65CC5">
        <w:rPr>
          <w:rFonts w:ascii="Univers" w:hAnsi="Univers"/>
        </w:rPr>
        <w:t>a tax</w:t>
      </w:r>
      <w:r w:rsidR="009146E4" w:rsidRPr="00C65CC5">
        <w:rPr>
          <w:rFonts w:ascii="Univers" w:hAnsi="Univers"/>
        </w:rPr>
        <w:t xml:space="preserve"> </w:t>
      </w:r>
      <w:r w:rsidR="00B279C2" w:rsidRPr="00C65CC5">
        <w:rPr>
          <w:rFonts w:ascii="Univers" w:hAnsi="Univers"/>
        </w:rPr>
        <w:t xml:space="preserve">effective way to save for your retirement. Unlike superannuation, there are no restrictions such as contribution caps, age limits or ‘work tests’ </w:t>
      </w:r>
      <w:r w:rsidRPr="00C65CC5">
        <w:rPr>
          <w:rFonts w:ascii="Univers" w:hAnsi="Univers"/>
        </w:rPr>
        <w:t>–</w:t>
      </w:r>
      <w:r w:rsidR="00B279C2" w:rsidRPr="00C65CC5">
        <w:rPr>
          <w:rFonts w:ascii="Univers" w:hAnsi="Univers"/>
        </w:rPr>
        <w:t xml:space="preserve"> </w:t>
      </w:r>
      <w:r w:rsidRPr="00C65CC5">
        <w:rPr>
          <w:rFonts w:ascii="Univers" w:hAnsi="Univers"/>
        </w:rPr>
        <w:t xml:space="preserve">investment bonds </w:t>
      </w:r>
      <w:r w:rsidR="00B279C2" w:rsidRPr="00C65CC5">
        <w:rPr>
          <w:rFonts w:ascii="Univers" w:hAnsi="Univers"/>
        </w:rPr>
        <w:t xml:space="preserve">let you decide how much and when you want to contribute. </w:t>
      </w:r>
    </w:p>
    <w:p w14:paraId="7612761A" w14:textId="52F782E8" w:rsidR="00B279C2" w:rsidRPr="00C65CC5" w:rsidRDefault="00B279C2" w:rsidP="00B2548B">
      <w:pPr>
        <w:ind w:left="-142" w:right="-237"/>
        <w:rPr>
          <w:rFonts w:ascii="Univers" w:hAnsi="Univers"/>
        </w:rPr>
      </w:pPr>
      <w:r w:rsidRPr="00C65CC5">
        <w:rPr>
          <w:rFonts w:ascii="Univers" w:hAnsi="Univers"/>
        </w:rPr>
        <w:t xml:space="preserve">You can make one-off investments or use the </w:t>
      </w:r>
      <w:r w:rsidR="00353789">
        <w:rPr>
          <w:rFonts w:ascii="Univers" w:hAnsi="Univers"/>
        </w:rPr>
        <w:t>R</w:t>
      </w:r>
      <w:r w:rsidRPr="00C65CC5">
        <w:rPr>
          <w:rFonts w:ascii="Univers" w:hAnsi="Univers"/>
        </w:rPr>
        <w:t xml:space="preserve">egular </w:t>
      </w:r>
      <w:r w:rsidR="00353789">
        <w:rPr>
          <w:rFonts w:ascii="Univers" w:hAnsi="Univers"/>
        </w:rPr>
        <w:t>S</w:t>
      </w:r>
      <w:r w:rsidRPr="00C65CC5">
        <w:rPr>
          <w:rFonts w:ascii="Univers" w:hAnsi="Univers"/>
        </w:rPr>
        <w:t xml:space="preserve">avings </w:t>
      </w:r>
      <w:r w:rsidR="00353789">
        <w:rPr>
          <w:rFonts w:ascii="Univers" w:hAnsi="Univers"/>
        </w:rPr>
        <w:t>P</w:t>
      </w:r>
      <w:r w:rsidRPr="00C65CC5">
        <w:rPr>
          <w:rFonts w:ascii="Univers" w:hAnsi="Univers"/>
        </w:rPr>
        <w:t xml:space="preserve">lan that lets you automatically increase contribution amounts annually. You also have access to your money at any time - ideal if you are looking to fund an early retirement, meet an unexpected expense or make a major purchase. </w:t>
      </w:r>
    </w:p>
    <w:p w14:paraId="3D49C572" w14:textId="77777777" w:rsidR="00621C48" w:rsidRPr="00C65CC5" w:rsidRDefault="00B279C2" w:rsidP="00B2548B">
      <w:pPr>
        <w:pStyle w:val="Heading3"/>
        <w:ind w:left="-142" w:right="-237"/>
        <w:rPr>
          <w:rFonts w:ascii="Univers" w:hAnsi="Univers"/>
        </w:rPr>
      </w:pPr>
      <w:r w:rsidRPr="00C65CC5">
        <w:rPr>
          <w:rFonts w:ascii="Univers" w:hAnsi="Univers"/>
        </w:rPr>
        <w:t>For those wanting certainty over how their wealth will be managed on their death</w:t>
      </w:r>
    </w:p>
    <w:p w14:paraId="0C6D5026" w14:textId="7C65CD07" w:rsidR="005C53F7" w:rsidRPr="00C65CC5" w:rsidRDefault="00621C48" w:rsidP="00B2548B">
      <w:pPr>
        <w:ind w:left="-142" w:right="-237"/>
        <w:rPr>
          <w:rFonts w:ascii="Univers" w:hAnsi="Univers"/>
        </w:rPr>
      </w:pPr>
      <w:r w:rsidRPr="00C65CC5">
        <w:rPr>
          <w:rFonts w:ascii="Univers" w:hAnsi="Univers"/>
        </w:rPr>
        <w:t>Y</w:t>
      </w:r>
      <w:r w:rsidR="00B279C2" w:rsidRPr="00C65CC5">
        <w:rPr>
          <w:rFonts w:ascii="Univers" w:hAnsi="Univers"/>
        </w:rPr>
        <w:t xml:space="preserve">ou can nominate beneficiaries to receive the proceeds of your investment on </w:t>
      </w:r>
      <w:r w:rsidR="00B16664" w:rsidRPr="00C65CC5">
        <w:rPr>
          <w:rFonts w:ascii="Univers" w:hAnsi="Univers"/>
        </w:rPr>
        <w:t xml:space="preserve">the death of the </w:t>
      </w:r>
      <w:r w:rsidR="00244412" w:rsidRPr="00C65CC5">
        <w:rPr>
          <w:rFonts w:ascii="Univers" w:hAnsi="Univers"/>
        </w:rPr>
        <w:t>last surviving life insured or the nominated life insured</w:t>
      </w:r>
      <w:r w:rsidR="00B16664" w:rsidRPr="00C65CC5">
        <w:rPr>
          <w:rFonts w:ascii="Univers" w:hAnsi="Univers"/>
        </w:rPr>
        <w:t xml:space="preserve"> (which can also be the bond owner)</w:t>
      </w:r>
      <w:r w:rsidR="00B279C2" w:rsidRPr="00C65CC5">
        <w:rPr>
          <w:rFonts w:ascii="Univers" w:hAnsi="Univers"/>
        </w:rPr>
        <w:t xml:space="preserve"> or arrange for someone else to continue holding your investment. </w:t>
      </w:r>
    </w:p>
    <w:p w14:paraId="522885F2" w14:textId="43A684C2" w:rsidR="00B279C2" w:rsidRPr="00C65CC5" w:rsidRDefault="00B279C2" w:rsidP="00B2548B">
      <w:pPr>
        <w:ind w:left="-142" w:right="-237"/>
        <w:rPr>
          <w:rFonts w:ascii="Univers" w:hAnsi="Univers"/>
        </w:rPr>
      </w:pPr>
      <w:proofErr w:type="spellStart"/>
      <w:r w:rsidRPr="00C65CC5">
        <w:rPr>
          <w:rFonts w:ascii="Univers" w:hAnsi="Univers"/>
        </w:rPr>
        <w:t>EstatePlanner’s</w:t>
      </w:r>
      <w:proofErr w:type="spellEnd"/>
      <w:r w:rsidRPr="00C65CC5">
        <w:rPr>
          <w:rFonts w:ascii="Univers" w:hAnsi="Univers"/>
        </w:rPr>
        <w:t xml:space="preserve"> unique ‘Future Event’ feature gives you the control to arrange the automatic transfer of your investment at a future set date or on your death. Importantly, the investment’s tax status will be preserved for the future recipient as the 10-year advantage period is</w:t>
      </w:r>
      <w:r w:rsidR="00314B94">
        <w:rPr>
          <w:rFonts w:ascii="Univers" w:hAnsi="Univers"/>
        </w:rPr>
        <w:t xml:space="preserve"> not</w:t>
      </w:r>
      <w:r w:rsidR="00314B94" w:rsidRPr="00C65CC5">
        <w:rPr>
          <w:rFonts w:ascii="Univers" w:hAnsi="Univers"/>
        </w:rPr>
        <w:t xml:space="preserve"> </w:t>
      </w:r>
      <w:r w:rsidR="00314B94">
        <w:rPr>
          <w:rFonts w:ascii="Univers" w:hAnsi="Univers"/>
        </w:rPr>
        <w:t>reset</w:t>
      </w:r>
      <w:r w:rsidRPr="00C65CC5">
        <w:rPr>
          <w:rFonts w:ascii="Univers" w:hAnsi="Univers"/>
        </w:rPr>
        <w:t xml:space="preserve">. For extra peace of mind, you can also control when the recipient can make withdrawals and limit the amount they can withdraw each year. </w:t>
      </w:r>
    </w:p>
    <w:p w14:paraId="77A78574" w14:textId="77777777" w:rsidR="00621C48" w:rsidRPr="00C65CC5" w:rsidRDefault="00B279C2" w:rsidP="00B2548B">
      <w:pPr>
        <w:pStyle w:val="Heading3"/>
        <w:ind w:left="-142" w:right="-237"/>
        <w:rPr>
          <w:rFonts w:ascii="Univers" w:hAnsi="Univers"/>
        </w:rPr>
      </w:pPr>
      <w:r w:rsidRPr="00C65CC5">
        <w:rPr>
          <w:rFonts w:ascii="Univers" w:hAnsi="Univers"/>
        </w:rPr>
        <w:t>Those looking to manage income levels within trusts</w:t>
      </w:r>
    </w:p>
    <w:p w14:paraId="70B7AC99" w14:textId="50D1799C" w:rsidR="00043F2C" w:rsidRPr="00C65CC5" w:rsidRDefault="00621C48" w:rsidP="00B2548B">
      <w:pPr>
        <w:ind w:left="-142" w:right="-237"/>
        <w:rPr>
          <w:rFonts w:ascii="Univers" w:hAnsi="Univers"/>
        </w:rPr>
      </w:pPr>
      <w:r w:rsidRPr="00C65CC5">
        <w:rPr>
          <w:rFonts w:ascii="Univers" w:hAnsi="Univers"/>
        </w:rPr>
        <w:t>P</w:t>
      </w:r>
      <w:r w:rsidR="00B279C2" w:rsidRPr="00C65CC5">
        <w:rPr>
          <w:rFonts w:ascii="Univers" w:hAnsi="Univers"/>
        </w:rPr>
        <w:t xml:space="preserve">rivate trusts, including family or discretionary trusts, can manage their distributable income by using </w:t>
      </w:r>
      <w:proofErr w:type="spellStart"/>
      <w:r w:rsidR="00B279C2" w:rsidRPr="00C65CC5">
        <w:rPr>
          <w:rFonts w:ascii="Univers" w:hAnsi="Univers"/>
        </w:rPr>
        <w:t>LifeBuilder</w:t>
      </w:r>
      <w:proofErr w:type="spellEnd"/>
      <w:r w:rsidR="00B279C2" w:rsidRPr="00C65CC5">
        <w:rPr>
          <w:rFonts w:ascii="Univers" w:hAnsi="Univers"/>
        </w:rPr>
        <w:t xml:space="preserve">. While the trust </w:t>
      </w:r>
      <w:r w:rsidR="00ED4A99" w:rsidRPr="00C65CC5">
        <w:rPr>
          <w:rFonts w:ascii="Univers" w:hAnsi="Univers"/>
        </w:rPr>
        <w:t xml:space="preserve">continues to own a </w:t>
      </w:r>
      <w:proofErr w:type="spellStart"/>
      <w:r w:rsidR="00B279C2" w:rsidRPr="00C65CC5">
        <w:rPr>
          <w:rFonts w:ascii="Univers" w:hAnsi="Univers"/>
        </w:rPr>
        <w:t>LifeBuilder</w:t>
      </w:r>
      <w:proofErr w:type="spellEnd"/>
      <w:r w:rsidR="00B279C2" w:rsidRPr="00C65CC5">
        <w:rPr>
          <w:rFonts w:ascii="Univers" w:hAnsi="Univers"/>
        </w:rPr>
        <w:t xml:space="preserve"> </w:t>
      </w:r>
      <w:r w:rsidR="00ED4A99" w:rsidRPr="00C65CC5">
        <w:rPr>
          <w:rFonts w:ascii="Univers" w:hAnsi="Univers"/>
        </w:rPr>
        <w:t xml:space="preserve">investment </w:t>
      </w:r>
      <w:r w:rsidR="00B279C2" w:rsidRPr="00C65CC5">
        <w:rPr>
          <w:rFonts w:ascii="Univers" w:hAnsi="Univers"/>
        </w:rPr>
        <w:t>there will be no income for the trust to distribute from its investment.</w:t>
      </w:r>
    </w:p>
    <w:p w14:paraId="5165545B" w14:textId="77777777" w:rsidR="00621C48" w:rsidRPr="00C65CC5" w:rsidRDefault="00827CD2" w:rsidP="00B2548B">
      <w:pPr>
        <w:pStyle w:val="Heading3"/>
        <w:ind w:left="-142" w:right="-237"/>
        <w:rPr>
          <w:rFonts w:ascii="Univers" w:hAnsi="Univers"/>
        </w:rPr>
      </w:pPr>
      <w:r w:rsidRPr="00C65CC5">
        <w:rPr>
          <w:rFonts w:ascii="Univers" w:hAnsi="Univers"/>
        </w:rPr>
        <w:t>People needing a regular income stream</w:t>
      </w:r>
    </w:p>
    <w:p w14:paraId="3761FAC1" w14:textId="49EA02AB" w:rsidR="00827CD2" w:rsidRPr="00C65CC5" w:rsidRDefault="00621C48" w:rsidP="00B2548B">
      <w:pPr>
        <w:ind w:left="-142" w:right="-237"/>
        <w:rPr>
          <w:rFonts w:ascii="Univers" w:hAnsi="Univers"/>
        </w:rPr>
      </w:pPr>
      <w:r w:rsidRPr="00C65CC5">
        <w:rPr>
          <w:rFonts w:ascii="Univers" w:hAnsi="Univers"/>
        </w:rPr>
        <w:t>B</w:t>
      </w:r>
      <w:r w:rsidR="00827CD2" w:rsidRPr="00C65CC5">
        <w:rPr>
          <w:rFonts w:ascii="Univers" w:hAnsi="Univers"/>
        </w:rPr>
        <w:t xml:space="preserve">y using the </w:t>
      </w:r>
      <w:r w:rsidR="006E6E16">
        <w:rPr>
          <w:rFonts w:ascii="Univers" w:hAnsi="Univers"/>
        </w:rPr>
        <w:t>R</w:t>
      </w:r>
      <w:r w:rsidR="00827CD2" w:rsidRPr="00C65CC5">
        <w:rPr>
          <w:rFonts w:ascii="Univers" w:hAnsi="Univers"/>
        </w:rPr>
        <w:t xml:space="preserve">egular </w:t>
      </w:r>
      <w:r w:rsidR="006E6E16">
        <w:rPr>
          <w:rFonts w:ascii="Univers" w:hAnsi="Univers"/>
        </w:rPr>
        <w:t>W</w:t>
      </w:r>
      <w:r w:rsidR="00827CD2" w:rsidRPr="00C65CC5">
        <w:rPr>
          <w:rFonts w:ascii="Univers" w:hAnsi="Univers"/>
        </w:rPr>
        <w:t xml:space="preserve">ithdrawal facility, you can set up a tax-effective regular income stream. This can be particularly useful for early retirement where access to superannuation is not available. </w:t>
      </w:r>
      <w:r w:rsidR="003D189D">
        <w:rPr>
          <w:rFonts w:ascii="Univers" w:hAnsi="Univers"/>
        </w:rPr>
        <w:t xml:space="preserve">Certain investment options may not be eligible to be included as part of the Regular Withdrawal facility.  Please refer to the “Limited Liquidity </w:t>
      </w:r>
      <w:r w:rsidR="003D189D" w:rsidRPr="00DF45BE">
        <w:rPr>
          <w:rFonts w:ascii="Univers" w:hAnsi="Univers"/>
        </w:rPr>
        <w:t>investment</w:t>
      </w:r>
      <w:r w:rsidR="00B51C8F" w:rsidRPr="00DF45BE">
        <w:rPr>
          <w:rFonts w:ascii="Univers" w:hAnsi="Univers"/>
        </w:rPr>
        <w:t xml:space="preserve"> options</w:t>
      </w:r>
      <w:r w:rsidR="003D189D">
        <w:rPr>
          <w:rFonts w:ascii="Univers" w:hAnsi="Univers"/>
        </w:rPr>
        <w:t>” section of the Product Disclosure Statement for further information.</w:t>
      </w:r>
    </w:p>
    <w:p w14:paraId="44DD93D5" w14:textId="66CB6F20" w:rsidR="00621C48" w:rsidRPr="00C65CC5" w:rsidRDefault="00827CD2" w:rsidP="00B2548B">
      <w:pPr>
        <w:pStyle w:val="Heading3"/>
        <w:ind w:left="-142" w:right="-237"/>
        <w:rPr>
          <w:rFonts w:ascii="Univers" w:hAnsi="Univers"/>
        </w:rPr>
      </w:pPr>
      <w:r w:rsidRPr="00C65CC5">
        <w:rPr>
          <w:rFonts w:ascii="Univers" w:hAnsi="Univers"/>
        </w:rPr>
        <w:t xml:space="preserve">Age </w:t>
      </w:r>
      <w:r w:rsidR="00E46888" w:rsidRPr="00C65CC5">
        <w:rPr>
          <w:rFonts w:ascii="Univers" w:hAnsi="Univers"/>
        </w:rPr>
        <w:t xml:space="preserve">Pension </w:t>
      </w:r>
      <w:r w:rsidRPr="00C65CC5">
        <w:rPr>
          <w:rFonts w:ascii="Univers" w:hAnsi="Univers"/>
        </w:rPr>
        <w:t>recipients and Aged Care residents</w:t>
      </w:r>
    </w:p>
    <w:p w14:paraId="037D246E" w14:textId="0F334445" w:rsidR="00827CD2" w:rsidRPr="00C65CC5" w:rsidRDefault="00621C48" w:rsidP="00B2548B">
      <w:pPr>
        <w:ind w:left="-142" w:right="-237"/>
        <w:rPr>
          <w:rFonts w:ascii="Univers" w:hAnsi="Univers"/>
        </w:rPr>
      </w:pPr>
      <w:r w:rsidRPr="00C65CC5">
        <w:rPr>
          <w:rFonts w:ascii="Univers" w:hAnsi="Univers"/>
        </w:rPr>
        <w:t>W</w:t>
      </w:r>
      <w:r w:rsidR="00827CD2" w:rsidRPr="00C65CC5">
        <w:rPr>
          <w:rFonts w:ascii="Univers" w:hAnsi="Univers"/>
        </w:rPr>
        <w:t xml:space="preserve">hen held through a trust arrangement (such as </w:t>
      </w:r>
      <w:r w:rsidR="005B6FE3" w:rsidRPr="00C65CC5">
        <w:rPr>
          <w:rFonts w:ascii="Univers" w:hAnsi="Univers"/>
        </w:rPr>
        <w:t xml:space="preserve">the </w:t>
      </w:r>
      <w:r w:rsidR="00827CD2" w:rsidRPr="00C65CC5">
        <w:rPr>
          <w:rFonts w:ascii="Univers" w:hAnsi="Univers"/>
        </w:rPr>
        <w:t xml:space="preserve">Bonds Custodian Trust) </w:t>
      </w:r>
      <w:proofErr w:type="spellStart"/>
      <w:r w:rsidR="00827CD2" w:rsidRPr="00C65CC5">
        <w:rPr>
          <w:rFonts w:ascii="Univers" w:hAnsi="Univers"/>
        </w:rPr>
        <w:t>LifeBuilder</w:t>
      </w:r>
      <w:proofErr w:type="spellEnd"/>
      <w:r w:rsidR="00827CD2" w:rsidRPr="00C65CC5">
        <w:rPr>
          <w:rFonts w:ascii="Univers" w:hAnsi="Univers"/>
        </w:rPr>
        <w:t xml:space="preserve"> may assist with means-income tested age pension entitlements and reducing aged care resident fees. </w:t>
      </w:r>
    </w:p>
    <w:p w14:paraId="4164C946" w14:textId="77777777" w:rsidR="00A85023" w:rsidRDefault="00A85023">
      <w:pPr>
        <w:spacing w:before="0"/>
        <w:rPr>
          <w:rFonts w:ascii="Univers" w:hAnsi="Univers"/>
        </w:rPr>
      </w:pPr>
    </w:p>
    <w:p w14:paraId="528A5646" w14:textId="22B2C55A" w:rsidR="00A85023" w:rsidRPr="00F70A94" w:rsidRDefault="00253419" w:rsidP="00A85023">
      <w:pPr>
        <w:pStyle w:val="Heading3"/>
        <w:ind w:left="-142" w:right="-237"/>
        <w:rPr>
          <w:rFonts w:ascii="Univers" w:hAnsi="Univers"/>
        </w:rPr>
      </w:pPr>
      <w:r w:rsidRPr="00F70A94">
        <w:rPr>
          <w:rFonts w:ascii="Univers" w:hAnsi="Univers"/>
        </w:rPr>
        <w:t>Individuals with total superannuation benefits above $3 million</w:t>
      </w:r>
    </w:p>
    <w:p w14:paraId="201C9F16" w14:textId="29129E64" w:rsidR="00A85023" w:rsidRPr="00C65CC5" w:rsidRDefault="003C6746" w:rsidP="00A85023">
      <w:pPr>
        <w:ind w:left="-142" w:right="-237"/>
        <w:rPr>
          <w:rFonts w:ascii="Univers" w:hAnsi="Univers"/>
        </w:rPr>
      </w:pPr>
      <w:r w:rsidRPr="00F70A94">
        <w:rPr>
          <w:rFonts w:ascii="Univers" w:hAnsi="Univers"/>
        </w:rPr>
        <w:t xml:space="preserve">Individuals with total superannuation </w:t>
      </w:r>
      <w:r w:rsidR="00882AE8" w:rsidRPr="00F70A94">
        <w:rPr>
          <w:rFonts w:ascii="Univers" w:hAnsi="Univers"/>
        </w:rPr>
        <w:t>balances</w:t>
      </w:r>
      <w:r w:rsidRPr="00F70A94">
        <w:rPr>
          <w:rFonts w:ascii="Univers" w:hAnsi="Univers"/>
        </w:rPr>
        <w:t xml:space="preserve"> exceeding $3 million will now have a minimum of 30% tax paid on earnings attributable to the portion above</w:t>
      </w:r>
      <w:r w:rsidR="009D1B02" w:rsidRPr="00F70A94">
        <w:rPr>
          <w:rFonts w:ascii="Univers" w:hAnsi="Univers"/>
        </w:rPr>
        <w:t xml:space="preserve"> this threshold. Investment bonds provide a tax effective alternative where tax is paid internally at a maximum rate of 30%,</w:t>
      </w:r>
      <w:r w:rsidR="002657A7" w:rsidRPr="00F70A94">
        <w:rPr>
          <w:rFonts w:ascii="Univers" w:hAnsi="Univers"/>
        </w:rPr>
        <w:t xml:space="preserve"> yet often lower due to tax effective investing within the </w:t>
      </w:r>
      <w:r w:rsidR="00C7360C" w:rsidRPr="00F70A94">
        <w:rPr>
          <w:rFonts w:ascii="Univers" w:hAnsi="Univers"/>
        </w:rPr>
        <w:t>underlying investments</w:t>
      </w:r>
    </w:p>
    <w:p w14:paraId="57B468A3" w14:textId="66E113DC" w:rsidR="006F4018" w:rsidRDefault="006F4018" w:rsidP="00A85023">
      <w:pPr>
        <w:spacing w:before="0"/>
        <w:rPr>
          <w:rFonts w:ascii="Univers" w:hAnsi="Univers"/>
          <w:b/>
        </w:rPr>
      </w:pPr>
      <w:r>
        <w:rPr>
          <w:rFonts w:ascii="Univers" w:hAnsi="Univers"/>
        </w:rPr>
        <w:br w:type="page"/>
      </w:r>
    </w:p>
    <w:p w14:paraId="72EB3F76" w14:textId="27D5FF6B" w:rsidR="00621C48" w:rsidRPr="00C65CC5" w:rsidRDefault="00827CD2" w:rsidP="00B2548B">
      <w:pPr>
        <w:pStyle w:val="Heading3"/>
        <w:ind w:left="-142" w:right="-237"/>
        <w:rPr>
          <w:rFonts w:ascii="Univers" w:hAnsi="Univers"/>
        </w:rPr>
      </w:pPr>
      <w:r w:rsidRPr="00C65CC5">
        <w:rPr>
          <w:rFonts w:ascii="Univers" w:hAnsi="Univers"/>
        </w:rPr>
        <w:lastRenderedPageBreak/>
        <w:t xml:space="preserve">People looking to qualify for other </w:t>
      </w:r>
      <w:r w:rsidR="00E46888" w:rsidRPr="00C65CC5">
        <w:rPr>
          <w:rFonts w:ascii="Univers" w:hAnsi="Univers"/>
        </w:rPr>
        <w:t xml:space="preserve">government </w:t>
      </w:r>
      <w:r w:rsidRPr="00C65CC5">
        <w:rPr>
          <w:rFonts w:ascii="Univers" w:hAnsi="Univers"/>
        </w:rPr>
        <w:t>benefits</w:t>
      </w:r>
    </w:p>
    <w:p w14:paraId="07B35243" w14:textId="19C9272B" w:rsidR="005B6FE3" w:rsidRPr="00C65CC5" w:rsidRDefault="00695D6B" w:rsidP="00B2548B">
      <w:pPr>
        <w:ind w:left="-142" w:right="-237"/>
        <w:rPr>
          <w:rFonts w:ascii="Univers" w:hAnsi="Univers"/>
        </w:rPr>
      </w:pPr>
      <w:r w:rsidRPr="00C65CC5">
        <w:rPr>
          <w:rFonts w:ascii="Univers" w:hAnsi="Univers"/>
        </w:rPr>
        <w:t xml:space="preserve">There are </w:t>
      </w:r>
      <w:proofErr w:type="gramStart"/>
      <w:r w:rsidRPr="00C65CC5">
        <w:rPr>
          <w:rFonts w:ascii="Univers" w:hAnsi="Univers"/>
        </w:rPr>
        <w:t>a number of</w:t>
      </w:r>
      <w:proofErr w:type="gramEnd"/>
      <w:r w:rsidRPr="00C65CC5">
        <w:rPr>
          <w:rFonts w:ascii="Univers" w:hAnsi="Univers"/>
        </w:rPr>
        <w:t xml:space="preserve"> </w:t>
      </w:r>
      <w:r w:rsidR="00E46888" w:rsidRPr="00C65CC5">
        <w:rPr>
          <w:rFonts w:ascii="Univers" w:hAnsi="Univers"/>
        </w:rPr>
        <w:t xml:space="preserve">government </w:t>
      </w:r>
      <w:r w:rsidRPr="00C65CC5">
        <w:rPr>
          <w:rFonts w:ascii="Univers" w:hAnsi="Univers"/>
        </w:rPr>
        <w:t xml:space="preserve">payments and services </w:t>
      </w:r>
      <w:r w:rsidR="008B3833" w:rsidRPr="00C65CC5">
        <w:rPr>
          <w:rFonts w:ascii="Univers" w:hAnsi="Univers"/>
        </w:rPr>
        <w:t xml:space="preserve">that </w:t>
      </w:r>
      <w:r w:rsidRPr="00C65CC5">
        <w:rPr>
          <w:rFonts w:ascii="Univers" w:hAnsi="Univers"/>
        </w:rPr>
        <w:t xml:space="preserve">use </w:t>
      </w:r>
      <w:r w:rsidR="005B6FE3" w:rsidRPr="00C65CC5">
        <w:rPr>
          <w:rFonts w:ascii="Univers" w:hAnsi="Univers"/>
        </w:rPr>
        <w:t>‘</w:t>
      </w:r>
      <w:r w:rsidRPr="00C65CC5">
        <w:rPr>
          <w:rFonts w:ascii="Univers" w:hAnsi="Univers"/>
        </w:rPr>
        <w:t>Adjustable Taxable Income</w:t>
      </w:r>
      <w:r w:rsidR="005B6FE3" w:rsidRPr="00C65CC5">
        <w:rPr>
          <w:rFonts w:ascii="Univers" w:hAnsi="Univers"/>
        </w:rPr>
        <w:t>’</w:t>
      </w:r>
      <w:r w:rsidRPr="00C65CC5">
        <w:rPr>
          <w:rFonts w:ascii="Univers" w:hAnsi="Univers"/>
        </w:rPr>
        <w:t xml:space="preserve"> as a </w:t>
      </w:r>
      <w:proofErr w:type="gramStart"/>
      <w:r w:rsidRPr="00C65CC5">
        <w:rPr>
          <w:rFonts w:ascii="Univers" w:hAnsi="Univers"/>
        </w:rPr>
        <w:t>criteria</w:t>
      </w:r>
      <w:proofErr w:type="gramEnd"/>
      <w:r w:rsidRPr="00C65CC5">
        <w:rPr>
          <w:rFonts w:ascii="Univers" w:hAnsi="Univers"/>
        </w:rPr>
        <w:t xml:space="preserve"> </w:t>
      </w:r>
      <w:r w:rsidR="0076362D" w:rsidRPr="00C65CC5">
        <w:rPr>
          <w:rFonts w:ascii="Univers" w:hAnsi="Univers"/>
        </w:rPr>
        <w:t>to</w:t>
      </w:r>
      <w:r w:rsidRPr="00C65CC5">
        <w:rPr>
          <w:rFonts w:ascii="Univers" w:hAnsi="Univers"/>
        </w:rPr>
        <w:t xml:space="preserve"> determine eligibility and the level of benefit available. </w:t>
      </w:r>
      <w:r w:rsidR="005B6FE3" w:rsidRPr="00C65CC5">
        <w:rPr>
          <w:rFonts w:ascii="Univers" w:hAnsi="Univers"/>
        </w:rPr>
        <w:t>The annual investment earnings of an investment bond are excluded from Adjustable Taxable Income calculations provided no withdrawals are made. If a withdrawal is made, then the tax assessable component of the withdrawal would be included as part of the Adjust</w:t>
      </w:r>
      <w:r w:rsidR="0088662B">
        <w:rPr>
          <w:rFonts w:ascii="Univers" w:hAnsi="Univers"/>
        </w:rPr>
        <w:t>able</w:t>
      </w:r>
      <w:r w:rsidR="005B6FE3" w:rsidRPr="00C65CC5">
        <w:rPr>
          <w:rFonts w:ascii="Univers" w:hAnsi="Univers"/>
        </w:rPr>
        <w:t xml:space="preserve"> Taxable Income.</w:t>
      </w:r>
    </w:p>
    <w:p w14:paraId="450A7ABC" w14:textId="663FDC31" w:rsidR="005B6FE3" w:rsidRPr="00C65CC5" w:rsidRDefault="00621C48" w:rsidP="00B2548B">
      <w:pPr>
        <w:ind w:left="-142" w:right="-237"/>
        <w:rPr>
          <w:rFonts w:ascii="Univers" w:hAnsi="Univers"/>
        </w:rPr>
      </w:pPr>
      <w:r w:rsidRPr="00C65CC5">
        <w:rPr>
          <w:rFonts w:ascii="Univers" w:hAnsi="Univers"/>
        </w:rPr>
        <w:t>B</w:t>
      </w:r>
      <w:r w:rsidR="00827CD2" w:rsidRPr="00C65CC5">
        <w:rPr>
          <w:rFonts w:ascii="Univers" w:hAnsi="Univers"/>
        </w:rPr>
        <w:t xml:space="preserve">ecause </w:t>
      </w:r>
      <w:r w:rsidR="00695D6B" w:rsidRPr="00C65CC5">
        <w:rPr>
          <w:rFonts w:ascii="Univers" w:hAnsi="Univers"/>
        </w:rPr>
        <w:t xml:space="preserve">an investment </w:t>
      </w:r>
      <w:r w:rsidR="00827CD2" w:rsidRPr="00C65CC5">
        <w:rPr>
          <w:rFonts w:ascii="Univers" w:hAnsi="Univers"/>
        </w:rPr>
        <w:t>bond</w:t>
      </w:r>
      <w:r w:rsidR="00695D6B" w:rsidRPr="00C65CC5">
        <w:rPr>
          <w:rFonts w:ascii="Univers" w:hAnsi="Univers"/>
        </w:rPr>
        <w:t>’s</w:t>
      </w:r>
      <w:r w:rsidR="00827CD2" w:rsidRPr="00C65CC5">
        <w:rPr>
          <w:rFonts w:ascii="Univers" w:hAnsi="Univers"/>
        </w:rPr>
        <w:t xml:space="preserve"> earnings are</w:t>
      </w:r>
      <w:r w:rsidR="00314B94">
        <w:rPr>
          <w:rFonts w:ascii="Univers" w:hAnsi="Univers"/>
        </w:rPr>
        <w:t xml:space="preserve"> </w:t>
      </w:r>
      <w:r w:rsidR="00314B94" w:rsidRPr="00C65CC5">
        <w:rPr>
          <w:rFonts w:ascii="Univers" w:hAnsi="Univers"/>
        </w:rPr>
        <w:t>n</w:t>
      </w:r>
      <w:r w:rsidR="00314B94">
        <w:rPr>
          <w:rFonts w:ascii="Univers" w:hAnsi="Univers"/>
        </w:rPr>
        <w:t>o</w:t>
      </w:r>
      <w:r w:rsidR="00314B94" w:rsidRPr="00C65CC5">
        <w:rPr>
          <w:rFonts w:ascii="Univers" w:hAnsi="Univers"/>
        </w:rPr>
        <w:t xml:space="preserve">t </w:t>
      </w:r>
      <w:r w:rsidR="00827CD2" w:rsidRPr="00C65CC5">
        <w:rPr>
          <w:rFonts w:ascii="Univers" w:hAnsi="Univers"/>
        </w:rPr>
        <w:t xml:space="preserve">required to be included in your tax return, it can also help you qualify for other </w:t>
      </w:r>
      <w:r w:rsidR="00E46888" w:rsidRPr="00C65CC5">
        <w:rPr>
          <w:rFonts w:ascii="Univers" w:hAnsi="Univers"/>
        </w:rPr>
        <w:t>g</w:t>
      </w:r>
      <w:r w:rsidR="00827CD2" w:rsidRPr="00C65CC5">
        <w:rPr>
          <w:rFonts w:ascii="Univers" w:hAnsi="Univers"/>
        </w:rPr>
        <w:t xml:space="preserve">overnment benefits </w:t>
      </w:r>
      <w:r w:rsidR="005B6FE3" w:rsidRPr="00C65CC5">
        <w:rPr>
          <w:rFonts w:ascii="Univers" w:hAnsi="Univers"/>
        </w:rPr>
        <w:t>including:</w:t>
      </w:r>
      <w:r w:rsidR="005B6FE3" w:rsidRPr="00C65CC5">
        <w:rPr>
          <w:rFonts w:ascii="Univers" w:hAnsi="Univers"/>
        </w:rPr>
        <w:br/>
      </w:r>
    </w:p>
    <w:p w14:paraId="7148AAE1" w14:textId="3AEF3C36" w:rsidR="005B6FE3" w:rsidRPr="00C65CC5" w:rsidRDefault="005B6FE3" w:rsidP="003B1EA5">
      <w:pPr>
        <w:pStyle w:val="DotBullet"/>
        <w:numPr>
          <w:ilvl w:val="0"/>
          <w:numId w:val="3"/>
        </w:numPr>
        <w:tabs>
          <w:tab w:val="clear" w:pos="360"/>
          <w:tab w:val="num" w:pos="720"/>
        </w:tabs>
        <w:spacing w:before="80"/>
        <w:ind w:left="215" w:right="-238" w:hanging="357"/>
        <w:rPr>
          <w:rFonts w:ascii="Univers" w:hAnsi="Univers"/>
          <w:lang w:val="en-US"/>
        </w:rPr>
      </w:pPr>
      <w:bookmarkStart w:id="19" w:name="_Hlk50704398"/>
      <w:r w:rsidRPr="00C65CC5">
        <w:rPr>
          <w:rFonts w:ascii="Univers" w:hAnsi="Univers"/>
          <w:lang w:val="en-US"/>
        </w:rPr>
        <w:t>Senior</w:t>
      </w:r>
      <w:r w:rsidR="002A4155">
        <w:rPr>
          <w:rFonts w:ascii="Univers" w:hAnsi="Univers"/>
          <w:lang w:val="en-US"/>
        </w:rPr>
        <w:t>s</w:t>
      </w:r>
      <w:r w:rsidRPr="00C65CC5">
        <w:rPr>
          <w:rFonts w:ascii="Univers" w:hAnsi="Univers"/>
          <w:lang w:val="en-US"/>
        </w:rPr>
        <w:t xml:space="preserve"> Health Card</w:t>
      </w:r>
    </w:p>
    <w:p w14:paraId="0BD06471" w14:textId="2552FE38" w:rsidR="005B6FE3" w:rsidRPr="00C65CC5" w:rsidRDefault="005B6FE3" w:rsidP="003B1EA5">
      <w:pPr>
        <w:pStyle w:val="DotBullet"/>
        <w:numPr>
          <w:ilvl w:val="0"/>
          <w:numId w:val="3"/>
        </w:numPr>
        <w:tabs>
          <w:tab w:val="clear" w:pos="360"/>
          <w:tab w:val="num" w:pos="720"/>
        </w:tabs>
        <w:spacing w:before="80"/>
        <w:ind w:left="215" w:right="-238" w:hanging="357"/>
        <w:rPr>
          <w:rFonts w:ascii="Univers" w:hAnsi="Univers"/>
          <w:lang w:val="en-US"/>
        </w:rPr>
      </w:pPr>
      <w:r w:rsidRPr="00C65CC5">
        <w:rPr>
          <w:rFonts w:ascii="Univers" w:hAnsi="Univers"/>
          <w:lang w:val="en-US"/>
        </w:rPr>
        <w:t>Family assistance payments</w:t>
      </w:r>
    </w:p>
    <w:p w14:paraId="54AA006B" w14:textId="7BEF6BFA" w:rsidR="005B6FE3" w:rsidRPr="00C65CC5" w:rsidRDefault="005B6FE3" w:rsidP="003B1EA5">
      <w:pPr>
        <w:pStyle w:val="DotBullet"/>
        <w:numPr>
          <w:ilvl w:val="0"/>
          <w:numId w:val="3"/>
        </w:numPr>
        <w:tabs>
          <w:tab w:val="clear" w:pos="360"/>
          <w:tab w:val="num" w:pos="720"/>
        </w:tabs>
        <w:spacing w:before="80"/>
        <w:ind w:left="215" w:right="-238" w:hanging="357"/>
        <w:rPr>
          <w:rFonts w:ascii="Univers" w:hAnsi="Univers"/>
          <w:lang w:val="en-US"/>
        </w:rPr>
      </w:pPr>
      <w:r w:rsidRPr="00C65CC5">
        <w:rPr>
          <w:rFonts w:ascii="Univers" w:hAnsi="Univers"/>
          <w:lang w:val="en-US"/>
        </w:rPr>
        <w:t>Child support</w:t>
      </w:r>
    </w:p>
    <w:p w14:paraId="38506170" w14:textId="60B36E2A" w:rsidR="005B6FE3" w:rsidRPr="00C65CC5" w:rsidRDefault="005B6FE3" w:rsidP="003B1EA5">
      <w:pPr>
        <w:pStyle w:val="DotBullet"/>
        <w:numPr>
          <w:ilvl w:val="0"/>
          <w:numId w:val="3"/>
        </w:numPr>
        <w:tabs>
          <w:tab w:val="clear" w:pos="360"/>
          <w:tab w:val="num" w:pos="720"/>
        </w:tabs>
        <w:spacing w:before="80"/>
        <w:ind w:left="215" w:right="-238" w:hanging="357"/>
        <w:rPr>
          <w:rFonts w:ascii="Univers" w:hAnsi="Univers"/>
          <w:lang w:val="en-US"/>
        </w:rPr>
      </w:pPr>
      <w:r w:rsidRPr="00C65CC5">
        <w:rPr>
          <w:rFonts w:ascii="Univers" w:hAnsi="Univers"/>
          <w:lang w:val="en-US"/>
        </w:rPr>
        <w:t>Carer Allowance and Carer Allowance Health Care Card</w:t>
      </w:r>
    </w:p>
    <w:p w14:paraId="7EB6DF00" w14:textId="5E9636E5" w:rsidR="005B6FE3" w:rsidRPr="00C65CC5" w:rsidRDefault="005B6FE3" w:rsidP="003B1EA5">
      <w:pPr>
        <w:pStyle w:val="DotBullet"/>
        <w:numPr>
          <w:ilvl w:val="0"/>
          <w:numId w:val="3"/>
        </w:numPr>
        <w:tabs>
          <w:tab w:val="clear" w:pos="360"/>
          <w:tab w:val="num" w:pos="720"/>
        </w:tabs>
        <w:spacing w:before="80"/>
        <w:ind w:left="215" w:right="-238" w:hanging="357"/>
        <w:rPr>
          <w:rFonts w:ascii="Univers" w:hAnsi="Univers"/>
          <w:lang w:val="en-US"/>
        </w:rPr>
      </w:pPr>
      <w:r w:rsidRPr="00C65CC5">
        <w:rPr>
          <w:rFonts w:ascii="Univers" w:hAnsi="Univers"/>
          <w:lang w:val="en-US"/>
        </w:rPr>
        <w:t xml:space="preserve">Low Income Supplement and </w:t>
      </w:r>
      <w:proofErr w:type="gramStart"/>
      <w:r w:rsidRPr="00C65CC5">
        <w:rPr>
          <w:rFonts w:ascii="Univers" w:hAnsi="Univers"/>
          <w:lang w:val="en-US"/>
        </w:rPr>
        <w:t>Low Income</w:t>
      </w:r>
      <w:proofErr w:type="gramEnd"/>
      <w:r w:rsidRPr="00C65CC5">
        <w:rPr>
          <w:rFonts w:ascii="Univers" w:hAnsi="Univers"/>
          <w:lang w:val="en-US"/>
        </w:rPr>
        <w:t xml:space="preserve"> Family Supplement</w:t>
      </w:r>
    </w:p>
    <w:p w14:paraId="4895F09F" w14:textId="43C4CFC6" w:rsidR="005B6FE3" w:rsidRPr="00C65CC5" w:rsidRDefault="005B6FE3" w:rsidP="003B1EA5">
      <w:pPr>
        <w:pStyle w:val="DotBullet"/>
        <w:numPr>
          <w:ilvl w:val="0"/>
          <w:numId w:val="3"/>
        </w:numPr>
        <w:tabs>
          <w:tab w:val="clear" w:pos="360"/>
          <w:tab w:val="num" w:pos="720"/>
        </w:tabs>
        <w:spacing w:before="80"/>
        <w:ind w:left="215" w:right="-238" w:hanging="357"/>
        <w:rPr>
          <w:rFonts w:ascii="Univers" w:hAnsi="Univers"/>
          <w:lang w:val="en-US"/>
        </w:rPr>
      </w:pPr>
      <w:r w:rsidRPr="00C65CC5">
        <w:rPr>
          <w:rFonts w:ascii="Univers" w:hAnsi="Univers"/>
          <w:lang w:val="en-US"/>
        </w:rPr>
        <w:t xml:space="preserve">Medicare Levy Surcharge thresholds </w:t>
      </w:r>
    </w:p>
    <w:p w14:paraId="3B3CD3B6" w14:textId="7063BDF0" w:rsidR="005B6FE3" w:rsidRPr="00C65CC5" w:rsidRDefault="005B6FE3" w:rsidP="003B1EA5">
      <w:pPr>
        <w:pStyle w:val="DotBullet"/>
        <w:numPr>
          <w:ilvl w:val="0"/>
          <w:numId w:val="3"/>
        </w:numPr>
        <w:tabs>
          <w:tab w:val="clear" w:pos="360"/>
          <w:tab w:val="num" w:pos="720"/>
        </w:tabs>
        <w:spacing w:before="80"/>
        <w:ind w:left="215" w:right="-238" w:hanging="357"/>
        <w:rPr>
          <w:rFonts w:ascii="Univers" w:hAnsi="Univers"/>
          <w:lang w:val="en-US"/>
        </w:rPr>
      </w:pPr>
      <w:r w:rsidRPr="00C65CC5">
        <w:rPr>
          <w:rFonts w:ascii="Univers" w:hAnsi="Univers"/>
          <w:lang w:val="en-US"/>
        </w:rPr>
        <w:t xml:space="preserve">Private Health Insurance rebate </w:t>
      </w:r>
    </w:p>
    <w:p w14:paraId="2792BFB1" w14:textId="3D7A8651" w:rsidR="005B6FE3" w:rsidRPr="00C65CC5" w:rsidRDefault="005B6FE3" w:rsidP="003B1EA5">
      <w:pPr>
        <w:pStyle w:val="DotBullet"/>
        <w:numPr>
          <w:ilvl w:val="0"/>
          <w:numId w:val="3"/>
        </w:numPr>
        <w:tabs>
          <w:tab w:val="clear" w:pos="360"/>
          <w:tab w:val="num" w:pos="720"/>
        </w:tabs>
        <w:spacing w:before="80"/>
        <w:ind w:left="215" w:right="-238" w:hanging="357"/>
        <w:rPr>
          <w:rFonts w:ascii="Univers" w:hAnsi="Univers"/>
          <w:lang w:val="en-US"/>
        </w:rPr>
      </w:pPr>
      <w:r w:rsidRPr="00C65CC5">
        <w:rPr>
          <w:rFonts w:ascii="Univers" w:hAnsi="Univers"/>
          <w:lang w:val="en-US"/>
        </w:rPr>
        <w:t xml:space="preserve">Higher Education Loan Program (HELP) repayments </w:t>
      </w:r>
    </w:p>
    <w:p w14:paraId="0289B342" w14:textId="5BCA6DF9" w:rsidR="005B6FE3" w:rsidRPr="00C65CC5" w:rsidRDefault="005B6FE3" w:rsidP="003B1EA5">
      <w:pPr>
        <w:pStyle w:val="DotBullet"/>
        <w:numPr>
          <w:ilvl w:val="0"/>
          <w:numId w:val="3"/>
        </w:numPr>
        <w:tabs>
          <w:tab w:val="clear" w:pos="360"/>
          <w:tab w:val="num" w:pos="720"/>
        </w:tabs>
        <w:spacing w:before="80"/>
        <w:ind w:left="215" w:right="-238" w:hanging="357"/>
        <w:rPr>
          <w:rFonts w:ascii="Univers" w:hAnsi="Univers"/>
          <w:lang w:val="en-US"/>
        </w:rPr>
      </w:pPr>
      <w:bookmarkStart w:id="20" w:name="_Hlk197008303"/>
      <w:proofErr w:type="spellStart"/>
      <w:r w:rsidRPr="00C65CC5">
        <w:rPr>
          <w:rFonts w:ascii="Univers" w:hAnsi="Univers"/>
          <w:lang w:val="en-US"/>
        </w:rPr>
        <w:t>Depend</w:t>
      </w:r>
      <w:r w:rsidR="007C5827">
        <w:rPr>
          <w:rFonts w:ascii="Univers" w:hAnsi="Univers"/>
          <w:lang w:val="en-US"/>
        </w:rPr>
        <w:t>a</w:t>
      </w:r>
      <w:r w:rsidRPr="00C65CC5">
        <w:rPr>
          <w:rFonts w:ascii="Univers" w:hAnsi="Univers"/>
          <w:lang w:val="en-US"/>
        </w:rPr>
        <w:t>nt</w:t>
      </w:r>
      <w:proofErr w:type="spellEnd"/>
      <w:r w:rsidRPr="00C65CC5">
        <w:rPr>
          <w:rFonts w:ascii="Univers" w:hAnsi="Univers"/>
          <w:lang w:val="en-US"/>
        </w:rPr>
        <w:t xml:space="preserve"> </w:t>
      </w:r>
      <w:bookmarkEnd w:id="20"/>
      <w:r w:rsidRPr="00C65CC5">
        <w:rPr>
          <w:rFonts w:ascii="Univers" w:hAnsi="Univers"/>
          <w:lang w:val="en-US"/>
        </w:rPr>
        <w:t>(invalid and carer) tax offset.</w:t>
      </w:r>
    </w:p>
    <w:p w14:paraId="30F820DF" w14:textId="120AC968" w:rsidR="00294C83" w:rsidRDefault="007825C8">
      <w:pPr>
        <w:spacing w:before="0"/>
        <w:rPr>
          <w:rFonts w:ascii="Univers" w:hAnsi="Univers" w:cs="Arial"/>
          <w:b/>
          <w:bCs/>
          <w:iCs/>
          <w:color w:val="3A50C2"/>
          <w:sz w:val="40"/>
          <w:szCs w:val="40"/>
        </w:rPr>
      </w:pPr>
      <w:bookmarkStart w:id="21" w:name="_125%_Rule"/>
      <w:bookmarkEnd w:id="19"/>
      <w:bookmarkEnd w:id="21"/>
      <w:r w:rsidRPr="00C65CC5">
        <w:rPr>
          <w:rFonts w:ascii="Univers" w:hAnsi="Univers"/>
        </w:rPr>
        <w:br w:type="page"/>
      </w:r>
      <w:bookmarkStart w:id="22" w:name="_Tax-effective_wealth_accumulation"/>
      <w:bookmarkStart w:id="23" w:name="_LifeBuilder_strategies"/>
      <w:bookmarkStart w:id="24" w:name="_LifeBuilder"/>
      <w:bookmarkStart w:id="25" w:name="_Ref506493033"/>
      <w:bookmarkStart w:id="26" w:name="_Ref506552448"/>
      <w:bookmarkStart w:id="27" w:name="_Toc508701842"/>
      <w:bookmarkEnd w:id="22"/>
      <w:bookmarkEnd w:id="23"/>
      <w:bookmarkEnd w:id="24"/>
    </w:p>
    <w:p w14:paraId="4C56A989" w14:textId="77777777" w:rsidR="00912236" w:rsidRPr="00C65CC5" w:rsidRDefault="00912236" w:rsidP="00912236">
      <w:pPr>
        <w:pStyle w:val="Heading1"/>
        <w:rPr>
          <w:rFonts w:ascii="Univers" w:hAnsi="Univers"/>
        </w:rPr>
      </w:pPr>
      <w:bookmarkStart w:id="28" w:name="_Toc208905577"/>
      <w:r w:rsidRPr="00C65CC5">
        <w:rPr>
          <w:rFonts w:ascii="Univers" w:hAnsi="Univers"/>
        </w:rPr>
        <w:lastRenderedPageBreak/>
        <w:t>Client needs, goals and objectives</w:t>
      </w:r>
      <w:bookmarkEnd w:id="28"/>
    </w:p>
    <w:p w14:paraId="33B2D4C5" w14:textId="53736AE0" w:rsidR="00912236" w:rsidRDefault="00912236" w:rsidP="00912236">
      <w:pPr>
        <w:ind w:left="-142" w:right="-237"/>
        <w:rPr>
          <w:rFonts w:ascii="Univers" w:hAnsi="Univers"/>
        </w:rPr>
      </w:pPr>
      <w:r>
        <w:rPr>
          <w:rFonts w:ascii="Univers" w:hAnsi="Univers"/>
        </w:rPr>
        <w:t xml:space="preserve">These goals are provided as a guide </w:t>
      </w:r>
      <w:proofErr w:type="gramStart"/>
      <w:r w:rsidRPr="003545C3">
        <w:rPr>
          <w:rFonts w:ascii="Univers" w:hAnsi="Univers"/>
        </w:rPr>
        <w:t>only</w:t>
      </w:r>
      <w:r w:rsidR="00793A43">
        <w:rPr>
          <w:rFonts w:ascii="Univers" w:hAnsi="Univers"/>
        </w:rPr>
        <w:t xml:space="preserve"> </w:t>
      </w:r>
      <w:r w:rsidR="008329E1" w:rsidRPr="003545C3">
        <w:rPr>
          <w:rFonts w:ascii="Univers" w:hAnsi="Univers"/>
        </w:rPr>
        <w:t xml:space="preserve"> and</w:t>
      </w:r>
      <w:proofErr w:type="gramEnd"/>
      <w:r w:rsidR="008329E1" w:rsidRPr="003545C3">
        <w:rPr>
          <w:rFonts w:ascii="Univers" w:hAnsi="Univers"/>
        </w:rPr>
        <w:t xml:space="preserve"> you should follow your Licensee guidelines on how to construct client goals</w:t>
      </w:r>
      <w:r w:rsidRPr="003545C3">
        <w:rPr>
          <w:rFonts w:ascii="Univers" w:hAnsi="Univers"/>
        </w:rPr>
        <w:t>.</w:t>
      </w:r>
      <w:r w:rsidR="00793A43">
        <w:rPr>
          <w:rFonts w:ascii="Univers" w:hAnsi="Univers"/>
        </w:rPr>
        <w:t xml:space="preserve"> </w:t>
      </w:r>
    </w:p>
    <w:p w14:paraId="59A37E08" w14:textId="77777777" w:rsidR="00BC48F6" w:rsidRDefault="00BC48F6" w:rsidP="00912236">
      <w:pPr>
        <w:ind w:left="-142" w:right="-237"/>
        <w:rPr>
          <w:rFonts w:ascii="Univers" w:hAnsi="Univers"/>
        </w:rPr>
      </w:pPr>
    </w:p>
    <w:tbl>
      <w:tblPr>
        <w:tblStyle w:val="TableGrid"/>
        <w:tblW w:w="9635" w:type="dxa"/>
        <w:tblInd w:w="-142" w:type="dxa"/>
        <w:tblLook w:val="04A0" w:firstRow="1" w:lastRow="0" w:firstColumn="1" w:lastColumn="0" w:noHBand="0" w:noVBand="1"/>
      </w:tblPr>
      <w:tblGrid>
        <w:gridCol w:w="1307"/>
        <w:gridCol w:w="2543"/>
        <w:gridCol w:w="5785"/>
      </w:tblGrid>
      <w:tr w:rsidR="00912236" w:rsidRPr="003016CA" w14:paraId="6DCC9CAC" w14:textId="77777777" w:rsidTr="00D43951">
        <w:trPr>
          <w:trHeight w:val="340"/>
        </w:trPr>
        <w:tc>
          <w:tcPr>
            <w:tcW w:w="1307" w:type="dxa"/>
            <w:shd w:val="clear" w:color="auto" w:fill="D9E2F3" w:themeFill="accent1" w:themeFillTint="33"/>
            <w:vAlign w:val="center"/>
          </w:tcPr>
          <w:p w14:paraId="0E33D6B2" w14:textId="77777777" w:rsidR="00912236" w:rsidRPr="00EB3054" w:rsidRDefault="00912236" w:rsidP="003545C3">
            <w:pPr>
              <w:spacing w:before="0"/>
              <w:ind w:right="-238"/>
              <w:rPr>
                <w:rFonts w:ascii="Univers" w:hAnsi="Univers"/>
                <w:b/>
                <w:bCs/>
              </w:rPr>
            </w:pPr>
            <w:r>
              <w:rPr>
                <w:rFonts w:ascii="Univers" w:hAnsi="Univers"/>
                <w:b/>
                <w:bCs/>
              </w:rPr>
              <w:t>Product</w:t>
            </w:r>
          </w:p>
        </w:tc>
        <w:tc>
          <w:tcPr>
            <w:tcW w:w="2543" w:type="dxa"/>
            <w:shd w:val="clear" w:color="auto" w:fill="D9E2F3" w:themeFill="accent1" w:themeFillTint="33"/>
            <w:vAlign w:val="center"/>
          </w:tcPr>
          <w:p w14:paraId="75C0331E" w14:textId="77777777" w:rsidR="00912236" w:rsidRPr="003016CA" w:rsidRDefault="00912236" w:rsidP="003545C3">
            <w:pPr>
              <w:spacing w:before="0"/>
              <w:ind w:right="41"/>
              <w:rPr>
                <w:rFonts w:ascii="Univers" w:hAnsi="Univers"/>
                <w:b/>
                <w:bCs/>
              </w:rPr>
            </w:pPr>
            <w:r w:rsidRPr="003016CA">
              <w:rPr>
                <w:rFonts w:ascii="Univers" w:hAnsi="Univers"/>
                <w:b/>
                <w:bCs/>
              </w:rPr>
              <w:t>Strategic Benefit</w:t>
            </w:r>
            <w:r>
              <w:rPr>
                <w:rFonts w:ascii="Univers" w:hAnsi="Univers"/>
                <w:b/>
                <w:bCs/>
              </w:rPr>
              <w:t xml:space="preserve"> Area</w:t>
            </w:r>
          </w:p>
        </w:tc>
        <w:tc>
          <w:tcPr>
            <w:tcW w:w="5785" w:type="dxa"/>
            <w:shd w:val="clear" w:color="auto" w:fill="D9E2F3" w:themeFill="accent1" w:themeFillTint="33"/>
            <w:vAlign w:val="center"/>
          </w:tcPr>
          <w:p w14:paraId="6975F889" w14:textId="77777777" w:rsidR="00912236" w:rsidRPr="003016CA" w:rsidRDefault="00912236" w:rsidP="003545C3">
            <w:pPr>
              <w:spacing w:before="0"/>
              <w:ind w:right="182"/>
              <w:rPr>
                <w:rFonts w:ascii="Univers" w:hAnsi="Univers"/>
                <w:b/>
                <w:bCs/>
              </w:rPr>
            </w:pPr>
            <w:r>
              <w:rPr>
                <w:rFonts w:ascii="Univers" w:hAnsi="Univers"/>
                <w:b/>
                <w:bCs/>
              </w:rPr>
              <w:t>Possible Client Goal Wording</w:t>
            </w:r>
          </w:p>
        </w:tc>
      </w:tr>
      <w:tr w:rsidR="003545C3" w:rsidRPr="008547E4" w14:paraId="528A0B0C" w14:textId="77777777" w:rsidTr="00D43951">
        <w:trPr>
          <w:trHeight w:val="523"/>
        </w:trPr>
        <w:tc>
          <w:tcPr>
            <w:tcW w:w="1307" w:type="dxa"/>
            <w:vMerge w:val="restart"/>
            <w:vAlign w:val="center"/>
          </w:tcPr>
          <w:p w14:paraId="5DA36AD1" w14:textId="77777777" w:rsidR="003545C3" w:rsidRPr="006C6D1E" w:rsidRDefault="003545C3" w:rsidP="003545C3">
            <w:pPr>
              <w:spacing w:before="0"/>
              <w:ind w:right="-238"/>
              <w:rPr>
                <w:rFonts w:ascii="Univers" w:hAnsi="Univers"/>
                <w:b/>
                <w:bCs/>
              </w:rPr>
            </w:pPr>
            <w:proofErr w:type="spellStart"/>
            <w:r w:rsidRPr="006C6D1E">
              <w:rPr>
                <w:rFonts w:ascii="Univers" w:hAnsi="Univers"/>
                <w:b/>
                <w:bCs/>
              </w:rPr>
              <w:t>LifeBuilder</w:t>
            </w:r>
            <w:proofErr w:type="spellEnd"/>
          </w:p>
        </w:tc>
        <w:tc>
          <w:tcPr>
            <w:tcW w:w="2543" w:type="dxa"/>
            <w:vAlign w:val="center"/>
          </w:tcPr>
          <w:p w14:paraId="6145C956" w14:textId="076759DF" w:rsidR="003545C3" w:rsidRDefault="003545C3" w:rsidP="00766551">
            <w:pPr>
              <w:spacing w:before="0"/>
              <w:ind w:right="182"/>
              <w:rPr>
                <w:rFonts w:ascii="Univers" w:hAnsi="Univers"/>
              </w:rPr>
            </w:pPr>
            <w:r>
              <w:rPr>
                <w:rFonts w:ascii="Univers" w:hAnsi="Univers"/>
              </w:rPr>
              <w:t>Invest for growth (High</w:t>
            </w:r>
            <w:r w:rsidR="00793A43">
              <w:rPr>
                <w:rFonts w:ascii="Univers" w:hAnsi="Univers"/>
              </w:rPr>
              <w:t xml:space="preserve"> </w:t>
            </w:r>
            <w:r>
              <w:rPr>
                <w:rFonts w:ascii="Univers" w:hAnsi="Univers"/>
              </w:rPr>
              <w:t>Income Earners)</w:t>
            </w:r>
          </w:p>
        </w:tc>
        <w:tc>
          <w:tcPr>
            <w:tcW w:w="5785" w:type="dxa"/>
            <w:vAlign w:val="center"/>
          </w:tcPr>
          <w:p w14:paraId="2547E788" w14:textId="762B4894" w:rsidR="003545C3" w:rsidRPr="008547E4" w:rsidRDefault="003545C3" w:rsidP="00766551">
            <w:pPr>
              <w:spacing w:before="0"/>
              <w:ind w:right="182"/>
              <w:rPr>
                <w:rFonts w:ascii="Univers" w:hAnsi="Univers"/>
              </w:rPr>
            </w:pPr>
            <w:r w:rsidRPr="0098298A">
              <w:rPr>
                <w:rFonts w:ascii="Univers" w:hAnsi="Univers"/>
              </w:rPr>
              <w:t>You</w:t>
            </w:r>
            <w:r w:rsidRPr="00F6109D">
              <w:rPr>
                <w:rFonts w:ascii="Univers" w:hAnsi="Univers"/>
              </w:rPr>
              <w:t xml:space="preserve"> </w:t>
            </w:r>
            <w:r w:rsidRPr="001448CF">
              <w:rPr>
                <w:rFonts w:ascii="Univers" w:hAnsi="Univers"/>
              </w:rPr>
              <w:t>have indicated that you have $</w:t>
            </w:r>
            <w:r w:rsidRPr="00793A43">
              <w:rPr>
                <w:rFonts w:ascii="Univers" w:hAnsi="Univers"/>
                <w:highlight w:val="yellow"/>
              </w:rPr>
              <w:t>X</w:t>
            </w:r>
            <w:r w:rsidRPr="001448CF">
              <w:rPr>
                <w:rFonts w:ascii="Univers" w:hAnsi="Univers"/>
              </w:rPr>
              <w:t xml:space="preserve"> to invest for</w:t>
            </w:r>
            <w:r>
              <w:rPr>
                <w:rFonts w:ascii="Univers" w:hAnsi="Univers"/>
              </w:rPr>
              <w:t xml:space="preserve"> long term</w:t>
            </w:r>
            <w:r w:rsidRPr="001448CF">
              <w:rPr>
                <w:rFonts w:ascii="Univers" w:hAnsi="Univers"/>
              </w:rPr>
              <w:t xml:space="preserve"> wealth creation into tax effective investments, where possible. </w:t>
            </w:r>
          </w:p>
        </w:tc>
      </w:tr>
      <w:tr w:rsidR="003545C3" w14:paraId="1028C24B" w14:textId="77777777" w:rsidTr="00D43951">
        <w:trPr>
          <w:trHeight w:val="702"/>
        </w:trPr>
        <w:tc>
          <w:tcPr>
            <w:tcW w:w="1307" w:type="dxa"/>
            <w:vMerge/>
            <w:vAlign w:val="center"/>
          </w:tcPr>
          <w:p w14:paraId="14D69F82" w14:textId="77777777" w:rsidR="003545C3" w:rsidRDefault="003545C3" w:rsidP="003545C3">
            <w:pPr>
              <w:spacing w:before="0"/>
              <w:ind w:right="-238"/>
              <w:rPr>
                <w:rFonts w:ascii="Univers" w:hAnsi="Univers"/>
              </w:rPr>
            </w:pPr>
          </w:p>
        </w:tc>
        <w:tc>
          <w:tcPr>
            <w:tcW w:w="2543" w:type="dxa"/>
            <w:vAlign w:val="center"/>
          </w:tcPr>
          <w:p w14:paraId="08B1F108" w14:textId="77777777" w:rsidR="003545C3" w:rsidRDefault="003545C3" w:rsidP="00766551">
            <w:pPr>
              <w:spacing w:before="0"/>
              <w:ind w:right="182"/>
              <w:rPr>
                <w:rFonts w:ascii="Univers" w:hAnsi="Univers"/>
              </w:rPr>
            </w:pPr>
            <w:r>
              <w:rPr>
                <w:rFonts w:ascii="Univers" w:hAnsi="Univers"/>
              </w:rPr>
              <w:t>Reduce Taxable Income to qualify for benefits</w:t>
            </w:r>
          </w:p>
        </w:tc>
        <w:tc>
          <w:tcPr>
            <w:tcW w:w="5785" w:type="dxa"/>
            <w:vAlign w:val="center"/>
          </w:tcPr>
          <w:p w14:paraId="01CF7E31" w14:textId="4801EA46" w:rsidR="003545C3" w:rsidRDefault="003545C3" w:rsidP="003545C3">
            <w:pPr>
              <w:spacing w:before="0"/>
              <w:ind w:right="182"/>
              <w:rPr>
                <w:rFonts w:ascii="Univers" w:hAnsi="Univers"/>
              </w:rPr>
            </w:pPr>
            <w:r w:rsidRPr="0051471B">
              <w:rPr>
                <w:rFonts w:ascii="Univers" w:hAnsi="Univers"/>
              </w:rPr>
              <w:t xml:space="preserve">You would like to restructure your investments to help reduce your adjusted taxable income so you can qualify for </w:t>
            </w:r>
            <w:r w:rsidRPr="0051471B">
              <w:rPr>
                <w:rFonts w:ascii="Univers" w:hAnsi="Univers"/>
                <w:color w:val="FF0000"/>
              </w:rPr>
              <w:t>[</w:t>
            </w:r>
            <w:r>
              <w:rPr>
                <w:rFonts w:ascii="Univers" w:hAnsi="Univers"/>
                <w:color w:val="FF0000"/>
              </w:rPr>
              <w:t xml:space="preserve">Centrelink or other </w:t>
            </w:r>
            <w:r w:rsidRPr="0051471B">
              <w:rPr>
                <w:rFonts w:ascii="Univers" w:hAnsi="Univers"/>
                <w:color w:val="FF0000"/>
              </w:rPr>
              <w:t>benefit].</w:t>
            </w:r>
          </w:p>
        </w:tc>
      </w:tr>
      <w:tr w:rsidR="003545C3" w14:paraId="76B7C0B1" w14:textId="77777777" w:rsidTr="00D43951">
        <w:trPr>
          <w:trHeight w:val="1313"/>
        </w:trPr>
        <w:tc>
          <w:tcPr>
            <w:tcW w:w="1307" w:type="dxa"/>
            <w:vMerge/>
            <w:vAlign w:val="center"/>
          </w:tcPr>
          <w:p w14:paraId="06B27C56" w14:textId="77777777" w:rsidR="003545C3" w:rsidRDefault="003545C3" w:rsidP="003545C3">
            <w:pPr>
              <w:spacing w:before="0"/>
              <w:ind w:right="-238"/>
              <w:rPr>
                <w:rFonts w:ascii="Univers" w:hAnsi="Univers"/>
              </w:rPr>
            </w:pPr>
          </w:p>
        </w:tc>
        <w:tc>
          <w:tcPr>
            <w:tcW w:w="2543" w:type="dxa"/>
            <w:vAlign w:val="center"/>
          </w:tcPr>
          <w:p w14:paraId="0858A57E" w14:textId="77777777" w:rsidR="003545C3" w:rsidRDefault="003545C3" w:rsidP="00766551">
            <w:pPr>
              <w:rPr>
                <w:rFonts w:ascii="Univers" w:hAnsi="Univers"/>
              </w:rPr>
            </w:pPr>
            <w:r>
              <w:rPr>
                <w:rFonts w:ascii="Univers" w:hAnsi="Univers"/>
              </w:rPr>
              <w:t>Tax deferred on earnings</w:t>
            </w:r>
          </w:p>
        </w:tc>
        <w:tc>
          <w:tcPr>
            <w:tcW w:w="5785" w:type="dxa"/>
            <w:vAlign w:val="center"/>
          </w:tcPr>
          <w:p w14:paraId="4303754C" w14:textId="731C8928" w:rsidR="003545C3" w:rsidRDefault="003545C3" w:rsidP="003545C3">
            <w:pPr>
              <w:spacing w:before="0"/>
              <w:ind w:right="182"/>
              <w:rPr>
                <w:rFonts w:ascii="Univers" w:hAnsi="Univers"/>
              </w:rPr>
            </w:pPr>
            <w:r w:rsidRPr="00246225">
              <w:rPr>
                <w:rFonts w:ascii="Univers" w:hAnsi="Univers"/>
              </w:rPr>
              <w:t xml:space="preserve">You want to invest for </w:t>
            </w:r>
            <w:r w:rsidRPr="00246225">
              <w:rPr>
                <w:rFonts w:ascii="Univers" w:hAnsi="Univers"/>
                <w:color w:val="FF0000"/>
              </w:rPr>
              <w:t>&lt;insert required outcome&gt;</w:t>
            </w:r>
            <w:r w:rsidRPr="00246225">
              <w:rPr>
                <w:rFonts w:ascii="Univers" w:hAnsi="Univers"/>
              </w:rPr>
              <w:t xml:space="preserve"> which will require a lump sum of money to be available in </w:t>
            </w:r>
            <w:r w:rsidRPr="00246225">
              <w:rPr>
                <w:rFonts w:ascii="Univers" w:hAnsi="Univers"/>
                <w:color w:val="FF0000"/>
              </w:rPr>
              <w:t>&lt;insert number of years&gt;</w:t>
            </w:r>
            <w:r w:rsidRPr="00246225">
              <w:rPr>
                <w:rFonts w:ascii="Univers" w:hAnsi="Univers"/>
              </w:rPr>
              <w:t xml:space="preserve"> years. </w:t>
            </w:r>
            <w:r>
              <w:rPr>
                <w:rFonts w:ascii="Univers" w:hAnsi="Univers"/>
              </w:rPr>
              <w:t>Given your high marginal tax rate at this time, y</w:t>
            </w:r>
            <w:r w:rsidRPr="00246225">
              <w:rPr>
                <w:rFonts w:ascii="Univers" w:hAnsi="Univers"/>
              </w:rPr>
              <w:t xml:space="preserve">ou </w:t>
            </w:r>
            <w:r>
              <w:rPr>
                <w:rFonts w:ascii="Univers" w:hAnsi="Univers"/>
              </w:rPr>
              <w:t>would like to</w:t>
            </w:r>
            <w:r w:rsidRPr="00246225">
              <w:rPr>
                <w:rFonts w:ascii="Univers" w:hAnsi="Univers"/>
              </w:rPr>
              <w:t xml:space="preserve"> minimise </w:t>
            </w:r>
            <w:r>
              <w:rPr>
                <w:rFonts w:ascii="Univers" w:hAnsi="Univers"/>
              </w:rPr>
              <w:t>any assessable income during the investment period, where possible.</w:t>
            </w:r>
          </w:p>
        </w:tc>
      </w:tr>
      <w:tr w:rsidR="003545C3" w14:paraId="3486E7A5" w14:textId="77777777" w:rsidTr="00D43951">
        <w:trPr>
          <w:trHeight w:val="1974"/>
        </w:trPr>
        <w:tc>
          <w:tcPr>
            <w:tcW w:w="1307" w:type="dxa"/>
            <w:vMerge/>
            <w:vAlign w:val="center"/>
          </w:tcPr>
          <w:p w14:paraId="02684F93" w14:textId="77777777" w:rsidR="003545C3" w:rsidRDefault="003545C3" w:rsidP="003545C3">
            <w:pPr>
              <w:spacing w:before="0"/>
              <w:ind w:right="-238"/>
              <w:rPr>
                <w:rFonts w:ascii="Univers" w:hAnsi="Univers"/>
              </w:rPr>
            </w:pPr>
          </w:p>
        </w:tc>
        <w:tc>
          <w:tcPr>
            <w:tcW w:w="2543" w:type="dxa"/>
            <w:vAlign w:val="center"/>
          </w:tcPr>
          <w:p w14:paraId="76C164E2" w14:textId="77777777" w:rsidR="003545C3" w:rsidRDefault="003545C3" w:rsidP="00766551">
            <w:pPr>
              <w:spacing w:before="0"/>
              <w:ind w:right="182"/>
              <w:rPr>
                <w:rFonts w:ascii="Univers" w:hAnsi="Univers"/>
              </w:rPr>
            </w:pPr>
            <w:r>
              <w:rPr>
                <w:rFonts w:ascii="Univers" w:hAnsi="Univers"/>
              </w:rPr>
              <w:t>Alternative to Super</w:t>
            </w:r>
          </w:p>
        </w:tc>
        <w:tc>
          <w:tcPr>
            <w:tcW w:w="5785" w:type="dxa"/>
            <w:vAlign w:val="center"/>
          </w:tcPr>
          <w:p w14:paraId="744831EE" w14:textId="6D1E171D" w:rsidR="003545C3" w:rsidRDefault="003545C3" w:rsidP="003545C3">
            <w:pPr>
              <w:spacing w:before="0"/>
              <w:ind w:right="182"/>
              <w:rPr>
                <w:rFonts w:ascii="Univers" w:hAnsi="Univers"/>
              </w:rPr>
            </w:pPr>
            <w:r>
              <w:rPr>
                <w:rFonts w:ascii="Univers" w:hAnsi="Univers"/>
              </w:rPr>
              <w:t>As you cannot contribute to super, you wish to find an alternative investment that offers comparable tax concessions to super, where possible.</w:t>
            </w:r>
          </w:p>
          <w:p w14:paraId="10B063BC" w14:textId="77777777" w:rsidR="003545C3" w:rsidRDefault="003545C3" w:rsidP="003545C3">
            <w:pPr>
              <w:spacing w:before="0"/>
              <w:ind w:right="182"/>
              <w:rPr>
                <w:rFonts w:ascii="Univers" w:hAnsi="Univers"/>
              </w:rPr>
            </w:pPr>
          </w:p>
          <w:p w14:paraId="59EEE8E7" w14:textId="77777777" w:rsidR="003545C3" w:rsidRDefault="003545C3" w:rsidP="003545C3">
            <w:pPr>
              <w:spacing w:before="0"/>
              <w:ind w:right="182"/>
              <w:rPr>
                <w:rFonts w:ascii="Univers" w:hAnsi="Univers"/>
              </w:rPr>
            </w:pPr>
            <w:r>
              <w:rPr>
                <w:rFonts w:ascii="Univers" w:hAnsi="Univers"/>
              </w:rPr>
              <w:t>You have $</w:t>
            </w:r>
            <w:r w:rsidRPr="00793A43">
              <w:rPr>
                <w:rFonts w:ascii="Univers" w:hAnsi="Univers"/>
                <w:highlight w:val="yellow"/>
              </w:rPr>
              <w:t>X</w:t>
            </w:r>
            <w:r>
              <w:rPr>
                <w:rFonts w:ascii="Univers" w:hAnsi="Univers"/>
              </w:rPr>
              <w:t xml:space="preserve"> that you wish to invest outside of the superannuation environment for long-term wealth creation, in a tax effective manner. </w:t>
            </w:r>
          </w:p>
          <w:p w14:paraId="3D69DC4E" w14:textId="77777777" w:rsidR="003545C3" w:rsidRDefault="003545C3" w:rsidP="003545C3">
            <w:pPr>
              <w:spacing w:before="0"/>
              <w:ind w:right="182"/>
              <w:rPr>
                <w:rFonts w:ascii="Univers" w:hAnsi="Univers"/>
              </w:rPr>
            </w:pPr>
          </w:p>
          <w:p w14:paraId="1AF7EE8A" w14:textId="07EE99E1" w:rsidR="003545C3" w:rsidRDefault="003545C3" w:rsidP="003545C3">
            <w:pPr>
              <w:spacing w:before="0"/>
              <w:ind w:right="182"/>
              <w:rPr>
                <w:rFonts w:ascii="Univers" w:hAnsi="Univers"/>
              </w:rPr>
            </w:pPr>
            <w:r>
              <w:rPr>
                <w:rFonts w:ascii="Univers" w:hAnsi="Univers"/>
              </w:rPr>
              <w:t>You do not want to lock your funds away in super as you would like to have flexibility to access funds before you retire (preservation age).</w:t>
            </w:r>
          </w:p>
        </w:tc>
      </w:tr>
      <w:tr w:rsidR="00E928D4" w14:paraId="1545E520" w14:textId="77777777" w:rsidTr="00D43951">
        <w:trPr>
          <w:trHeight w:val="1974"/>
        </w:trPr>
        <w:tc>
          <w:tcPr>
            <w:tcW w:w="1307" w:type="dxa"/>
            <w:vMerge/>
            <w:vAlign w:val="center"/>
          </w:tcPr>
          <w:p w14:paraId="1C386AA5" w14:textId="77777777" w:rsidR="00E928D4" w:rsidRDefault="00E928D4" w:rsidP="003545C3">
            <w:pPr>
              <w:spacing w:before="0"/>
              <w:ind w:right="-238"/>
              <w:rPr>
                <w:rFonts w:ascii="Univers" w:hAnsi="Univers"/>
              </w:rPr>
            </w:pPr>
          </w:p>
        </w:tc>
        <w:tc>
          <w:tcPr>
            <w:tcW w:w="2543" w:type="dxa"/>
            <w:vAlign w:val="center"/>
          </w:tcPr>
          <w:p w14:paraId="3B5FF4BD" w14:textId="69A01D6F" w:rsidR="00E928D4" w:rsidRPr="00F70A94" w:rsidRDefault="00E928D4" w:rsidP="00766551">
            <w:pPr>
              <w:spacing w:before="0"/>
              <w:ind w:right="182"/>
              <w:rPr>
                <w:rFonts w:ascii="Univers" w:hAnsi="Univers"/>
              </w:rPr>
            </w:pPr>
            <w:r w:rsidRPr="00F70A94">
              <w:rPr>
                <w:rFonts w:ascii="Univers" w:hAnsi="Univers"/>
              </w:rPr>
              <w:t>Alternative to Super (Div</w:t>
            </w:r>
            <w:r w:rsidR="008133F0" w:rsidRPr="00F70A94">
              <w:rPr>
                <w:rFonts w:ascii="Univers" w:hAnsi="Univers"/>
              </w:rPr>
              <w:t xml:space="preserve">ision </w:t>
            </w:r>
            <w:r w:rsidRPr="00F70A94">
              <w:rPr>
                <w:rFonts w:ascii="Univers" w:hAnsi="Univers"/>
              </w:rPr>
              <w:t>296</w:t>
            </w:r>
            <w:r w:rsidR="008133F0" w:rsidRPr="00F70A94">
              <w:rPr>
                <w:rFonts w:ascii="Univers" w:hAnsi="Univers"/>
              </w:rPr>
              <w:t xml:space="preserve"> tax</w:t>
            </w:r>
            <w:r w:rsidRPr="00F70A94">
              <w:rPr>
                <w:rFonts w:ascii="Univers" w:hAnsi="Univers"/>
              </w:rPr>
              <w:t>)</w:t>
            </w:r>
          </w:p>
        </w:tc>
        <w:tc>
          <w:tcPr>
            <w:tcW w:w="5785" w:type="dxa"/>
            <w:vAlign w:val="center"/>
          </w:tcPr>
          <w:p w14:paraId="1202AF38" w14:textId="02F1FF79" w:rsidR="007F3C7D" w:rsidRPr="00F70A94" w:rsidRDefault="007F3C7D" w:rsidP="007F3C7D">
            <w:pPr>
              <w:spacing w:before="0"/>
              <w:ind w:right="182"/>
              <w:rPr>
                <w:rFonts w:ascii="Univers" w:hAnsi="Univers"/>
              </w:rPr>
            </w:pPr>
            <w:r w:rsidRPr="00F70A94">
              <w:rPr>
                <w:rFonts w:ascii="Univers" w:hAnsi="Univers"/>
              </w:rPr>
              <w:t>As your total superannuation balance is over $3 million, you wish to find an alternative investment that offers comparable tax concessions to super, where possible.</w:t>
            </w:r>
          </w:p>
          <w:p w14:paraId="0C08AE1F" w14:textId="77777777" w:rsidR="007F3C7D" w:rsidRPr="00F70A94" w:rsidRDefault="007F3C7D" w:rsidP="007F3C7D">
            <w:pPr>
              <w:spacing w:before="0"/>
              <w:ind w:right="182"/>
              <w:rPr>
                <w:rFonts w:ascii="Univers" w:hAnsi="Univers"/>
              </w:rPr>
            </w:pPr>
          </w:p>
          <w:p w14:paraId="440C8645" w14:textId="77777777" w:rsidR="007F3C7D" w:rsidRPr="00F70A94" w:rsidRDefault="007F3C7D" w:rsidP="007F3C7D">
            <w:pPr>
              <w:spacing w:before="0"/>
              <w:ind w:right="182"/>
              <w:rPr>
                <w:rFonts w:ascii="Univers" w:hAnsi="Univers"/>
              </w:rPr>
            </w:pPr>
            <w:r w:rsidRPr="00F70A94">
              <w:rPr>
                <w:rFonts w:ascii="Univers" w:hAnsi="Univers"/>
              </w:rPr>
              <w:t>You have $</w:t>
            </w:r>
            <w:r w:rsidRPr="00F70A94">
              <w:rPr>
                <w:rFonts w:ascii="Univers" w:hAnsi="Univers"/>
                <w:highlight w:val="yellow"/>
              </w:rPr>
              <w:t>X</w:t>
            </w:r>
            <w:r w:rsidRPr="00F70A94">
              <w:rPr>
                <w:rFonts w:ascii="Univers" w:hAnsi="Univers"/>
              </w:rPr>
              <w:t xml:space="preserve"> that you wish to invest outside of the superannuation environment for long-term wealth creation, in a tax effective manner. </w:t>
            </w:r>
          </w:p>
          <w:p w14:paraId="2F87E8F2" w14:textId="77777777" w:rsidR="007F3C7D" w:rsidRPr="00F70A94" w:rsidRDefault="007F3C7D" w:rsidP="007F3C7D">
            <w:pPr>
              <w:spacing w:before="0"/>
              <w:ind w:right="182"/>
              <w:rPr>
                <w:rFonts w:ascii="Univers" w:hAnsi="Univers"/>
              </w:rPr>
            </w:pPr>
          </w:p>
          <w:p w14:paraId="6B3CC45C" w14:textId="0C006AA0" w:rsidR="00E928D4" w:rsidRPr="00F70A94" w:rsidRDefault="007F3C7D" w:rsidP="007F3C7D">
            <w:pPr>
              <w:spacing w:before="0"/>
              <w:ind w:right="182"/>
              <w:rPr>
                <w:rFonts w:ascii="Univers" w:hAnsi="Univers"/>
              </w:rPr>
            </w:pPr>
            <w:r w:rsidRPr="00F70A94">
              <w:rPr>
                <w:rFonts w:ascii="Univers" w:hAnsi="Univers"/>
              </w:rPr>
              <w:t>You do not want to lock your funds away in super as you would like to have flexibility to access funds before you retire (preservation age).</w:t>
            </w:r>
          </w:p>
        </w:tc>
      </w:tr>
      <w:tr w:rsidR="003545C3" w14:paraId="190C00F5" w14:textId="77777777" w:rsidTr="00D43951">
        <w:trPr>
          <w:trHeight w:val="340"/>
        </w:trPr>
        <w:tc>
          <w:tcPr>
            <w:tcW w:w="1307" w:type="dxa"/>
            <w:vMerge/>
            <w:vAlign w:val="center"/>
          </w:tcPr>
          <w:p w14:paraId="367171AB" w14:textId="77777777" w:rsidR="003545C3" w:rsidRDefault="003545C3" w:rsidP="003545C3">
            <w:pPr>
              <w:spacing w:before="0"/>
              <w:ind w:right="-238"/>
              <w:rPr>
                <w:rFonts w:ascii="Univers" w:hAnsi="Univers"/>
              </w:rPr>
            </w:pPr>
          </w:p>
        </w:tc>
        <w:tc>
          <w:tcPr>
            <w:tcW w:w="2543" w:type="dxa"/>
            <w:vAlign w:val="center"/>
          </w:tcPr>
          <w:p w14:paraId="392286F6" w14:textId="77777777" w:rsidR="003545C3" w:rsidRDefault="003545C3" w:rsidP="003545C3">
            <w:pPr>
              <w:spacing w:before="0"/>
              <w:ind w:right="41"/>
              <w:rPr>
                <w:rFonts w:ascii="Univers" w:hAnsi="Univers"/>
              </w:rPr>
            </w:pPr>
            <w:r>
              <w:rPr>
                <w:rFonts w:ascii="Univers" w:hAnsi="Univers"/>
              </w:rPr>
              <w:t>Estate Planning</w:t>
            </w:r>
          </w:p>
        </w:tc>
        <w:tc>
          <w:tcPr>
            <w:tcW w:w="5785" w:type="dxa"/>
            <w:vAlign w:val="center"/>
          </w:tcPr>
          <w:p w14:paraId="7CA05D09" w14:textId="486C648A" w:rsidR="003545C3" w:rsidRDefault="003545C3" w:rsidP="00D43951">
            <w:pPr>
              <w:spacing w:before="0"/>
              <w:ind w:right="182"/>
              <w:rPr>
                <w:rFonts w:ascii="Univers" w:hAnsi="Univers"/>
              </w:rPr>
            </w:pPr>
            <w:r w:rsidRPr="00885078">
              <w:rPr>
                <w:rFonts w:ascii="Univers" w:hAnsi="Univers"/>
              </w:rPr>
              <w:t xml:space="preserve">You would like to ensure </w:t>
            </w:r>
            <w:r>
              <w:rPr>
                <w:rFonts w:ascii="Univers" w:hAnsi="Univers"/>
              </w:rPr>
              <w:t>certain funds</w:t>
            </w:r>
            <w:r w:rsidRPr="00885078">
              <w:rPr>
                <w:rFonts w:ascii="Univers" w:hAnsi="Univers"/>
              </w:rPr>
              <w:t xml:space="preserve"> are distributed </w:t>
            </w:r>
            <w:r>
              <w:rPr>
                <w:rFonts w:ascii="Univers" w:hAnsi="Univers"/>
              </w:rPr>
              <w:t xml:space="preserve">to beneficiaries </w:t>
            </w:r>
            <w:r w:rsidRPr="00885078">
              <w:rPr>
                <w:rFonts w:ascii="Univers" w:hAnsi="Univers"/>
              </w:rPr>
              <w:t>in accordance with your wishes and not contested, in the event of your death.</w:t>
            </w:r>
            <w:r w:rsidR="00793A43">
              <w:rPr>
                <w:rFonts w:ascii="Univers" w:hAnsi="Univers"/>
              </w:rPr>
              <w:t xml:space="preserve"> </w:t>
            </w:r>
          </w:p>
          <w:p w14:paraId="2F1E2206" w14:textId="77777777" w:rsidR="003545C3" w:rsidRDefault="003545C3" w:rsidP="00D43951">
            <w:pPr>
              <w:spacing w:before="0"/>
              <w:ind w:right="182"/>
              <w:rPr>
                <w:rFonts w:ascii="Univers" w:hAnsi="Univers"/>
              </w:rPr>
            </w:pPr>
          </w:p>
          <w:p w14:paraId="320C0E7B" w14:textId="0159D070" w:rsidR="003545C3" w:rsidRPr="00885078" w:rsidRDefault="003545C3" w:rsidP="00D43951">
            <w:pPr>
              <w:spacing w:before="0"/>
              <w:ind w:right="182"/>
              <w:rPr>
                <w:rFonts w:ascii="Univers" w:hAnsi="Univers"/>
              </w:rPr>
            </w:pPr>
            <w:r w:rsidRPr="00885078">
              <w:rPr>
                <w:rFonts w:ascii="Univers" w:hAnsi="Univers"/>
              </w:rPr>
              <w:t xml:space="preserve">You want to ensure that your assets are transferred to your </w:t>
            </w:r>
            <w:r>
              <w:rPr>
                <w:rFonts w:ascii="Univers" w:hAnsi="Univers"/>
              </w:rPr>
              <w:t>non-depend</w:t>
            </w:r>
            <w:r w:rsidR="00311B98">
              <w:rPr>
                <w:rFonts w:ascii="Univers" w:hAnsi="Univers"/>
              </w:rPr>
              <w:t>a</w:t>
            </w:r>
            <w:r>
              <w:rPr>
                <w:rFonts w:ascii="Univers" w:hAnsi="Univers"/>
              </w:rPr>
              <w:t>nt beneficiaries</w:t>
            </w:r>
            <w:r w:rsidRPr="00885078">
              <w:rPr>
                <w:rFonts w:ascii="Univers" w:hAnsi="Univers"/>
              </w:rPr>
              <w:t xml:space="preserve"> with minimal tax paid. </w:t>
            </w:r>
          </w:p>
          <w:p w14:paraId="13945768" w14:textId="77777777" w:rsidR="003545C3" w:rsidRDefault="003545C3" w:rsidP="00D43951">
            <w:pPr>
              <w:spacing w:before="0"/>
              <w:ind w:right="182"/>
              <w:rPr>
                <w:rFonts w:ascii="Univers" w:hAnsi="Univers"/>
              </w:rPr>
            </w:pPr>
          </w:p>
          <w:p w14:paraId="76F46678" w14:textId="3035CDC9" w:rsidR="003545C3" w:rsidRDefault="003545C3" w:rsidP="003545C3">
            <w:pPr>
              <w:spacing w:before="0"/>
              <w:ind w:right="182"/>
              <w:rPr>
                <w:rFonts w:ascii="Univers" w:hAnsi="Univers"/>
              </w:rPr>
            </w:pPr>
            <w:r w:rsidRPr="00C65CC5">
              <w:rPr>
                <w:rFonts w:ascii="Univers" w:hAnsi="Univers"/>
              </w:rPr>
              <w:t>You would like to pass on your wealth</w:t>
            </w:r>
            <w:r>
              <w:rPr>
                <w:rFonts w:ascii="Univers" w:hAnsi="Univers"/>
              </w:rPr>
              <w:t xml:space="preserve"> </w:t>
            </w:r>
            <w:r w:rsidRPr="00C65CC5">
              <w:rPr>
                <w:rFonts w:ascii="Univers" w:hAnsi="Univers"/>
              </w:rPr>
              <w:t xml:space="preserve">to your </w:t>
            </w:r>
            <w:r w:rsidR="005271F3" w:rsidRPr="005271F3">
              <w:rPr>
                <w:rFonts w:ascii="Univers" w:hAnsi="Univers"/>
                <w:color w:val="FF0000"/>
              </w:rPr>
              <w:t>&lt;</w:t>
            </w:r>
            <w:r w:rsidRPr="005271F3">
              <w:rPr>
                <w:rFonts w:ascii="Univers" w:hAnsi="Univers"/>
                <w:color w:val="FF0000"/>
              </w:rPr>
              <w:t>child/partner/</w:t>
            </w:r>
            <w:r w:rsidR="005271F3" w:rsidRPr="005271F3">
              <w:rPr>
                <w:rFonts w:ascii="Univers" w:hAnsi="Univers"/>
                <w:color w:val="FF0000"/>
              </w:rPr>
              <w:t>&lt;</w:t>
            </w:r>
            <w:r w:rsidRPr="005271F3">
              <w:rPr>
                <w:rFonts w:ascii="Univers" w:hAnsi="Univers"/>
                <w:color w:val="FF0000"/>
              </w:rPr>
              <w:t>other</w:t>
            </w:r>
            <w:r w:rsidR="005271F3" w:rsidRPr="005271F3">
              <w:rPr>
                <w:rFonts w:ascii="Univers" w:hAnsi="Univers"/>
                <w:color w:val="FF0000"/>
              </w:rPr>
              <w:t>&gt;&gt;</w:t>
            </w:r>
            <w:r>
              <w:rPr>
                <w:rFonts w:ascii="Univers" w:hAnsi="Univers"/>
                <w:color w:val="FF0000"/>
              </w:rPr>
              <w:t xml:space="preserve">, </w:t>
            </w:r>
            <w:r w:rsidRPr="0098298A">
              <w:rPr>
                <w:rFonts w:ascii="Univers" w:hAnsi="Univers"/>
              </w:rPr>
              <w:t xml:space="preserve">tax effectively. </w:t>
            </w:r>
          </w:p>
        </w:tc>
      </w:tr>
      <w:tr w:rsidR="003545C3" w:rsidRPr="00885078" w14:paraId="19C76DDA" w14:textId="77777777" w:rsidTr="00D43951">
        <w:trPr>
          <w:trHeight w:val="340"/>
        </w:trPr>
        <w:tc>
          <w:tcPr>
            <w:tcW w:w="1307" w:type="dxa"/>
            <w:vMerge/>
            <w:vAlign w:val="center"/>
          </w:tcPr>
          <w:p w14:paraId="7C8D781D" w14:textId="77777777" w:rsidR="003545C3" w:rsidRDefault="003545C3" w:rsidP="003545C3">
            <w:pPr>
              <w:spacing w:before="0"/>
              <w:ind w:right="-238"/>
              <w:rPr>
                <w:rFonts w:ascii="Univers" w:hAnsi="Univers"/>
              </w:rPr>
            </w:pPr>
          </w:p>
        </w:tc>
        <w:tc>
          <w:tcPr>
            <w:tcW w:w="2543" w:type="dxa"/>
            <w:vAlign w:val="center"/>
          </w:tcPr>
          <w:p w14:paraId="5A45EAD1" w14:textId="77777777" w:rsidR="003545C3" w:rsidRDefault="003545C3" w:rsidP="003545C3">
            <w:pPr>
              <w:spacing w:before="0"/>
              <w:ind w:right="41"/>
              <w:rPr>
                <w:rFonts w:ascii="Univers" w:hAnsi="Univers"/>
              </w:rPr>
            </w:pPr>
            <w:r>
              <w:rPr>
                <w:rFonts w:ascii="Univers" w:hAnsi="Univers"/>
              </w:rPr>
              <w:t>Reduce assessable income for Centrelink means testing.</w:t>
            </w:r>
          </w:p>
        </w:tc>
        <w:tc>
          <w:tcPr>
            <w:tcW w:w="5785" w:type="dxa"/>
            <w:vAlign w:val="center"/>
          </w:tcPr>
          <w:p w14:paraId="474E3E8C" w14:textId="1108DD98" w:rsidR="003545C3" w:rsidRDefault="003545C3" w:rsidP="003545C3">
            <w:pPr>
              <w:spacing w:before="0"/>
              <w:ind w:right="182"/>
              <w:rPr>
                <w:rFonts w:ascii="Univers" w:hAnsi="Univers"/>
              </w:rPr>
            </w:pPr>
            <w:r>
              <w:rPr>
                <w:rFonts w:ascii="Univers" w:hAnsi="Univers"/>
              </w:rPr>
              <w:t>You are currently being assessed against the income test for Centrelink means testing purposes and would like to reduce your assessable income to increase your benefits.</w:t>
            </w:r>
          </w:p>
          <w:p w14:paraId="1C29CABE" w14:textId="77777777" w:rsidR="003545C3" w:rsidRDefault="003545C3" w:rsidP="003545C3">
            <w:pPr>
              <w:spacing w:before="0"/>
              <w:ind w:right="182"/>
              <w:rPr>
                <w:rFonts w:ascii="Univers" w:hAnsi="Univers"/>
              </w:rPr>
            </w:pPr>
          </w:p>
          <w:p w14:paraId="00D8D747" w14:textId="45E61C8A" w:rsidR="003545C3" w:rsidRPr="00885078" w:rsidRDefault="003545C3" w:rsidP="00D43951">
            <w:pPr>
              <w:spacing w:before="0"/>
              <w:ind w:right="182"/>
              <w:rPr>
                <w:rFonts w:ascii="Univers" w:hAnsi="Univers"/>
              </w:rPr>
            </w:pPr>
            <w:r w:rsidRPr="00C65CC5">
              <w:rPr>
                <w:rFonts w:ascii="Univers" w:hAnsi="Univers"/>
              </w:rPr>
              <w:t>You are looking to reduce the level of aged care fees</w:t>
            </w:r>
            <w:r>
              <w:rPr>
                <w:rFonts w:ascii="Univers" w:hAnsi="Univers"/>
              </w:rPr>
              <w:t xml:space="preserve"> you need to pay</w:t>
            </w:r>
            <w:r w:rsidRPr="00C65CC5">
              <w:rPr>
                <w:rFonts w:ascii="Univers" w:hAnsi="Univers"/>
              </w:rPr>
              <w:t>.</w:t>
            </w:r>
          </w:p>
        </w:tc>
      </w:tr>
      <w:tr w:rsidR="003545C3" w14:paraId="6669377A" w14:textId="77777777" w:rsidTr="00D43951">
        <w:trPr>
          <w:trHeight w:val="850"/>
        </w:trPr>
        <w:tc>
          <w:tcPr>
            <w:tcW w:w="1307" w:type="dxa"/>
            <w:vMerge/>
            <w:vAlign w:val="center"/>
          </w:tcPr>
          <w:p w14:paraId="12CDFA5F" w14:textId="77777777" w:rsidR="003545C3" w:rsidRDefault="003545C3" w:rsidP="003545C3">
            <w:pPr>
              <w:spacing w:before="0"/>
              <w:ind w:right="-238"/>
              <w:rPr>
                <w:rFonts w:ascii="Univers" w:hAnsi="Univers"/>
              </w:rPr>
            </w:pPr>
          </w:p>
        </w:tc>
        <w:tc>
          <w:tcPr>
            <w:tcW w:w="2543" w:type="dxa"/>
            <w:vAlign w:val="center"/>
          </w:tcPr>
          <w:p w14:paraId="030ADA02" w14:textId="77777777" w:rsidR="003545C3" w:rsidRDefault="003545C3" w:rsidP="003545C3">
            <w:pPr>
              <w:spacing w:before="0"/>
              <w:ind w:right="41"/>
              <w:rPr>
                <w:rFonts w:ascii="Univers" w:hAnsi="Univers"/>
              </w:rPr>
            </w:pPr>
            <w:r>
              <w:rPr>
                <w:rFonts w:ascii="Univers" w:hAnsi="Univers"/>
              </w:rPr>
              <w:t>Trust Income Distribution</w:t>
            </w:r>
          </w:p>
        </w:tc>
        <w:tc>
          <w:tcPr>
            <w:tcW w:w="5785" w:type="dxa"/>
            <w:vAlign w:val="center"/>
          </w:tcPr>
          <w:p w14:paraId="525A1F22" w14:textId="77777777" w:rsidR="003545C3" w:rsidRDefault="003545C3" w:rsidP="00D43951">
            <w:pPr>
              <w:spacing w:before="0"/>
              <w:ind w:right="182"/>
              <w:rPr>
                <w:rFonts w:ascii="Univers" w:hAnsi="Univers"/>
              </w:rPr>
            </w:pPr>
            <w:r w:rsidRPr="00390123">
              <w:rPr>
                <w:rFonts w:ascii="Univers" w:hAnsi="Univers"/>
              </w:rPr>
              <w:t xml:space="preserve">You are looking to </w:t>
            </w:r>
            <w:r>
              <w:rPr>
                <w:rFonts w:ascii="Univers" w:hAnsi="Univers"/>
              </w:rPr>
              <w:t>better manage</w:t>
            </w:r>
            <w:r w:rsidRPr="00390123">
              <w:rPr>
                <w:rFonts w:ascii="Univers" w:hAnsi="Univers"/>
              </w:rPr>
              <w:t xml:space="preserve"> </w:t>
            </w:r>
            <w:r>
              <w:rPr>
                <w:rFonts w:ascii="Univers" w:hAnsi="Univers"/>
              </w:rPr>
              <w:t xml:space="preserve">the amount of income distributed </w:t>
            </w:r>
            <w:r w:rsidRPr="00390123">
              <w:rPr>
                <w:rFonts w:ascii="Univers" w:hAnsi="Univers"/>
              </w:rPr>
              <w:t>from investments held within your private or family trust.</w:t>
            </w:r>
          </w:p>
        </w:tc>
      </w:tr>
      <w:tr w:rsidR="003545C3" w:rsidRPr="00C65CC5" w14:paraId="17E1029D" w14:textId="77777777" w:rsidTr="00D43951">
        <w:trPr>
          <w:trHeight w:val="850"/>
        </w:trPr>
        <w:tc>
          <w:tcPr>
            <w:tcW w:w="1307" w:type="dxa"/>
            <w:vMerge/>
            <w:vAlign w:val="center"/>
          </w:tcPr>
          <w:p w14:paraId="6D822D7E" w14:textId="77777777" w:rsidR="003545C3" w:rsidRDefault="003545C3" w:rsidP="003545C3">
            <w:pPr>
              <w:spacing w:before="0"/>
              <w:ind w:right="-238"/>
              <w:rPr>
                <w:rFonts w:ascii="Univers" w:hAnsi="Univers"/>
              </w:rPr>
            </w:pPr>
          </w:p>
        </w:tc>
        <w:tc>
          <w:tcPr>
            <w:tcW w:w="2543" w:type="dxa"/>
            <w:vAlign w:val="center"/>
          </w:tcPr>
          <w:p w14:paraId="36182360" w14:textId="77777777" w:rsidR="003545C3" w:rsidRDefault="003545C3" w:rsidP="003545C3">
            <w:pPr>
              <w:spacing w:before="0"/>
              <w:ind w:right="41"/>
              <w:rPr>
                <w:rFonts w:ascii="Univers" w:hAnsi="Univers"/>
              </w:rPr>
            </w:pPr>
            <w:r>
              <w:rPr>
                <w:rFonts w:ascii="Univers" w:hAnsi="Univers"/>
              </w:rPr>
              <w:t>Children’s Education</w:t>
            </w:r>
          </w:p>
        </w:tc>
        <w:tc>
          <w:tcPr>
            <w:tcW w:w="5785" w:type="dxa"/>
            <w:vAlign w:val="center"/>
          </w:tcPr>
          <w:p w14:paraId="6447219A" w14:textId="6305096D" w:rsidR="003545C3" w:rsidRPr="00C65CC5" w:rsidRDefault="003545C3" w:rsidP="00D43951">
            <w:pPr>
              <w:spacing w:before="0"/>
              <w:ind w:right="182"/>
              <w:rPr>
                <w:rFonts w:ascii="Univers" w:hAnsi="Univers"/>
              </w:rPr>
            </w:pPr>
            <w:r w:rsidRPr="00C65CC5">
              <w:rPr>
                <w:rFonts w:ascii="Univers" w:hAnsi="Univers"/>
              </w:rPr>
              <w:t xml:space="preserve">You would like to </w:t>
            </w:r>
            <w:r>
              <w:rPr>
                <w:rFonts w:ascii="Univers" w:hAnsi="Univers"/>
              </w:rPr>
              <w:t>invest</w:t>
            </w:r>
            <w:r w:rsidRPr="00C65CC5">
              <w:rPr>
                <w:rFonts w:ascii="Univers" w:hAnsi="Univers"/>
              </w:rPr>
              <w:t xml:space="preserve"> funds (initially and on an ongoing basis) for the purpose of </w:t>
            </w:r>
            <w:r>
              <w:rPr>
                <w:rFonts w:ascii="Univers" w:hAnsi="Univers"/>
              </w:rPr>
              <w:t xml:space="preserve">funding your children’s future </w:t>
            </w:r>
            <w:r w:rsidRPr="0098298A">
              <w:rPr>
                <w:rFonts w:ascii="Univers" w:hAnsi="Univers"/>
                <w:color w:val="FF0000"/>
              </w:rPr>
              <w:t xml:space="preserve">education/other </w:t>
            </w:r>
            <w:r>
              <w:rPr>
                <w:rFonts w:ascii="Univers" w:hAnsi="Univers"/>
              </w:rPr>
              <w:t>costs, in a tax effective manner</w:t>
            </w:r>
            <w:r w:rsidRPr="00C65CC5">
              <w:rPr>
                <w:rFonts w:ascii="Univers" w:hAnsi="Univers"/>
              </w:rPr>
              <w:t>.</w:t>
            </w:r>
          </w:p>
        </w:tc>
      </w:tr>
      <w:tr w:rsidR="003545C3" w:rsidRPr="00C65CC5" w14:paraId="6ED66322" w14:textId="77777777" w:rsidTr="00D43951">
        <w:trPr>
          <w:trHeight w:val="850"/>
        </w:trPr>
        <w:tc>
          <w:tcPr>
            <w:tcW w:w="1307" w:type="dxa"/>
            <w:vMerge/>
            <w:vAlign w:val="center"/>
          </w:tcPr>
          <w:p w14:paraId="2E2E0991" w14:textId="77777777" w:rsidR="003545C3" w:rsidRDefault="003545C3" w:rsidP="003545C3">
            <w:pPr>
              <w:spacing w:before="0"/>
              <w:ind w:right="-238"/>
              <w:rPr>
                <w:rFonts w:ascii="Univers" w:hAnsi="Univers"/>
              </w:rPr>
            </w:pPr>
          </w:p>
        </w:tc>
        <w:tc>
          <w:tcPr>
            <w:tcW w:w="2543" w:type="dxa"/>
            <w:vAlign w:val="center"/>
          </w:tcPr>
          <w:p w14:paraId="3731D2EC" w14:textId="77777777" w:rsidR="003545C3" w:rsidRDefault="003545C3" w:rsidP="003545C3">
            <w:pPr>
              <w:spacing w:before="0"/>
              <w:ind w:right="41"/>
              <w:rPr>
                <w:rFonts w:ascii="Univers" w:hAnsi="Univers"/>
              </w:rPr>
            </w:pPr>
            <w:r>
              <w:rPr>
                <w:rFonts w:ascii="Univers" w:hAnsi="Univers"/>
              </w:rPr>
              <w:t>Investment</w:t>
            </w:r>
          </w:p>
        </w:tc>
        <w:tc>
          <w:tcPr>
            <w:tcW w:w="5785" w:type="dxa"/>
            <w:vAlign w:val="center"/>
          </w:tcPr>
          <w:p w14:paraId="0D757A02" w14:textId="069B9EC2" w:rsidR="003545C3" w:rsidRPr="00C65CC5" w:rsidRDefault="003545C3" w:rsidP="00D43951">
            <w:pPr>
              <w:spacing w:before="0"/>
              <w:ind w:right="182"/>
              <w:rPr>
                <w:rFonts w:ascii="Univers" w:hAnsi="Univers"/>
              </w:rPr>
            </w:pPr>
            <w:r w:rsidRPr="0051471B">
              <w:rPr>
                <w:rFonts w:ascii="Univers" w:hAnsi="Univers"/>
              </w:rPr>
              <w:t>You have $</w:t>
            </w:r>
            <w:r w:rsidRPr="00793A43">
              <w:rPr>
                <w:rFonts w:ascii="Univers" w:hAnsi="Univers"/>
                <w:highlight w:val="yellow"/>
              </w:rPr>
              <w:t>X</w:t>
            </w:r>
            <w:r w:rsidRPr="0051471B">
              <w:rPr>
                <w:rFonts w:ascii="Univers" w:hAnsi="Univers"/>
              </w:rPr>
              <w:t xml:space="preserve"> to invest for wealth creation purposes over the long term. Given your current personal tax position, you would like to consider investments that are tax effective, where possible.</w:t>
            </w:r>
          </w:p>
        </w:tc>
      </w:tr>
      <w:tr w:rsidR="003545C3" w:rsidRPr="00C65CC5" w14:paraId="72DE788B" w14:textId="77777777" w:rsidTr="00D43951">
        <w:trPr>
          <w:trHeight w:val="850"/>
        </w:trPr>
        <w:tc>
          <w:tcPr>
            <w:tcW w:w="1307" w:type="dxa"/>
            <w:vMerge/>
            <w:vAlign w:val="center"/>
          </w:tcPr>
          <w:p w14:paraId="31A60956" w14:textId="77777777" w:rsidR="003545C3" w:rsidRDefault="003545C3" w:rsidP="003545C3">
            <w:pPr>
              <w:spacing w:before="0"/>
              <w:ind w:right="-238"/>
              <w:rPr>
                <w:rFonts w:ascii="Univers" w:hAnsi="Univers"/>
              </w:rPr>
            </w:pPr>
          </w:p>
        </w:tc>
        <w:tc>
          <w:tcPr>
            <w:tcW w:w="2543" w:type="dxa"/>
            <w:vAlign w:val="center"/>
          </w:tcPr>
          <w:p w14:paraId="49C0F6FE" w14:textId="77777777" w:rsidR="003545C3" w:rsidRDefault="003545C3" w:rsidP="003545C3">
            <w:pPr>
              <w:spacing w:before="0"/>
              <w:ind w:right="41"/>
              <w:rPr>
                <w:rFonts w:ascii="Univers" w:hAnsi="Univers"/>
              </w:rPr>
            </w:pPr>
            <w:r>
              <w:rPr>
                <w:rFonts w:ascii="Univers" w:hAnsi="Univers"/>
              </w:rPr>
              <w:t>Creditor Protection</w:t>
            </w:r>
          </w:p>
        </w:tc>
        <w:tc>
          <w:tcPr>
            <w:tcW w:w="5785" w:type="dxa"/>
            <w:vAlign w:val="center"/>
          </w:tcPr>
          <w:p w14:paraId="0AD04472" w14:textId="77777777" w:rsidR="003545C3" w:rsidRPr="00C65CC5" w:rsidRDefault="003545C3" w:rsidP="00D43951">
            <w:pPr>
              <w:spacing w:before="0"/>
              <w:ind w:right="182"/>
              <w:rPr>
                <w:rFonts w:ascii="Univers" w:hAnsi="Univers"/>
              </w:rPr>
            </w:pPr>
            <w:r>
              <w:rPr>
                <w:rFonts w:ascii="Univers" w:hAnsi="Univers"/>
              </w:rPr>
              <w:t>As you are a business owner, y</w:t>
            </w:r>
            <w:r w:rsidRPr="00C65CC5">
              <w:rPr>
                <w:rFonts w:ascii="Univers" w:hAnsi="Univers"/>
              </w:rPr>
              <w:t xml:space="preserve">ou are looking for an investment that can potentially provide </w:t>
            </w:r>
            <w:r>
              <w:rPr>
                <w:rFonts w:ascii="Univers" w:hAnsi="Univers"/>
              </w:rPr>
              <w:t>protection against creditors</w:t>
            </w:r>
            <w:r w:rsidRPr="00C65CC5">
              <w:rPr>
                <w:rFonts w:ascii="Univers" w:hAnsi="Univers"/>
              </w:rPr>
              <w:t>.</w:t>
            </w:r>
          </w:p>
        </w:tc>
      </w:tr>
      <w:tr w:rsidR="00793A43" w14:paraId="78DF9B3F" w14:textId="77777777" w:rsidTr="00A45CF5">
        <w:trPr>
          <w:trHeight w:val="850"/>
        </w:trPr>
        <w:tc>
          <w:tcPr>
            <w:tcW w:w="1307" w:type="dxa"/>
            <w:vMerge w:val="restart"/>
            <w:vAlign w:val="center"/>
          </w:tcPr>
          <w:p w14:paraId="5BC35000" w14:textId="77777777" w:rsidR="00793A43" w:rsidRPr="002C0F41" w:rsidRDefault="00793A43" w:rsidP="003545C3">
            <w:pPr>
              <w:spacing w:before="0"/>
              <w:ind w:right="-238"/>
              <w:rPr>
                <w:rFonts w:ascii="Univers" w:hAnsi="Univers"/>
                <w:b/>
                <w:bCs/>
              </w:rPr>
            </w:pPr>
            <w:proofErr w:type="spellStart"/>
            <w:r>
              <w:rPr>
                <w:rFonts w:ascii="Univers" w:hAnsi="Univers"/>
                <w:b/>
                <w:bCs/>
              </w:rPr>
              <w:t>ChildBuilder</w:t>
            </w:r>
            <w:proofErr w:type="spellEnd"/>
          </w:p>
        </w:tc>
        <w:tc>
          <w:tcPr>
            <w:tcW w:w="2543" w:type="dxa"/>
            <w:vAlign w:val="center"/>
          </w:tcPr>
          <w:p w14:paraId="6EE0F23A" w14:textId="77777777" w:rsidR="00793A43" w:rsidRDefault="00793A43" w:rsidP="003545C3">
            <w:pPr>
              <w:spacing w:before="0"/>
              <w:ind w:right="41"/>
              <w:rPr>
                <w:rFonts w:ascii="Univers" w:hAnsi="Univers"/>
              </w:rPr>
            </w:pPr>
            <w:r>
              <w:rPr>
                <w:rFonts w:ascii="Univers" w:hAnsi="Univers"/>
              </w:rPr>
              <w:t>Invest for minors</w:t>
            </w:r>
          </w:p>
        </w:tc>
        <w:tc>
          <w:tcPr>
            <w:tcW w:w="5785" w:type="dxa"/>
            <w:vAlign w:val="center"/>
          </w:tcPr>
          <w:p w14:paraId="46B9A04B" w14:textId="7DA0E5EC" w:rsidR="00793A43" w:rsidRDefault="00793A43">
            <w:pPr>
              <w:spacing w:before="0"/>
              <w:ind w:right="182"/>
              <w:rPr>
                <w:rFonts w:ascii="Univers" w:hAnsi="Univers"/>
              </w:rPr>
            </w:pPr>
            <w:r>
              <w:rPr>
                <w:rFonts w:ascii="Univers" w:hAnsi="Univers"/>
              </w:rPr>
              <w:t xml:space="preserve">You would like to invest for the long-term on behalf of your children, tax effectively. </w:t>
            </w:r>
          </w:p>
          <w:p w14:paraId="20A192C3" w14:textId="77777777" w:rsidR="00D43951" w:rsidRDefault="00D43951" w:rsidP="00D43951">
            <w:pPr>
              <w:spacing w:before="0"/>
              <w:ind w:right="182"/>
              <w:rPr>
                <w:rFonts w:ascii="Univers" w:hAnsi="Univers"/>
              </w:rPr>
            </w:pPr>
          </w:p>
          <w:p w14:paraId="5A473596" w14:textId="77777777" w:rsidR="00793A43" w:rsidRDefault="00793A43" w:rsidP="00D43951">
            <w:pPr>
              <w:spacing w:before="0"/>
              <w:ind w:right="182"/>
              <w:rPr>
                <w:rFonts w:ascii="Univers" w:hAnsi="Univers"/>
              </w:rPr>
            </w:pPr>
            <w:r>
              <w:rPr>
                <w:rFonts w:ascii="Univers" w:hAnsi="Univers"/>
              </w:rPr>
              <w:t>You would like to tax-effectively invest for your children’s future education expenses, whilst having the flexibility to use the funds for other purposes, if required.</w:t>
            </w:r>
          </w:p>
        </w:tc>
      </w:tr>
      <w:tr w:rsidR="00793A43" w14:paraId="65A49695" w14:textId="77777777" w:rsidTr="00A45CF5">
        <w:trPr>
          <w:trHeight w:val="850"/>
        </w:trPr>
        <w:tc>
          <w:tcPr>
            <w:tcW w:w="1307" w:type="dxa"/>
            <w:vMerge/>
            <w:vAlign w:val="center"/>
          </w:tcPr>
          <w:p w14:paraId="3553C556" w14:textId="77777777" w:rsidR="00793A43" w:rsidRDefault="00793A43" w:rsidP="003545C3">
            <w:pPr>
              <w:spacing w:before="0"/>
              <w:ind w:right="-238"/>
              <w:rPr>
                <w:rFonts w:ascii="Univers" w:hAnsi="Univers"/>
                <w:b/>
                <w:bCs/>
              </w:rPr>
            </w:pPr>
          </w:p>
        </w:tc>
        <w:tc>
          <w:tcPr>
            <w:tcW w:w="2543" w:type="dxa"/>
            <w:vAlign w:val="center"/>
          </w:tcPr>
          <w:p w14:paraId="69C63B0C" w14:textId="77777777" w:rsidR="00793A43" w:rsidRDefault="00793A43" w:rsidP="003545C3">
            <w:pPr>
              <w:spacing w:before="0"/>
              <w:ind w:right="41"/>
              <w:rPr>
                <w:rFonts w:ascii="Univers" w:hAnsi="Univers"/>
              </w:rPr>
            </w:pPr>
            <w:r>
              <w:rPr>
                <w:rFonts w:ascii="Univers" w:hAnsi="Univers"/>
              </w:rPr>
              <w:t>Funds transfer/Estate Planning</w:t>
            </w:r>
          </w:p>
        </w:tc>
        <w:tc>
          <w:tcPr>
            <w:tcW w:w="5785" w:type="dxa"/>
            <w:vAlign w:val="center"/>
          </w:tcPr>
          <w:p w14:paraId="0AFB4C23" w14:textId="2A79EF70" w:rsidR="00793A43" w:rsidRDefault="00793A43" w:rsidP="00D43951">
            <w:pPr>
              <w:spacing w:before="0"/>
              <w:ind w:right="182"/>
              <w:rPr>
                <w:rFonts w:ascii="Univers" w:hAnsi="Univers"/>
              </w:rPr>
            </w:pPr>
            <w:r>
              <w:rPr>
                <w:rFonts w:ascii="Univers" w:hAnsi="Univers"/>
              </w:rPr>
              <w:t xml:space="preserve">You would like to invest with the intention of providing an amount for your children with minimal tax to be paid, and one that can be easily transferred to your preferred </w:t>
            </w:r>
            <w:r w:rsidR="006261ED">
              <w:rPr>
                <w:rFonts w:ascii="Univers" w:hAnsi="Univers"/>
              </w:rPr>
              <w:t xml:space="preserve">child recipient </w:t>
            </w:r>
            <w:r w:rsidRPr="0098298A">
              <w:rPr>
                <w:rFonts w:ascii="Univers" w:hAnsi="Univers"/>
                <w:color w:val="FF0000"/>
              </w:rPr>
              <w:t xml:space="preserve">at </w:t>
            </w:r>
            <w:r>
              <w:rPr>
                <w:rFonts w:ascii="Univers" w:hAnsi="Univers"/>
                <w:color w:val="FF0000"/>
              </w:rPr>
              <w:t xml:space="preserve">a certain </w:t>
            </w:r>
            <w:r w:rsidRPr="0098298A">
              <w:rPr>
                <w:rFonts w:ascii="Univers" w:hAnsi="Univers"/>
                <w:color w:val="FF0000"/>
              </w:rPr>
              <w:t>date</w:t>
            </w:r>
            <w:r w:rsidR="006261ED">
              <w:rPr>
                <w:rFonts w:ascii="Univers" w:hAnsi="Univers"/>
                <w:color w:val="FF0000"/>
              </w:rPr>
              <w:t xml:space="preserve"> or age</w:t>
            </w:r>
            <w:r>
              <w:rPr>
                <w:rFonts w:ascii="Univers" w:hAnsi="Univers"/>
              </w:rPr>
              <w:t>.</w:t>
            </w:r>
          </w:p>
        </w:tc>
      </w:tr>
      <w:tr w:rsidR="00912236" w14:paraId="0288866D" w14:textId="77777777" w:rsidTr="00D43951">
        <w:trPr>
          <w:trHeight w:val="444"/>
        </w:trPr>
        <w:tc>
          <w:tcPr>
            <w:tcW w:w="1307" w:type="dxa"/>
            <w:vAlign w:val="center"/>
          </w:tcPr>
          <w:p w14:paraId="7631B0FC" w14:textId="77777777" w:rsidR="00912236" w:rsidRPr="002C0F41" w:rsidRDefault="00912236" w:rsidP="003545C3">
            <w:pPr>
              <w:spacing w:before="0"/>
              <w:ind w:right="-238"/>
              <w:rPr>
                <w:rFonts w:ascii="Univers" w:hAnsi="Univers"/>
                <w:b/>
                <w:bCs/>
              </w:rPr>
            </w:pPr>
            <w:proofErr w:type="spellStart"/>
            <w:r>
              <w:rPr>
                <w:rFonts w:ascii="Univers" w:hAnsi="Univers"/>
                <w:b/>
                <w:bCs/>
              </w:rPr>
              <w:t>FuneralBond</w:t>
            </w:r>
            <w:proofErr w:type="spellEnd"/>
          </w:p>
        </w:tc>
        <w:tc>
          <w:tcPr>
            <w:tcW w:w="2543" w:type="dxa"/>
            <w:vAlign w:val="center"/>
          </w:tcPr>
          <w:p w14:paraId="6B5FB219" w14:textId="77777777" w:rsidR="00912236" w:rsidRDefault="00912236" w:rsidP="003545C3">
            <w:pPr>
              <w:spacing w:before="0"/>
              <w:ind w:right="41"/>
              <w:rPr>
                <w:rFonts w:ascii="Univers" w:hAnsi="Univers"/>
              </w:rPr>
            </w:pPr>
            <w:r>
              <w:rPr>
                <w:rFonts w:ascii="Univers" w:hAnsi="Univers"/>
              </w:rPr>
              <w:t>Funding funeral costs</w:t>
            </w:r>
          </w:p>
        </w:tc>
        <w:tc>
          <w:tcPr>
            <w:tcW w:w="5785" w:type="dxa"/>
          </w:tcPr>
          <w:p w14:paraId="51406157" w14:textId="44F0F41B" w:rsidR="00912236" w:rsidRDefault="00912236" w:rsidP="003545C3">
            <w:pPr>
              <w:spacing w:before="0"/>
              <w:ind w:right="182"/>
              <w:rPr>
                <w:rFonts w:ascii="Univers" w:hAnsi="Univers"/>
              </w:rPr>
            </w:pPr>
            <w:r>
              <w:rPr>
                <w:rFonts w:ascii="Univers" w:hAnsi="Univers"/>
              </w:rPr>
              <w:t>You would like to invest funds specifically for your funeral expenses.</w:t>
            </w:r>
          </w:p>
          <w:p w14:paraId="7E992199" w14:textId="77777777" w:rsidR="00793A43" w:rsidRDefault="00793A43" w:rsidP="00793A43">
            <w:pPr>
              <w:spacing w:before="0"/>
              <w:ind w:right="182"/>
              <w:rPr>
                <w:rFonts w:ascii="Univers" w:hAnsi="Univers"/>
              </w:rPr>
            </w:pPr>
          </w:p>
          <w:p w14:paraId="007423A8" w14:textId="069F662D" w:rsidR="00912236" w:rsidRDefault="00912236" w:rsidP="00D43951">
            <w:pPr>
              <w:spacing w:before="0"/>
              <w:ind w:right="182"/>
              <w:rPr>
                <w:rFonts w:ascii="Univers" w:hAnsi="Univers"/>
              </w:rPr>
            </w:pPr>
            <w:r>
              <w:rPr>
                <w:rFonts w:ascii="Univers" w:hAnsi="Univers"/>
              </w:rPr>
              <w:t>You have arranged a pre-paid funeral and would like to structure your assets to have funds paid to your funeral director, quickly and efficiently, at the time of death.</w:t>
            </w:r>
          </w:p>
        </w:tc>
      </w:tr>
      <w:tr w:rsidR="00793A43" w14:paraId="68AEFA24" w14:textId="77777777" w:rsidTr="00A45CF5">
        <w:trPr>
          <w:trHeight w:val="850"/>
        </w:trPr>
        <w:tc>
          <w:tcPr>
            <w:tcW w:w="1307" w:type="dxa"/>
            <w:vMerge w:val="restart"/>
            <w:vAlign w:val="center"/>
          </w:tcPr>
          <w:p w14:paraId="4A99C563" w14:textId="77777777" w:rsidR="00793A43" w:rsidRDefault="00793A43" w:rsidP="003545C3">
            <w:pPr>
              <w:spacing w:before="0"/>
              <w:ind w:right="-238"/>
              <w:rPr>
                <w:rFonts w:ascii="Univers" w:hAnsi="Univers"/>
                <w:b/>
                <w:bCs/>
              </w:rPr>
            </w:pPr>
            <w:r>
              <w:rPr>
                <w:rFonts w:ascii="Univers" w:hAnsi="Univers"/>
                <w:b/>
                <w:bCs/>
              </w:rPr>
              <w:t>General</w:t>
            </w:r>
          </w:p>
        </w:tc>
        <w:tc>
          <w:tcPr>
            <w:tcW w:w="2543" w:type="dxa"/>
            <w:vAlign w:val="center"/>
          </w:tcPr>
          <w:p w14:paraId="08363860" w14:textId="77777777" w:rsidR="00793A43" w:rsidRDefault="00793A43" w:rsidP="003545C3">
            <w:pPr>
              <w:spacing w:before="0"/>
              <w:ind w:right="41"/>
              <w:rPr>
                <w:rFonts w:ascii="Univers" w:hAnsi="Univers"/>
              </w:rPr>
            </w:pPr>
            <w:r>
              <w:rPr>
                <w:rFonts w:ascii="Univers" w:hAnsi="Univers"/>
              </w:rPr>
              <w:t>Make Additional Contributions</w:t>
            </w:r>
          </w:p>
        </w:tc>
        <w:tc>
          <w:tcPr>
            <w:tcW w:w="5785" w:type="dxa"/>
          </w:tcPr>
          <w:p w14:paraId="231D7818" w14:textId="77777777" w:rsidR="00793A43" w:rsidRDefault="00793A43" w:rsidP="00024641">
            <w:pPr>
              <w:spacing w:before="0"/>
              <w:ind w:right="182"/>
              <w:rPr>
                <w:rFonts w:ascii="Univers" w:hAnsi="Univers"/>
              </w:rPr>
            </w:pPr>
            <w:r>
              <w:rPr>
                <w:rFonts w:ascii="Univers" w:hAnsi="Univers"/>
              </w:rPr>
              <w:t>You would like to start a savings plan with your surplus funds to help meet your long-term wealth creation objectives.</w:t>
            </w:r>
          </w:p>
          <w:p w14:paraId="3C94F38E" w14:textId="77777777" w:rsidR="00793A43" w:rsidRDefault="00793A43" w:rsidP="00024641">
            <w:pPr>
              <w:spacing w:before="0"/>
              <w:ind w:right="182"/>
              <w:rPr>
                <w:rFonts w:ascii="Univers" w:hAnsi="Univers"/>
              </w:rPr>
            </w:pPr>
          </w:p>
          <w:p w14:paraId="5CE56DB7" w14:textId="46ABD7A6" w:rsidR="00793A43" w:rsidRDefault="00793A43" w:rsidP="00024641">
            <w:pPr>
              <w:spacing w:before="0"/>
              <w:ind w:right="182"/>
              <w:rPr>
                <w:rFonts w:ascii="Univers" w:hAnsi="Univers"/>
              </w:rPr>
            </w:pPr>
            <w:r>
              <w:rPr>
                <w:rFonts w:ascii="Univers" w:hAnsi="Univers"/>
              </w:rPr>
              <w:t>You would like to make additional contributions into your existing investment bond and are seeking advice on the appropriate way to do this, so you don’t exceed the investment bond’s contributions rules.</w:t>
            </w:r>
          </w:p>
        </w:tc>
      </w:tr>
      <w:tr w:rsidR="00793A43" w14:paraId="0DFE7C6E" w14:textId="77777777" w:rsidTr="00793A43">
        <w:trPr>
          <w:trHeight w:val="381"/>
        </w:trPr>
        <w:tc>
          <w:tcPr>
            <w:tcW w:w="1307" w:type="dxa"/>
            <w:vMerge/>
            <w:vAlign w:val="center"/>
          </w:tcPr>
          <w:p w14:paraId="1BBF302A" w14:textId="77777777" w:rsidR="00793A43" w:rsidRDefault="00793A43" w:rsidP="003545C3">
            <w:pPr>
              <w:spacing w:before="0"/>
              <w:ind w:right="-238"/>
              <w:rPr>
                <w:rFonts w:ascii="Univers" w:hAnsi="Univers"/>
                <w:b/>
                <w:bCs/>
              </w:rPr>
            </w:pPr>
          </w:p>
        </w:tc>
        <w:tc>
          <w:tcPr>
            <w:tcW w:w="2543" w:type="dxa"/>
            <w:vAlign w:val="center"/>
          </w:tcPr>
          <w:p w14:paraId="10A7831E" w14:textId="77777777" w:rsidR="00793A43" w:rsidRDefault="00793A43" w:rsidP="003545C3">
            <w:pPr>
              <w:spacing w:before="0"/>
              <w:ind w:right="41"/>
              <w:rPr>
                <w:rFonts w:ascii="Univers" w:hAnsi="Univers"/>
              </w:rPr>
            </w:pPr>
            <w:r>
              <w:rPr>
                <w:rFonts w:ascii="Univers" w:hAnsi="Univers"/>
              </w:rPr>
              <w:t>Investment Allocation</w:t>
            </w:r>
          </w:p>
        </w:tc>
        <w:tc>
          <w:tcPr>
            <w:tcW w:w="5785" w:type="dxa"/>
          </w:tcPr>
          <w:p w14:paraId="7B1FCCBE" w14:textId="7DA103E1" w:rsidR="00793A43" w:rsidRDefault="00793A43" w:rsidP="00024641">
            <w:pPr>
              <w:spacing w:before="0"/>
              <w:ind w:right="182"/>
              <w:rPr>
                <w:rFonts w:ascii="Univers" w:hAnsi="Univers"/>
              </w:rPr>
            </w:pPr>
            <w:r>
              <w:rPr>
                <w:rFonts w:ascii="Univers" w:hAnsi="Univers"/>
              </w:rPr>
              <w:t>You would like to invest your available cash into an investment that aligns to your risk profile, for long term growth.</w:t>
            </w:r>
          </w:p>
        </w:tc>
      </w:tr>
      <w:tr w:rsidR="00793A43" w14:paraId="2F63059A" w14:textId="77777777" w:rsidTr="00A45CF5">
        <w:trPr>
          <w:trHeight w:val="850"/>
        </w:trPr>
        <w:tc>
          <w:tcPr>
            <w:tcW w:w="1307" w:type="dxa"/>
            <w:vMerge/>
            <w:vAlign w:val="center"/>
          </w:tcPr>
          <w:p w14:paraId="76F82E8C" w14:textId="77777777" w:rsidR="00793A43" w:rsidRDefault="00793A43" w:rsidP="003545C3">
            <w:pPr>
              <w:spacing w:before="0"/>
              <w:ind w:right="-238"/>
              <w:rPr>
                <w:rFonts w:ascii="Univers" w:hAnsi="Univers"/>
                <w:b/>
                <w:bCs/>
              </w:rPr>
            </w:pPr>
          </w:p>
        </w:tc>
        <w:tc>
          <w:tcPr>
            <w:tcW w:w="2543" w:type="dxa"/>
            <w:vAlign w:val="center"/>
          </w:tcPr>
          <w:p w14:paraId="2A1E9F9B" w14:textId="77777777" w:rsidR="00793A43" w:rsidRDefault="00793A43" w:rsidP="003545C3">
            <w:pPr>
              <w:spacing w:before="0"/>
              <w:ind w:right="41"/>
              <w:rPr>
                <w:rFonts w:ascii="Univers" w:hAnsi="Univers"/>
              </w:rPr>
            </w:pPr>
            <w:r>
              <w:rPr>
                <w:rFonts w:ascii="Univers" w:hAnsi="Univers"/>
              </w:rPr>
              <w:t>Rebalance Investment</w:t>
            </w:r>
          </w:p>
        </w:tc>
        <w:tc>
          <w:tcPr>
            <w:tcW w:w="5785" w:type="dxa"/>
          </w:tcPr>
          <w:p w14:paraId="1D85C1A8" w14:textId="06683667" w:rsidR="00793A43" w:rsidRDefault="00793A43" w:rsidP="00024641">
            <w:pPr>
              <w:spacing w:before="0"/>
              <w:ind w:right="182"/>
              <w:rPr>
                <w:rFonts w:ascii="Univers" w:hAnsi="Univers"/>
              </w:rPr>
            </w:pPr>
            <w:r w:rsidRPr="00C65CC5">
              <w:rPr>
                <w:rFonts w:ascii="Univers" w:hAnsi="Univers"/>
              </w:rPr>
              <w:t>You would like to review the underlying investment strategy within your existing investment bond, ensuring that the funds are invested appropriately considering your investment preferences, timeframe</w:t>
            </w:r>
            <w:r>
              <w:rPr>
                <w:rFonts w:ascii="Univers" w:hAnsi="Univers"/>
              </w:rPr>
              <w:t>,</w:t>
            </w:r>
            <w:r w:rsidRPr="00C65CC5">
              <w:rPr>
                <w:rFonts w:ascii="Univers" w:hAnsi="Univers"/>
              </w:rPr>
              <w:t xml:space="preserve"> and risk tolerance.</w:t>
            </w:r>
          </w:p>
        </w:tc>
      </w:tr>
    </w:tbl>
    <w:p w14:paraId="04DAA7EF" w14:textId="77777777" w:rsidR="00912236" w:rsidRDefault="00912236" w:rsidP="00912236">
      <w:pPr>
        <w:ind w:left="-142" w:right="-237"/>
        <w:rPr>
          <w:rFonts w:ascii="Univers" w:hAnsi="Univers"/>
        </w:rPr>
      </w:pPr>
    </w:p>
    <w:p w14:paraId="71698FBE" w14:textId="577F5BD8" w:rsidR="006A4BC0" w:rsidRPr="00514619" w:rsidRDefault="006A4BC0" w:rsidP="00514619">
      <w:pPr>
        <w:ind w:left="-142" w:right="-237"/>
        <w:rPr>
          <w:rFonts w:ascii="Univers" w:hAnsi="Univers"/>
        </w:rPr>
      </w:pPr>
    </w:p>
    <w:p w14:paraId="7F57F630" w14:textId="77777777" w:rsidR="00514619" w:rsidRPr="00514619" w:rsidRDefault="00514619" w:rsidP="00514619">
      <w:pPr>
        <w:ind w:left="-142" w:right="-237"/>
        <w:rPr>
          <w:rFonts w:ascii="Univers" w:hAnsi="Univers"/>
        </w:rPr>
      </w:pPr>
      <w:r>
        <w:rPr>
          <w:rFonts w:ascii="Univers" w:hAnsi="Univers"/>
        </w:rPr>
        <w:br w:type="page"/>
      </w:r>
    </w:p>
    <w:p w14:paraId="10D53235" w14:textId="42101DE7" w:rsidR="00294C83" w:rsidRDefault="00294C83" w:rsidP="00214C37">
      <w:pPr>
        <w:pStyle w:val="Heading1"/>
        <w:rPr>
          <w:rFonts w:ascii="Univers" w:hAnsi="Univers"/>
        </w:rPr>
      </w:pPr>
      <w:bookmarkStart w:id="29" w:name="_Toc208905578"/>
      <w:r>
        <w:rPr>
          <w:rFonts w:ascii="Univers" w:hAnsi="Univers"/>
        </w:rPr>
        <w:lastRenderedPageBreak/>
        <w:t>Strategy Text</w:t>
      </w:r>
      <w:bookmarkEnd w:id="29"/>
    </w:p>
    <w:p w14:paraId="0087A015" w14:textId="0B920B8A" w:rsidR="00294C83" w:rsidRDefault="00294C83" w:rsidP="00294C83">
      <w:pPr>
        <w:ind w:left="-142" w:right="-237"/>
        <w:rPr>
          <w:rFonts w:ascii="Univers" w:hAnsi="Univers"/>
        </w:rPr>
      </w:pPr>
      <w:r w:rsidRPr="00E5352A">
        <w:rPr>
          <w:rFonts w:ascii="Univers" w:hAnsi="Univers"/>
        </w:rPr>
        <w:t>The following strate</w:t>
      </w:r>
      <w:r>
        <w:rPr>
          <w:rFonts w:ascii="Univers" w:hAnsi="Univers"/>
        </w:rPr>
        <w:t xml:space="preserve">gy text </w:t>
      </w:r>
      <w:r w:rsidR="001E76DF">
        <w:rPr>
          <w:rFonts w:ascii="Univers" w:hAnsi="Univers"/>
        </w:rPr>
        <w:t xml:space="preserve">has been provided to help you write the </w:t>
      </w:r>
      <w:proofErr w:type="spellStart"/>
      <w:r w:rsidR="001E76DF">
        <w:rPr>
          <w:rFonts w:ascii="Univers" w:hAnsi="Univers"/>
        </w:rPr>
        <w:t>SoA</w:t>
      </w:r>
      <w:proofErr w:type="spellEnd"/>
      <w:r w:rsidR="001E76DF">
        <w:rPr>
          <w:rFonts w:ascii="Univers" w:hAnsi="Univers"/>
        </w:rPr>
        <w:t xml:space="preserve"> strategy section.</w:t>
      </w:r>
    </w:p>
    <w:p w14:paraId="5BC27E42" w14:textId="514E3464" w:rsidR="001E76DF" w:rsidRDefault="001E76DF">
      <w:pPr>
        <w:pStyle w:val="ListParagraph"/>
        <w:numPr>
          <w:ilvl w:val="0"/>
          <w:numId w:val="7"/>
        </w:numPr>
        <w:ind w:right="-237"/>
        <w:rPr>
          <w:rFonts w:ascii="Univers" w:hAnsi="Univers"/>
        </w:rPr>
      </w:pPr>
      <w:r w:rsidRPr="00E5352A">
        <w:rPr>
          <w:rFonts w:ascii="Univers" w:hAnsi="Univers"/>
          <w:color w:val="FF0000"/>
        </w:rPr>
        <w:t xml:space="preserve">[Red Text] </w:t>
      </w:r>
      <w:r>
        <w:rPr>
          <w:rFonts w:ascii="Univers" w:hAnsi="Univers"/>
        </w:rPr>
        <w:t xml:space="preserve">indicates areas you need to complete with </w:t>
      </w:r>
      <w:r w:rsidR="00BC4733">
        <w:rPr>
          <w:rFonts w:ascii="Univers" w:hAnsi="Univers"/>
        </w:rPr>
        <w:t>recommendation or client specific information.</w:t>
      </w:r>
    </w:p>
    <w:p w14:paraId="7FD32C17" w14:textId="00CFA0A0" w:rsidR="00BC4733" w:rsidRPr="00E5352A" w:rsidRDefault="00BC4733">
      <w:pPr>
        <w:pStyle w:val="ListParagraph"/>
        <w:numPr>
          <w:ilvl w:val="0"/>
          <w:numId w:val="7"/>
        </w:numPr>
        <w:ind w:right="-237"/>
        <w:rPr>
          <w:rFonts w:ascii="Univers" w:hAnsi="Univers"/>
          <w:color w:val="0066FF"/>
        </w:rPr>
      </w:pPr>
      <w:r w:rsidRPr="00E5352A">
        <w:rPr>
          <w:rFonts w:ascii="Univers" w:hAnsi="Univers"/>
          <w:color w:val="0066FF"/>
        </w:rPr>
        <w:t xml:space="preserve">[Blue Text] </w:t>
      </w:r>
      <w:r>
        <w:rPr>
          <w:rFonts w:ascii="Univers" w:hAnsi="Univers"/>
        </w:rPr>
        <w:t xml:space="preserve">indicates that the </w:t>
      </w:r>
      <w:r w:rsidR="008A55EF">
        <w:rPr>
          <w:rFonts w:ascii="Univers" w:hAnsi="Univers"/>
        </w:rPr>
        <w:t>ensuing</w:t>
      </w:r>
      <w:r>
        <w:rPr>
          <w:rFonts w:ascii="Univers" w:hAnsi="Univers"/>
        </w:rPr>
        <w:t xml:space="preserve"> text should be left in or removed, depending on your advice and the client situation.</w:t>
      </w:r>
    </w:p>
    <w:p w14:paraId="48F6C4B2" w14:textId="6E0DE522" w:rsidR="00BC4733" w:rsidRDefault="00BC4733" w:rsidP="00BC4733">
      <w:pPr>
        <w:ind w:right="-237"/>
        <w:rPr>
          <w:rFonts w:ascii="Univers" w:hAnsi="Univers"/>
        </w:rPr>
      </w:pPr>
      <w:r>
        <w:rPr>
          <w:rFonts w:ascii="Univers" w:hAnsi="Univers"/>
        </w:rPr>
        <w:t>This text is not all inclusive – if your client situation or your recommendations differ from the text, please adapt as necessary.</w:t>
      </w:r>
    </w:p>
    <w:p w14:paraId="2278BA69" w14:textId="797D4245" w:rsidR="0007202C" w:rsidRDefault="0007202C" w:rsidP="00BC4733">
      <w:pPr>
        <w:ind w:right="-237"/>
        <w:rPr>
          <w:rFonts w:ascii="Univers" w:hAnsi="Univers"/>
          <w:b/>
          <w:bCs/>
        </w:rPr>
      </w:pPr>
      <w:r>
        <w:rPr>
          <w:rFonts w:ascii="Univers" w:hAnsi="Univers"/>
          <w:b/>
          <w:bCs/>
        </w:rPr>
        <w:t xml:space="preserve">How to use </w:t>
      </w:r>
      <w:r w:rsidR="00510E54">
        <w:rPr>
          <w:rFonts w:ascii="Univers" w:hAnsi="Univers"/>
          <w:b/>
          <w:bCs/>
        </w:rPr>
        <w:t>the sample text provided:</w:t>
      </w:r>
    </w:p>
    <w:p w14:paraId="477526B1" w14:textId="3B2D286C" w:rsidR="0007202C" w:rsidRDefault="0007202C" w:rsidP="00BC4733">
      <w:pPr>
        <w:ind w:right="-237"/>
        <w:rPr>
          <w:rFonts w:ascii="Univers" w:hAnsi="Univers"/>
        </w:rPr>
      </w:pPr>
      <w:r>
        <w:rPr>
          <w:rFonts w:ascii="Univers" w:hAnsi="Univers"/>
        </w:rPr>
        <w:t xml:space="preserve">We have </w:t>
      </w:r>
      <w:r w:rsidR="00387569">
        <w:rPr>
          <w:rFonts w:ascii="Univers" w:hAnsi="Univers"/>
        </w:rPr>
        <w:t>created f</w:t>
      </w:r>
      <w:r w:rsidR="00510E54">
        <w:rPr>
          <w:rFonts w:ascii="Univers" w:hAnsi="Univers"/>
        </w:rPr>
        <w:t>o</w:t>
      </w:r>
      <w:r w:rsidR="00387569">
        <w:rPr>
          <w:rFonts w:ascii="Univers" w:hAnsi="Univers"/>
        </w:rPr>
        <w:t xml:space="preserve">ur main strategy sections, that concentrate on the main benefits of </w:t>
      </w:r>
      <w:r w:rsidR="00853A91">
        <w:rPr>
          <w:rFonts w:ascii="Univers" w:hAnsi="Univers"/>
        </w:rPr>
        <w:t>investment bond</w:t>
      </w:r>
      <w:r w:rsidR="00387569">
        <w:rPr>
          <w:rFonts w:ascii="Univers" w:hAnsi="Univers"/>
        </w:rPr>
        <w:t>s</w:t>
      </w:r>
      <w:r w:rsidR="00510E54">
        <w:rPr>
          <w:rFonts w:ascii="Univers" w:hAnsi="Univers"/>
        </w:rPr>
        <w:t xml:space="preserve"> and general text</w:t>
      </w:r>
      <w:r w:rsidR="00387569">
        <w:rPr>
          <w:rFonts w:ascii="Univers" w:hAnsi="Univers"/>
        </w:rPr>
        <w:t>:</w:t>
      </w:r>
    </w:p>
    <w:p w14:paraId="156577A0" w14:textId="22E35635" w:rsidR="00387569" w:rsidRDefault="00387569">
      <w:pPr>
        <w:pStyle w:val="ListParagraph"/>
        <w:numPr>
          <w:ilvl w:val="0"/>
          <w:numId w:val="8"/>
        </w:numPr>
        <w:ind w:right="-237"/>
        <w:rPr>
          <w:rFonts w:ascii="Univers" w:hAnsi="Univers"/>
        </w:rPr>
      </w:pPr>
      <w:r>
        <w:rPr>
          <w:rFonts w:ascii="Univers" w:hAnsi="Univers"/>
        </w:rPr>
        <w:t xml:space="preserve">Wealth </w:t>
      </w:r>
      <w:r w:rsidR="006261ED">
        <w:rPr>
          <w:rFonts w:ascii="Univers" w:hAnsi="Univers"/>
        </w:rPr>
        <w:t>accumulation</w:t>
      </w:r>
      <w:r>
        <w:rPr>
          <w:rFonts w:ascii="Univers" w:hAnsi="Univers"/>
        </w:rPr>
        <w:t>, reducing tax or managing income;</w:t>
      </w:r>
    </w:p>
    <w:p w14:paraId="69E714A4" w14:textId="066F03C7" w:rsidR="00387569" w:rsidRDefault="00387569">
      <w:pPr>
        <w:pStyle w:val="ListParagraph"/>
        <w:numPr>
          <w:ilvl w:val="0"/>
          <w:numId w:val="8"/>
        </w:numPr>
        <w:ind w:right="-237"/>
        <w:rPr>
          <w:rFonts w:ascii="Univers" w:hAnsi="Univers"/>
        </w:rPr>
      </w:pPr>
      <w:r>
        <w:rPr>
          <w:rFonts w:ascii="Univers" w:hAnsi="Univers"/>
        </w:rPr>
        <w:t xml:space="preserve">Estate </w:t>
      </w:r>
      <w:r w:rsidR="006261ED">
        <w:rPr>
          <w:rFonts w:ascii="Univers" w:hAnsi="Univers"/>
        </w:rPr>
        <w:t>planning</w:t>
      </w:r>
    </w:p>
    <w:p w14:paraId="163824AB" w14:textId="6BF09892" w:rsidR="00387569" w:rsidRDefault="00387569">
      <w:pPr>
        <w:pStyle w:val="ListParagraph"/>
        <w:numPr>
          <w:ilvl w:val="0"/>
          <w:numId w:val="8"/>
        </w:numPr>
        <w:ind w:right="-237"/>
        <w:rPr>
          <w:rFonts w:ascii="Univers" w:hAnsi="Univers"/>
        </w:rPr>
      </w:pPr>
      <w:r>
        <w:rPr>
          <w:rFonts w:ascii="Univers" w:hAnsi="Univers"/>
        </w:rPr>
        <w:t xml:space="preserve">Investment for </w:t>
      </w:r>
      <w:r w:rsidR="006261ED">
        <w:rPr>
          <w:rFonts w:ascii="Univers" w:hAnsi="Univers"/>
        </w:rPr>
        <w:t>minors</w:t>
      </w:r>
    </w:p>
    <w:p w14:paraId="41193D11" w14:textId="6A10EAD2" w:rsidR="00510E54" w:rsidRDefault="00510E54">
      <w:pPr>
        <w:pStyle w:val="ListParagraph"/>
        <w:numPr>
          <w:ilvl w:val="0"/>
          <w:numId w:val="8"/>
        </w:numPr>
        <w:ind w:right="-237"/>
        <w:rPr>
          <w:rFonts w:ascii="Univers" w:hAnsi="Univers"/>
        </w:rPr>
      </w:pPr>
      <w:r>
        <w:rPr>
          <w:rFonts w:ascii="Univers" w:hAnsi="Univers"/>
        </w:rPr>
        <w:t xml:space="preserve">General </w:t>
      </w:r>
      <w:r w:rsidR="006261ED">
        <w:rPr>
          <w:rFonts w:ascii="Univers" w:hAnsi="Univers"/>
        </w:rPr>
        <w:t>strategy text</w:t>
      </w:r>
    </w:p>
    <w:p w14:paraId="0743305F" w14:textId="21DCB044" w:rsidR="00387569" w:rsidRDefault="00387569" w:rsidP="00387569">
      <w:pPr>
        <w:ind w:right="-237"/>
        <w:rPr>
          <w:rFonts w:ascii="Univers" w:hAnsi="Univers"/>
        </w:rPr>
      </w:pPr>
      <w:r>
        <w:rPr>
          <w:rFonts w:ascii="Univers" w:hAnsi="Univers"/>
        </w:rPr>
        <w:t xml:space="preserve">Please refer to the relevant section, depending on the overarching </w:t>
      </w:r>
      <w:r w:rsidR="00D559B1">
        <w:rPr>
          <w:rFonts w:ascii="Univers" w:hAnsi="Univers"/>
        </w:rPr>
        <w:t>benefit of your advice.</w:t>
      </w:r>
      <w:r w:rsidR="00793A43">
        <w:rPr>
          <w:rFonts w:ascii="Univers" w:hAnsi="Univers"/>
        </w:rPr>
        <w:t xml:space="preserve"> </w:t>
      </w:r>
      <w:r w:rsidR="00D559B1">
        <w:rPr>
          <w:rFonts w:ascii="Univers" w:hAnsi="Univers"/>
        </w:rPr>
        <w:t>You can also use text from other areas, if required.</w:t>
      </w:r>
    </w:p>
    <w:p w14:paraId="36740BBA" w14:textId="09EC86B0" w:rsidR="00D559B1" w:rsidRDefault="00D559B1" w:rsidP="00387569">
      <w:pPr>
        <w:ind w:right="-237"/>
        <w:rPr>
          <w:rFonts w:ascii="Univers" w:hAnsi="Univers"/>
        </w:rPr>
      </w:pPr>
      <w:r>
        <w:rPr>
          <w:rFonts w:ascii="Univers" w:hAnsi="Univers"/>
        </w:rPr>
        <w:t xml:space="preserve">We have also included </w:t>
      </w:r>
      <w:r w:rsidR="006261ED">
        <w:rPr>
          <w:rFonts w:ascii="Univers" w:hAnsi="Univers"/>
        </w:rPr>
        <w:t xml:space="preserve">general strategy text </w:t>
      </w:r>
      <w:r>
        <w:rPr>
          <w:rFonts w:ascii="Univers" w:hAnsi="Univers"/>
        </w:rPr>
        <w:t xml:space="preserve">at the end of this section for </w:t>
      </w:r>
      <w:r w:rsidR="00DF0238">
        <w:rPr>
          <w:rFonts w:ascii="Univers" w:hAnsi="Univers"/>
        </w:rPr>
        <w:t xml:space="preserve">advice </w:t>
      </w:r>
      <w:r w:rsidR="006261ED">
        <w:rPr>
          <w:rFonts w:ascii="Univers" w:hAnsi="Univers"/>
        </w:rPr>
        <w:t xml:space="preserve">on strategies such as </w:t>
      </w:r>
      <w:r w:rsidR="00DF0238">
        <w:rPr>
          <w:rFonts w:ascii="Univers" w:hAnsi="Univers"/>
        </w:rPr>
        <w:t xml:space="preserve">Regular Savings Plans and </w:t>
      </w:r>
      <w:r w:rsidR="006261ED">
        <w:rPr>
          <w:rFonts w:ascii="Univers" w:hAnsi="Univers"/>
        </w:rPr>
        <w:t>withdrawals</w:t>
      </w:r>
      <w:r w:rsidR="00DF0238">
        <w:rPr>
          <w:rFonts w:ascii="Univers" w:hAnsi="Univers"/>
        </w:rPr>
        <w:t>.</w:t>
      </w:r>
    </w:p>
    <w:p w14:paraId="4E05CF5C" w14:textId="77777777" w:rsidR="00DF0238" w:rsidRDefault="00DF0238" w:rsidP="00387569">
      <w:pPr>
        <w:ind w:right="-237"/>
        <w:rPr>
          <w:rFonts w:ascii="Univers" w:hAnsi="Univers"/>
        </w:rPr>
      </w:pPr>
    </w:p>
    <w:p w14:paraId="40EBA135" w14:textId="77777777" w:rsidR="002A289F" w:rsidRDefault="002A289F">
      <w:pPr>
        <w:spacing w:before="0"/>
        <w:rPr>
          <w:rFonts w:ascii="Univers" w:hAnsi="Univers"/>
          <w:b/>
          <w:bCs/>
          <w:sz w:val="28"/>
          <w:szCs w:val="28"/>
        </w:rPr>
      </w:pPr>
      <w:r>
        <w:rPr>
          <w:rFonts w:ascii="Univers" w:hAnsi="Univers"/>
          <w:b/>
          <w:bCs/>
          <w:sz w:val="28"/>
          <w:szCs w:val="28"/>
        </w:rPr>
        <w:br w:type="page"/>
      </w:r>
    </w:p>
    <w:p w14:paraId="58910B8E" w14:textId="128E11D3" w:rsidR="00DF0238" w:rsidRDefault="007E3E82">
      <w:pPr>
        <w:ind w:right="-237"/>
        <w:rPr>
          <w:rFonts w:ascii="Univers" w:hAnsi="Univers"/>
          <w:b/>
          <w:bCs/>
          <w:sz w:val="28"/>
          <w:szCs w:val="28"/>
        </w:rPr>
      </w:pPr>
      <w:r w:rsidRPr="00E5352A">
        <w:rPr>
          <w:rFonts w:ascii="Univers" w:hAnsi="Univers"/>
          <w:b/>
          <w:bCs/>
          <w:sz w:val="28"/>
          <w:szCs w:val="28"/>
        </w:rPr>
        <w:lastRenderedPageBreak/>
        <w:t xml:space="preserve">Wealth </w:t>
      </w:r>
      <w:r w:rsidR="006261ED">
        <w:rPr>
          <w:rFonts w:ascii="Univers" w:hAnsi="Univers"/>
          <w:b/>
          <w:bCs/>
          <w:sz w:val="28"/>
          <w:szCs w:val="28"/>
        </w:rPr>
        <w:t>a</w:t>
      </w:r>
      <w:r w:rsidR="006261ED" w:rsidRPr="00E5352A">
        <w:rPr>
          <w:rFonts w:ascii="Univers" w:hAnsi="Univers"/>
          <w:b/>
          <w:bCs/>
          <w:sz w:val="28"/>
          <w:szCs w:val="28"/>
        </w:rPr>
        <w:t>ccumulation</w:t>
      </w:r>
      <w:r w:rsidRPr="00E5352A">
        <w:rPr>
          <w:rFonts w:ascii="Univers" w:hAnsi="Univers"/>
          <w:b/>
          <w:bCs/>
          <w:sz w:val="28"/>
          <w:szCs w:val="28"/>
        </w:rPr>
        <w:t xml:space="preserve">, </w:t>
      </w:r>
      <w:r w:rsidR="006261ED">
        <w:rPr>
          <w:rFonts w:ascii="Univers" w:hAnsi="Univers"/>
          <w:b/>
          <w:bCs/>
          <w:sz w:val="28"/>
          <w:szCs w:val="28"/>
        </w:rPr>
        <w:t>t</w:t>
      </w:r>
      <w:r w:rsidR="006261ED" w:rsidRPr="00E5352A">
        <w:rPr>
          <w:rFonts w:ascii="Univers" w:hAnsi="Univers"/>
          <w:b/>
          <w:bCs/>
          <w:sz w:val="28"/>
          <w:szCs w:val="28"/>
        </w:rPr>
        <w:t>ax</w:t>
      </w:r>
      <w:r w:rsidR="006261ED">
        <w:rPr>
          <w:rFonts w:ascii="Univers" w:hAnsi="Univers"/>
          <w:b/>
          <w:bCs/>
          <w:sz w:val="28"/>
          <w:szCs w:val="28"/>
        </w:rPr>
        <w:t xml:space="preserve"> </w:t>
      </w:r>
      <w:r w:rsidR="00A35E1B">
        <w:rPr>
          <w:rFonts w:ascii="Univers" w:hAnsi="Univers"/>
          <w:b/>
          <w:bCs/>
          <w:sz w:val="28"/>
          <w:szCs w:val="28"/>
        </w:rPr>
        <w:t>&amp;</w:t>
      </w:r>
      <w:r w:rsidRPr="00E5352A">
        <w:rPr>
          <w:rFonts w:ascii="Univers" w:hAnsi="Univers"/>
          <w:b/>
          <w:bCs/>
          <w:sz w:val="28"/>
          <w:szCs w:val="28"/>
        </w:rPr>
        <w:t xml:space="preserve"> </w:t>
      </w:r>
      <w:r w:rsidR="006261ED">
        <w:rPr>
          <w:rFonts w:ascii="Univers" w:hAnsi="Univers"/>
          <w:b/>
          <w:bCs/>
          <w:sz w:val="28"/>
          <w:szCs w:val="28"/>
        </w:rPr>
        <w:t>i</w:t>
      </w:r>
      <w:r w:rsidR="006261ED" w:rsidRPr="00E5352A">
        <w:rPr>
          <w:rFonts w:ascii="Univers" w:hAnsi="Univers"/>
          <w:b/>
          <w:bCs/>
          <w:sz w:val="28"/>
          <w:szCs w:val="28"/>
        </w:rPr>
        <w:t xml:space="preserve">ncome </w:t>
      </w:r>
      <w:r w:rsidR="006261ED">
        <w:rPr>
          <w:rFonts w:ascii="Univers" w:hAnsi="Univers"/>
          <w:b/>
          <w:bCs/>
          <w:sz w:val="28"/>
          <w:szCs w:val="28"/>
        </w:rPr>
        <w:t>m</w:t>
      </w:r>
      <w:r w:rsidR="006261ED" w:rsidRPr="00E5352A">
        <w:rPr>
          <w:rFonts w:ascii="Univers" w:hAnsi="Univers"/>
          <w:b/>
          <w:bCs/>
          <w:sz w:val="28"/>
          <w:szCs w:val="28"/>
        </w:rPr>
        <w:t>anagement</w:t>
      </w:r>
    </w:p>
    <w:p w14:paraId="306FF8BC" w14:textId="7B4B9550" w:rsidR="008348BC" w:rsidRPr="00E5352A" w:rsidRDefault="008348BC" w:rsidP="00E5352A">
      <w:pPr>
        <w:ind w:right="-237"/>
        <w:rPr>
          <w:rFonts w:ascii="Univers" w:hAnsi="Univers"/>
          <w:color w:val="7F7F7F" w:themeColor="text1" w:themeTint="80"/>
          <w:sz w:val="28"/>
          <w:szCs w:val="28"/>
        </w:rPr>
      </w:pPr>
      <w:proofErr w:type="spellStart"/>
      <w:r w:rsidRPr="00A216E6">
        <w:rPr>
          <w:rFonts w:ascii="Univers" w:hAnsi="Univers"/>
          <w:b/>
          <w:bCs/>
          <w:color w:val="7F7F7F" w:themeColor="text1" w:themeTint="80"/>
          <w:sz w:val="28"/>
          <w:szCs w:val="28"/>
        </w:rPr>
        <w:t>LifeBuilder</w:t>
      </w:r>
      <w:proofErr w:type="spellEnd"/>
      <w:r w:rsidR="005E7469" w:rsidRPr="00A216E6">
        <w:rPr>
          <w:rFonts w:ascii="Univers" w:hAnsi="Univers"/>
          <w:b/>
          <w:bCs/>
          <w:color w:val="7F7F7F" w:themeColor="text1" w:themeTint="80"/>
          <w:sz w:val="28"/>
          <w:szCs w:val="28"/>
        </w:rPr>
        <w:t xml:space="preserve"> </w:t>
      </w:r>
    </w:p>
    <w:p w14:paraId="2EBE69AA" w14:textId="77777777" w:rsidR="00B3653A" w:rsidRDefault="00B3653A">
      <w:pPr>
        <w:spacing w:before="0"/>
        <w:rPr>
          <w:rFonts w:ascii="Univers" w:hAnsi="Univers"/>
        </w:rPr>
      </w:pPr>
    </w:p>
    <w:p w14:paraId="67FC9C76" w14:textId="1673B37A" w:rsidR="00514619" w:rsidRDefault="00B3653A" w:rsidP="00B3653A">
      <w:pPr>
        <w:pStyle w:val="Heading2"/>
        <w:ind w:left="0"/>
        <w:rPr>
          <w:rFonts w:ascii="Univers" w:hAnsi="Univers"/>
          <w:sz w:val="24"/>
          <w:szCs w:val="24"/>
        </w:rPr>
      </w:pPr>
      <w:bookmarkStart w:id="30" w:name="_Toc208905579"/>
      <w:r w:rsidRPr="0094151D">
        <w:rPr>
          <w:rFonts w:ascii="Univers" w:hAnsi="Univers"/>
          <w:sz w:val="24"/>
          <w:szCs w:val="24"/>
        </w:rPr>
        <w:t xml:space="preserve">Invest into a Generation Life </w:t>
      </w:r>
      <w:proofErr w:type="spellStart"/>
      <w:r w:rsidRPr="0094151D">
        <w:rPr>
          <w:rFonts w:ascii="Univers" w:hAnsi="Univers"/>
          <w:sz w:val="24"/>
          <w:szCs w:val="24"/>
        </w:rPr>
        <w:t>LifeBuilder</w:t>
      </w:r>
      <w:proofErr w:type="spellEnd"/>
      <w:r w:rsidRPr="0094151D">
        <w:rPr>
          <w:rFonts w:ascii="Univers" w:hAnsi="Univers"/>
          <w:sz w:val="24"/>
          <w:szCs w:val="24"/>
        </w:rPr>
        <w:t xml:space="preserve"> investment bond</w:t>
      </w:r>
      <w:bookmarkEnd w:id="30"/>
    </w:p>
    <w:p w14:paraId="6FB8FD2D" w14:textId="77777777" w:rsidR="00514619" w:rsidRPr="00514619" w:rsidRDefault="00514619" w:rsidP="00514619"/>
    <w:p w14:paraId="59791F33" w14:textId="77777777" w:rsidR="00B3653A" w:rsidRPr="00991FEE" w:rsidRDefault="00B3653A" w:rsidP="00B3653A">
      <w:pPr>
        <w:rPr>
          <w:rFonts w:ascii="Univers" w:hAnsi="Univers"/>
          <w:b/>
          <w:bCs/>
          <w:sz w:val="20"/>
          <w:szCs w:val="20"/>
        </w:rPr>
      </w:pPr>
      <w:r w:rsidRPr="00991FEE">
        <w:rPr>
          <w:rFonts w:ascii="Univers" w:hAnsi="Univers"/>
          <w:b/>
          <w:bCs/>
          <w:sz w:val="20"/>
          <w:szCs w:val="20"/>
        </w:rPr>
        <w:t>Client Situation</w:t>
      </w:r>
    </w:p>
    <w:p w14:paraId="16AED2C1" w14:textId="77777777" w:rsidR="00B3653A" w:rsidRDefault="00B3653A" w:rsidP="00B3653A">
      <w:pPr>
        <w:ind w:right="-237"/>
        <w:rPr>
          <w:rFonts w:ascii="Univers" w:hAnsi="Univers"/>
        </w:rPr>
      </w:pPr>
      <w:r w:rsidRPr="00E5352A">
        <w:rPr>
          <w:rFonts w:ascii="Univers" w:hAnsi="Univers"/>
          <w:vanish/>
          <w:color w:val="0066FF"/>
        </w:rPr>
        <w:t xml:space="preserve">[Tax Effective Wealth Creation] </w:t>
      </w:r>
      <w:r w:rsidRPr="001448CF">
        <w:rPr>
          <w:rFonts w:ascii="Univers" w:hAnsi="Univers"/>
          <w:color w:val="FF0000"/>
        </w:rPr>
        <w:t>Client</w:t>
      </w:r>
      <w:r w:rsidRPr="001448CF">
        <w:rPr>
          <w:rFonts w:ascii="Univers" w:hAnsi="Univers"/>
        </w:rPr>
        <w:t>, you have indicated that you have $</w:t>
      </w:r>
      <w:r w:rsidRPr="001448CF">
        <w:rPr>
          <w:rFonts w:ascii="Univers" w:hAnsi="Univers"/>
          <w:highlight w:val="yellow"/>
        </w:rPr>
        <w:t>X</w:t>
      </w:r>
      <w:r w:rsidRPr="001448CF">
        <w:rPr>
          <w:rFonts w:ascii="Univers" w:hAnsi="Univers"/>
        </w:rPr>
        <w:t xml:space="preserve"> to invest for</w:t>
      </w:r>
      <w:r>
        <w:rPr>
          <w:rFonts w:ascii="Univers" w:hAnsi="Univers"/>
        </w:rPr>
        <w:t xml:space="preserve"> long term</w:t>
      </w:r>
      <w:r w:rsidRPr="001448CF">
        <w:rPr>
          <w:rFonts w:ascii="Univers" w:hAnsi="Univers"/>
        </w:rPr>
        <w:t xml:space="preserve"> wealth creation into tax effective investments, where possible. </w:t>
      </w:r>
    </w:p>
    <w:p w14:paraId="4BD7E6D1" w14:textId="15F5683A" w:rsidR="00B3653A" w:rsidRDefault="00B3653A" w:rsidP="00B3653A">
      <w:pPr>
        <w:ind w:right="-237"/>
        <w:rPr>
          <w:rFonts w:ascii="Univers" w:hAnsi="Univers"/>
        </w:rPr>
      </w:pPr>
      <w:r w:rsidRPr="001448CF">
        <w:rPr>
          <w:rFonts w:ascii="Univers" w:hAnsi="Univers"/>
          <w:color w:val="0066FF"/>
        </w:rPr>
        <w:t xml:space="preserve">[Reduce </w:t>
      </w:r>
      <w:r w:rsidR="00223ED4">
        <w:rPr>
          <w:rFonts w:ascii="Univers" w:hAnsi="Univers"/>
          <w:color w:val="0066FF"/>
        </w:rPr>
        <w:t xml:space="preserve">Adjustable Taxable </w:t>
      </w:r>
      <w:r w:rsidRPr="001448CF">
        <w:rPr>
          <w:rFonts w:ascii="Univers" w:hAnsi="Univers"/>
          <w:color w:val="0066FF"/>
        </w:rPr>
        <w:t>Income</w:t>
      </w:r>
      <w:r w:rsidR="002A289F">
        <w:rPr>
          <w:rFonts w:ascii="Univers" w:hAnsi="Univers"/>
          <w:color w:val="0066FF"/>
        </w:rPr>
        <w:t xml:space="preserve"> to receive government entitlements</w:t>
      </w:r>
      <w:r w:rsidRPr="001448CF">
        <w:rPr>
          <w:rFonts w:ascii="Univers" w:hAnsi="Univers"/>
          <w:color w:val="0066FF"/>
        </w:rPr>
        <w:t xml:space="preserve">] </w:t>
      </w:r>
      <w:r w:rsidRPr="001448CF">
        <w:rPr>
          <w:rFonts w:ascii="Univers" w:hAnsi="Univers"/>
          <w:color w:val="FF0000"/>
        </w:rPr>
        <w:t>Client</w:t>
      </w:r>
      <w:r w:rsidRPr="001448CF">
        <w:rPr>
          <w:rFonts w:ascii="Univers" w:hAnsi="Univers"/>
        </w:rPr>
        <w:t xml:space="preserve">, </w:t>
      </w:r>
      <w:r>
        <w:rPr>
          <w:rFonts w:ascii="Univers" w:hAnsi="Univers"/>
        </w:rPr>
        <w:t>you currently hold investment assets which produce income of approximately $</w:t>
      </w:r>
      <w:r w:rsidRPr="00C96BDD">
        <w:rPr>
          <w:rFonts w:ascii="Univers" w:hAnsi="Univers"/>
          <w:highlight w:val="yellow"/>
        </w:rPr>
        <w:t>X</w:t>
      </w:r>
      <w:r>
        <w:rPr>
          <w:rFonts w:ascii="Univers" w:hAnsi="Univers"/>
        </w:rPr>
        <w:t xml:space="preserve"> per annum.</w:t>
      </w:r>
      <w:r w:rsidR="00793A43">
        <w:rPr>
          <w:rFonts w:ascii="Univers" w:hAnsi="Univers"/>
        </w:rPr>
        <w:t xml:space="preserve"> </w:t>
      </w:r>
      <w:r>
        <w:rPr>
          <w:rFonts w:ascii="Univers" w:hAnsi="Univers"/>
        </w:rPr>
        <w:t>To pass the income test your adjusted taxable income must not exceed $</w:t>
      </w:r>
      <w:r w:rsidRPr="00C96BDD">
        <w:rPr>
          <w:rFonts w:ascii="Univers" w:hAnsi="Univers"/>
          <w:highlight w:val="yellow"/>
        </w:rPr>
        <w:t>X</w:t>
      </w:r>
      <w:r>
        <w:rPr>
          <w:rFonts w:ascii="Univers" w:hAnsi="Univers"/>
        </w:rPr>
        <w:t xml:space="preserve"> per annum.</w:t>
      </w:r>
      <w:r w:rsidR="00793A43">
        <w:rPr>
          <w:rFonts w:ascii="Univers" w:hAnsi="Univers"/>
        </w:rPr>
        <w:t xml:space="preserve"> </w:t>
      </w:r>
      <w:r>
        <w:rPr>
          <w:rFonts w:ascii="Univers" w:hAnsi="Univers"/>
        </w:rPr>
        <w:t>To get below this amount, you need to reduce your assessable income by $</w:t>
      </w:r>
      <w:r w:rsidRPr="00C96BDD">
        <w:rPr>
          <w:rFonts w:ascii="Univers" w:hAnsi="Univers"/>
          <w:highlight w:val="yellow"/>
        </w:rPr>
        <w:t>X</w:t>
      </w:r>
      <w:r>
        <w:rPr>
          <w:rFonts w:ascii="Univers" w:hAnsi="Univers"/>
        </w:rPr>
        <w:t xml:space="preserve"> p</w:t>
      </w:r>
      <w:r w:rsidR="0027413F">
        <w:rPr>
          <w:rFonts w:ascii="Univers" w:hAnsi="Univers"/>
        </w:rPr>
        <w:t>e</w:t>
      </w:r>
      <w:r>
        <w:rPr>
          <w:rFonts w:ascii="Univers" w:hAnsi="Univers"/>
        </w:rPr>
        <w:t xml:space="preserve">r annum. You have asked us to restructure your assets to help reduce your assessable investment income to qualify for </w:t>
      </w:r>
      <w:r w:rsidR="007E56F8" w:rsidRPr="00024641">
        <w:rPr>
          <w:rFonts w:ascii="Univers" w:hAnsi="Univers"/>
          <w:color w:val="FF0000"/>
        </w:rPr>
        <w:t xml:space="preserve">[the </w:t>
      </w:r>
      <w:r w:rsidRPr="00024641">
        <w:rPr>
          <w:rFonts w:ascii="Univers" w:hAnsi="Univers"/>
          <w:color w:val="FF0000"/>
        </w:rPr>
        <w:t>benefit</w:t>
      </w:r>
      <w:r w:rsidR="007E56F8" w:rsidRPr="00024641">
        <w:rPr>
          <w:rFonts w:ascii="Univers" w:hAnsi="Univers"/>
          <w:color w:val="FF0000"/>
        </w:rPr>
        <w:t>]</w:t>
      </w:r>
      <w:r>
        <w:rPr>
          <w:rFonts w:ascii="Univers" w:hAnsi="Univers"/>
        </w:rPr>
        <w:t>.</w:t>
      </w:r>
    </w:p>
    <w:p w14:paraId="2C168F96" w14:textId="77777777" w:rsidR="002F3DEC" w:rsidRDefault="00B3653A" w:rsidP="00B3653A">
      <w:pPr>
        <w:ind w:right="-237"/>
        <w:rPr>
          <w:rFonts w:ascii="Univers" w:hAnsi="Univers"/>
        </w:rPr>
      </w:pPr>
      <w:r w:rsidRPr="00246225">
        <w:rPr>
          <w:rFonts w:ascii="Univers" w:hAnsi="Univers"/>
          <w:color w:val="0066FF"/>
        </w:rPr>
        <w:t>[Defer Tax Payable]</w:t>
      </w:r>
      <w:r>
        <w:rPr>
          <w:rFonts w:ascii="Univers" w:hAnsi="Univers"/>
        </w:rPr>
        <w:t xml:space="preserve"> </w:t>
      </w:r>
      <w:r w:rsidRPr="00246225">
        <w:rPr>
          <w:rFonts w:ascii="Univers" w:hAnsi="Univers"/>
        </w:rPr>
        <w:t xml:space="preserve">You want to invest for </w:t>
      </w:r>
      <w:r w:rsidRPr="00246225">
        <w:rPr>
          <w:rFonts w:ascii="Univers" w:hAnsi="Univers"/>
          <w:color w:val="FF0000"/>
        </w:rPr>
        <w:t>&lt;insert required outcome&gt;</w:t>
      </w:r>
      <w:r w:rsidRPr="00246225">
        <w:rPr>
          <w:rFonts w:ascii="Univers" w:hAnsi="Univers"/>
        </w:rPr>
        <w:t xml:space="preserve"> which will require a lump sum of money to be available in </w:t>
      </w:r>
      <w:r w:rsidRPr="00246225">
        <w:rPr>
          <w:rFonts w:ascii="Univers" w:hAnsi="Univers"/>
          <w:color w:val="FF0000"/>
        </w:rPr>
        <w:t>&lt;insert number of years&gt;</w:t>
      </w:r>
      <w:r w:rsidRPr="00246225">
        <w:rPr>
          <w:rFonts w:ascii="Univers" w:hAnsi="Univers"/>
        </w:rPr>
        <w:t xml:space="preserve"> years. </w:t>
      </w:r>
      <w:r>
        <w:rPr>
          <w:rFonts w:ascii="Univers" w:hAnsi="Univers"/>
        </w:rPr>
        <w:t>Given your high marginal tax rate at this time, y</w:t>
      </w:r>
      <w:r w:rsidRPr="00246225">
        <w:rPr>
          <w:rFonts w:ascii="Univers" w:hAnsi="Univers"/>
        </w:rPr>
        <w:t xml:space="preserve">ou </w:t>
      </w:r>
      <w:r>
        <w:rPr>
          <w:rFonts w:ascii="Univers" w:hAnsi="Univers"/>
        </w:rPr>
        <w:t>would like to</w:t>
      </w:r>
      <w:r w:rsidRPr="00246225">
        <w:rPr>
          <w:rFonts w:ascii="Univers" w:hAnsi="Univers"/>
        </w:rPr>
        <w:t xml:space="preserve"> minimise </w:t>
      </w:r>
      <w:r>
        <w:rPr>
          <w:rFonts w:ascii="Univers" w:hAnsi="Univers"/>
        </w:rPr>
        <w:t>any assessable income during the investment period, where possible.</w:t>
      </w:r>
    </w:p>
    <w:p w14:paraId="0ACA9179" w14:textId="77777777" w:rsidR="001E20F5" w:rsidRDefault="001E20F5" w:rsidP="00E5352A">
      <w:pPr>
        <w:spacing w:before="0"/>
        <w:ind w:right="-238"/>
        <w:rPr>
          <w:rFonts w:ascii="Univers" w:hAnsi="Univers"/>
        </w:rPr>
      </w:pPr>
    </w:p>
    <w:p w14:paraId="10B0D949" w14:textId="6060782B" w:rsidR="001E20F5" w:rsidRDefault="001E20F5" w:rsidP="001E20F5">
      <w:pPr>
        <w:spacing w:before="0"/>
        <w:ind w:right="-238"/>
        <w:rPr>
          <w:rFonts w:ascii="Univers" w:hAnsi="Univers"/>
        </w:rPr>
      </w:pPr>
      <w:r w:rsidRPr="00A41306">
        <w:rPr>
          <w:rFonts w:ascii="Univers" w:hAnsi="Univers"/>
          <w:color w:val="0066FF"/>
        </w:rPr>
        <w:t>[</w:t>
      </w:r>
      <w:r>
        <w:rPr>
          <w:rFonts w:ascii="Univers" w:hAnsi="Univers"/>
          <w:color w:val="0066FF"/>
        </w:rPr>
        <w:t>Alternatives</w:t>
      </w:r>
      <w:r w:rsidRPr="00A41306">
        <w:rPr>
          <w:rFonts w:ascii="Univers" w:hAnsi="Univers"/>
          <w:color w:val="0066FF"/>
        </w:rPr>
        <w:t xml:space="preserve"> to Super</w:t>
      </w:r>
      <w:r>
        <w:rPr>
          <w:rFonts w:ascii="Univers" w:hAnsi="Univers"/>
          <w:color w:val="0066FF"/>
        </w:rPr>
        <w:t xml:space="preserve">] </w:t>
      </w:r>
      <w:r>
        <w:rPr>
          <w:rFonts w:ascii="Univers" w:hAnsi="Univers"/>
        </w:rPr>
        <w:t xml:space="preserve">You want to save for your retirement however you </w:t>
      </w:r>
      <w:r w:rsidRPr="00766D43">
        <w:rPr>
          <w:rFonts w:ascii="Univers" w:hAnsi="Univers"/>
          <w:color w:val="FF0000"/>
        </w:rPr>
        <w:t>[cannot contribute to super/do</w:t>
      </w:r>
      <w:r>
        <w:rPr>
          <w:rFonts w:ascii="Univers" w:hAnsi="Univers"/>
          <w:color w:val="FF0000"/>
        </w:rPr>
        <w:t xml:space="preserve"> not </w:t>
      </w:r>
      <w:r w:rsidRPr="00766D43">
        <w:rPr>
          <w:rFonts w:ascii="Univers" w:hAnsi="Univers"/>
          <w:color w:val="FF0000"/>
        </w:rPr>
        <w:t>want to lock your funds in super until preservation age</w:t>
      </w:r>
      <w:r w:rsidR="00A9716E">
        <w:rPr>
          <w:rFonts w:ascii="Univers" w:hAnsi="Univers"/>
          <w:color w:val="FF0000"/>
        </w:rPr>
        <w:t>.</w:t>
      </w:r>
      <w:r>
        <w:rPr>
          <w:rFonts w:ascii="Univers" w:hAnsi="Univers"/>
          <w:color w:val="FF0000"/>
        </w:rPr>
        <w:t xml:space="preserve"> </w:t>
      </w:r>
      <w:r w:rsidRPr="00766D43">
        <w:rPr>
          <w:rFonts w:ascii="Univers" w:hAnsi="Univers"/>
        </w:rPr>
        <w:t>You have therefore requested we investigate alternatives to super for your retirement saving needs.</w:t>
      </w:r>
    </w:p>
    <w:p w14:paraId="144B217B" w14:textId="792E2441" w:rsidR="00B3653A" w:rsidRDefault="00B3653A" w:rsidP="00E5352A">
      <w:pPr>
        <w:spacing w:before="0"/>
        <w:ind w:right="-238"/>
        <w:rPr>
          <w:rFonts w:ascii="Univers" w:hAnsi="Univers"/>
        </w:rPr>
      </w:pPr>
      <w:r>
        <w:rPr>
          <w:rFonts w:ascii="Univers" w:hAnsi="Univers"/>
        </w:rPr>
        <w:br/>
      </w:r>
      <w:r w:rsidRPr="00A41306">
        <w:rPr>
          <w:rFonts w:ascii="Univers" w:hAnsi="Univers"/>
          <w:color w:val="0066FF"/>
        </w:rPr>
        <w:t>[</w:t>
      </w:r>
      <w:r>
        <w:rPr>
          <w:rFonts w:ascii="Univers" w:hAnsi="Univers"/>
          <w:color w:val="0066FF"/>
        </w:rPr>
        <w:t>Alternatives</w:t>
      </w:r>
      <w:r w:rsidRPr="00A41306">
        <w:rPr>
          <w:rFonts w:ascii="Univers" w:hAnsi="Univers"/>
          <w:color w:val="0066FF"/>
        </w:rPr>
        <w:t xml:space="preserve"> to Super</w:t>
      </w:r>
      <w:r w:rsidR="007D34F7">
        <w:rPr>
          <w:rFonts w:ascii="Univers" w:hAnsi="Univers"/>
          <w:color w:val="0066FF"/>
        </w:rPr>
        <w:t xml:space="preserve"> – </w:t>
      </w:r>
      <w:r w:rsidR="007D34F7" w:rsidRPr="00FA2EC6">
        <w:rPr>
          <w:rFonts w:ascii="Univers" w:hAnsi="Univers"/>
          <w:color w:val="0066FF"/>
        </w:rPr>
        <w:t>Division 296</w:t>
      </w:r>
      <w:r w:rsidRPr="00FA2EC6">
        <w:rPr>
          <w:rFonts w:ascii="Univers" w:hAnsi="Univers"/>
          <w:color w:val="0066FF"/>
        </w:rPr>
        <w:t xml:space="preserve">] </w:t>
      </w:r>
      <w:r w:rsidRPr="00F70A94">
        <w:rPr>
          <w:rFonts w:ascii="Univers" w:hAnsi="Univers"/>
        </w:rPr>
        <w:t xml:space="preserve">You want to save for your retirement </w:t>
      </w:r>
      <w:r w:rsidR="007E1FD5" w:rsidRPr="00F70A94">
        <w:rPr>
          <w:rFonts w:ascii="Univers" w:hAnsi="Univers"/>
        </w:rPr>
        <w:t xml:space="preserve">and have </w:t>
      </w:r>
      <w:r w:rsidR="00164297" w:rsidRPr="00F70A94">
        <w:rPr>
          <w:rFonts w:ascii="Univers" w:hAnsi="Univers"/>
          <w:color w:val="FF0000"/>
        </w:rPr>
        <w:t xml:space="preserve">a total </w:t>
      </w:r>
      <w:r w:rsidR="00524D46" w:rsidRPr="00F70A94">
        <w:rPr>
          <w:rFonts w:ascii="Univers" w:hAnsi="Univers"/>
          <w:color w:val="FF0000"/>
        </w:rPr>
        <w:t>superannuation</w:t>
      </w:r>
      <w:r w:rsidR="00164297" w:rsidRPr="00F70A94">
        <w:rPr>
          <w:rFonts w:ascii="Univers" w:hAnsi="Univers"/>
          <w:color w:val="FF0000"/>
        </w:rPr>
        <w:t xml:space="preserve"> balance </w:t>
      </w:r>
      <w:r w:rsidR="00DD0D2B" w:rsidRPr="00F70A94">
        <w:rPr>
          <w:rFonts w:ascii="Univers" w:hAnsi="Univers"/>
          <w:color w:val="FF0000"/>
        </w:rPr>
        <w:t xml:space="preserve">of </w:t>
      </w:r>
      <w:r w:rsidR="00DD0D2B" w:rsidRPr="00F70A94">
        <w:rPr>
          <w:rFonts w:ascii="Univers" w:hAnsi="Univers"/>
          <w:highlight w:val="yellow"/>
        </w:rPr>
        <w:t>$X</w:t>
      </w:r>
      <w:r w:rsidR="001E5635" w:rsidRPr="00F70A94">
        <w:rPr>
          <w:rFonts w:ascii="Univers" w:hAnsi="Univers"/>
        </w:rPr>
        <w:t xml:space="preserve">. </w:t>
      </w:r>
      <w:r w:rsidR="001E5635" w:rsidRPr="00F70A94">
        <w:rPr>
          <w:rFonts w:ascii="Univers" w:hAnsi="Univers"/>
          <w:color w:val="FF0000"/>
        </w:rPr>
        <w:t xml:space="preserve">You </w:t>
      </w:r>
      <w:r w:rsidR="00C63F8C" w:rsidRPr="00F70A94">
        <w:rPr>
          <w:rFonts w:ascii="Univers" w:hAnsi="Univers"/>
          <w:color w:val="FF0000"/>
        </w:rPr>
        <w:t>are concerned about the impact of Division 296 tax on your net returns</w:t>
      </w:r>
      <w:r w:rsidR="001E5635" w:rsidRPr="00F70A94">
        <w:rPr>
          <w:rFonts w:ascii="Univers" w:hAnsi="Univers"/>
          <w:color w:val="FF0000"/>
        </w:rPr>
        <w:t xml:space="preserve"> </w:t>
      </w:r>
      <w:r w:rsidR="00F3174F" w:rsidRPr="00F70A94">
        <w:rPr>
          <w:rFonts w:ascii="Univers" w:hAnsi="Univers"/>
          <w:color w:val="FF0000"/>
        </w:rPr>
        <w:t xml:space="preserve">on balances </w:t>
      </w:r>
      <w:r w:rsidR="00164297" w:rsidRPr="00F70A94">
        <w:rPr>
          <w:rFonts w:ascii="Univers" w:hAnsi="Univers"/>
          <w:color w:val="FF0000"/>
        </w:rPr>
        <w:t>above $3 million and would like to seek a tax effective alternative</w:t>
      </w:r>
      <w:r w:rsidRPr="00F70A94">
        <w:rPr>
          <w:rFonts w:ascii="Univers" w:hAnsi="Univers"/>
          <w:color w:val="FF0000"/>
        </w:rPr>
        <w:t xml:space="preserve">]. </w:t>
      </w:r>
      <w:r w:rsidRPr="00F70A94">
        <w:rPr>
          <w:rFonts w:ascii="Univers" w:hAnsi="Univers"/>
        </w:rPr>
        <w:t>You have therefore requested we investigate alternatives to super for your retirement saving needs.</w:t>
      </w:r>
    </w:p>
    <w:p w14:paraId="21502C0D" w14:textId="36981F13" w:rsidR="00B3653A" w:rsidRDefault="00B3653A" w:rsidP="00B3653A">
      <w:pPr>
        <w:ind w:right="-237"/>
        <w:rPr>
          <w:rFonts w:ascii="Univers" w:hAnsi="Univers"/>
        </w:rPr>
      </w:pPr>
      <w:r w:rsidRPr="00390123">
        <w:rPr>
          <w:rFonts w:ascii="Univers" w:hAnsi="Univers"/>
          <w:color w:val="0066FF"/>
        </w:rPr>
        <w:t xml:space="preserve">[Managing Trust Distributions] </w:t>
      </w:r>
      <w:r w:rsidRPr="00390123">
        <w:rPr>
          <w:rFonts w:ascii="Univers" w:hAnsi="Univers"/>
        </w:rPr>
        <w:t xml:space="preserve">You are looking to manage </w:t>
      </w:r>
      <w:r>
        <w:rPr>
          <w:rFonts w:ascii="Univers" w:hAnsi="Univers"/>
        </w:rPr>
        <w:t xml:space="preserve">the amount of income distributed </w:t>
      </w:r>
      <w:r w:rsidRPr="00390123">
        <w:rPr>
          <w:rFonts w:ascii="Univers" w:hAnsi="Univers"/>
        </w:rPr>
        <w:t>from investments held within your private or family trust.</w:t>
      </w:r>
    </w:p>
    <w:p w14:paraId="04ECFBF7" w14:textId="1F8A899F" w:rsidR="002A289F" w:rsidRDefault="002A289F" w:rsidP="00B3653A">
      <w:pPr>
        <w:ind w:right="-237"/>
        <w:rPr>
          <w:rFonts w:ascii="Univers" w:hAnsi="Univers"/>
        </w:rPr>
      </w:pPr>
      <w:r>
        <w:rPr>
          <w:rFonts w:ascii="Univers" w:hAnsi="Univers"/>
          <w:color w:val="0066FF"/>
        </w:rPr>
        <w:t xml:space="preserve">[Creditor Protection] </w:t>
      </w:r>
      <w:r w:rsidRPr="00104378">
        <w:rPr>
          <w:rFonts w:ascii="Univers" w:hAnsi="Univers"/>
        </w:rPr>
        <w:t xml:space="preserve">You </w:t>
      </w:r>
      <w:r>
        <w:rPr>
          <w:rFonts w:ascii="Univers" w:hAnsi="Univers"/>
        </w:rPr>
        <w:t>want to structure your assets to prevent any</w:t>
      </w:r>
      <w:r w:rsidRPr="00104378">
        <w:rPr>
          <w:rFonts w:ascii="Univers" w:hAnsi="Univers"/>
        </w:rPr>
        <w:t xml:space="preserve"> creditors </w:t>
      </w:r>
      <w:r>
        <w:rPr>
          <w:rFonts w:ascii="Univers" w:hAnsi="Univers"/>
        </w:rPr>
        <w:t xml:space="preserve">that </w:t>
      </w:r>
      <w:r w:rsidRPr="00104378">
        <w:rPr>
          <w:rFonts w:ascii="Univers" w:hAnsi="Univers"/>
        </w:rPr>
        <w:t>may make claims against your assets in certain circumstances during your life or after your death against your estate.</w:t>
      </w:r>
      <w:r>
        <w:rPr>
          <w:rFonts w:ascii="Univers" w:hAnsi="Univers"/>
          <w:color w:val="0066FF"/>
        </w:rPr>
        <w:t xml:space="preserve"> </w:t>
      </w:r>
      <w:r>
        <w:rPr>
          <w:rFonts w:ascii="Univers" w:hAnsi="Univers"/>
        </w:rPr>
        <w:t>You would like to avoid this where possible and make any transfer of benefits to your nominated beneficiaries as timely and low-cost as possible.</w:t>
      </w:r>
    </w:p>
    <w:p w14:paraId="507AF235" w14:textId="2586D39C" w:rsidR="00482B86" w:rsidRDefault="00482B86" w:rsidP="00B3653A">
      <w:pPr>
        <w:ind w:right="-237"/>
        <w:rPr>
          <w:rFonts w:ascii="Univers" w:hAnsi="Univers"/>
        </w:rPr>
      </w:pPr>
      <w:r>
        <w:rPr>
          <w:rFonts w:ascii="Univers" w:hAnsi="Univers"/>
          <w:color w:val="0066FF"/>
        </w:rPr>
        <w:t xml:space="preserve">[Provide for trust </w:t>
      </w:r>
      <w:proofErr w:type="gramStart"/>
      <w:r>
        <w:rPr>
          <w:rFonts w:ascii="Univers" w:hAnsi="Univers"/>
          <w:color w:val="0066FF"/>
        </w:rPr>
        <w:t>beneficiaries ]</w:t>
      </w:r>
      <w:proofErr w:type="gramEnd"/>
      <w:r>
        <w:rPr>
          <w:rFonts w:ascii="Univers" w:hAnsi="Univers"/>
          <w:color w:val="0066FF"/>
        </w:rPr>
        <w:t xml:space="preserve"> </w:t>
      </w:r>
      <w:r w:rsidRPr="00104378">
        <w:rPr>
          <w:rFonts w:ascii="Univers" w:hAnsi="Univers"/>
        </w:rPr>
        <w:t xml:space="preserve">You </w:t>
      </w:r>
      <w:r>
        <w:rPr>
          <w:rFonts w:ascii="Univers" w:hAnsi="Univers"/>
        </w:rPr>
        <w:t xml:space="preserve">want to structure your investments so that you can transfer wealth into your </w:t>
      </w:r>
      <w:r w:rsidRPr="00482B86">
        <w:rPr>
          <w:rFonts w:ascii="Univers" w:hAnsi="Univers"/>
          <w:color w:val="FF0000"/>
        </w:rPr>
        <w:t>&lt;family/discretionary&gt;</w:t>
      </w:r>
      <w:r>
        <w:rPr>
          <w:rFonts w:ascii="Univers" w:hAnsi="Univers"/>
        </w:rPr>
        <w:t xml:space="preserve"> trust on your passing or at a future nominated date to bypass your estate.</w:t>
      </w:r>
    </w:p>
    <w:p w14:paraId="1BB6A353" w14:textId="77777777" w:rsidR="00B3653A" w:rsidRPr="00991FEE" w:rsidRDefault="00B3653A" w:rsidP="00B3653A">
      <w:pPr>
        <w:rPr>
          <w:rFonts w:ascii="Univers" w:hAnsi="Univers"/>
          <w:b/>
          <w:bCs/>
          <w:sz w:val="20"/>
          <w:szCs w:val="20"/>
        </w:rPr>
      </w:pPr>
      <w:r>
        <w:rPr>
          <w:rFonts w:ascii="Univers" w:hAnsi="Univers"/>
          <w:b/>
          <w:bCs/>
          <w:sz w:val="20"/>
          <w:szCs w:val="20"/>
        </w:rPr>
        <w:t>Recommendation</w:t>
      </w:r>
    </w:p>
    <w:p w14:paraId="48A46E42" w14:textId="77777777" w:rsidR="00B3653A" w:rsidRDefault="00B3653A" w:rsidP="00B3653A">
      <w:pPr>
        <w:ind w:right="-237"/>
        <w:rPr>
          <w:rFonts w:ascii="Univers" w:hAnsi="Univers"/>
          <w:color w:val="000000" w:themeColor="text1"/>
        </w:rPr>
      </w:pPr>
      <w:r w:rsidRPr="001448CF">
        <w:rPr>
          <w:rFonts w:ascii="Univers" w:hAnsi="Univers"/>
          <w:color w:val="0066FF"/>
        </w:rPr>
        <w:t xml:space="preserve">[Funds from Cash] </w:t>
      </w:r>
      <w:r w:rsidRPr="001448CF">
        <w:rPr>
          <w:rFonts w:ascii="Univers" w:hAnsi="Univers"/>
        </w:rPr>
        <w:t xml:space="preserve">We recommend that you invest </w:t>
      </w:r>
      <w:r>
        <w:rPr>
          <w:rFonts w:ascii="Univers" w:hAnsi="Univers"/>
        </w:rPr>
        <w:t>$</w:t>
      </w:r>
      <w:r w:rsidRPr="001448CF">
        <w:rPr>
          <w:rFonts w:ascii="Univers" w:hAnsi="Univers"/>
          <w:highlight w:val="yellow"/>
        </w:rPr>
        <w:t>X</w:t>
      </w:r>
      <w:r w:rsidRPr="001448CF">
        <w:rPr>
          <w:rFonts w:ascii="Univers" w:hAnsi="Univers"/>
        </w:rPr>
        <w:t xml:space="preserve"> into Generation</w:t>
      </w:r>
      <w:r>
        <w:rPr>
          <w:rFonts w:ascii="Univers" w:hAnsi="Univers"/>
        </w:rPr>
        <w:t xml:space="preserve"> Life</w:t>
      </w:r>
      <w:r w:rsidRPr="001448CF">
        <w:rPr>
          <w:rFonts w:ascii="Univers" w:hAnsi="Univers"/>
        </w:rPr>
        <w:t xml:space="preserve"> </w:t>
      </w:r>
      <w:proofErr w:type="spellStart"/>
      <w:r w:rsidRPr="001448CF">
        <w:rPr>
          <w:rFonts w:ascii="Univers" w:hAnsi="Univers"/>
        </w:rPr>
        <w:t>LifeBuilder</w:t>
      </w:r>
      <w:proofErr w:type="spellEnd"/>
      <w:r>
        <w:rPr>
          <w:rFonts w:ascii="Univers" w:hAnsi="Univers"/>
        </w:rPr>
        <w:t xml:space="preserve"> Investment Bond using funds from your </w:t>
      </w:r>
      <w:r w:rsidRPr="001448CF">
        <w:rPr>
          <w:rFonts w:ascii="Univers" w:hAnsi="Univers"/>
          <w:color w:val="FF0000"/>
        </w:rPr>
        <w:t>[cash account/other source]</w:t>
      </w:r>
      <w:r w:rsidRPr="001448CF">
        <w:rPr>
          <w:rFonts w:ascii="Univers" w:hAnsi="Univers"/>
          <w:color w:val="000000" w:themeColor="text1"/>
        </w:rPr>
        <w:t>.</w:t>
      </w:r>
    </w:p>
    <w:p w14:paraId="6726C246" w14:textId="0DFE0FCC" w:rsidR="00B3653A" w:rsidRDefault="00B3653A" w:rsidP="00B3653A">
      <w:pPr>
        <w:ind w:right="-237"/>
        <w:rPr>
          <w:rFonts w:ascii="Univers" w:hAnsi="Univers"/>
        </w:rPr>
      </w:pPr>
      <w:r w:rsidRPr="001448CF">
        <w:rPr>
          <w:rFonts w:ascii="Univers" w:hAnsi="Univers"/>
          <w:color w:val="0066FF"/>
        </w:rPr>
        <w:t>[</w:t>
      </w:r>
      <w:r>
        <w:rPr>
          <w:rFonts w:ascii="Univers" w:hAnsi="Univers"/>
          <w:color w:val="0066FF"/>
        </w:rPr>
        <w:t>Sell Assets/Restructure</w:t>
      </w:r>
      <w:r w:rsidRPr="001448CF">
        <w:rPr>
          <w:rFonts w:ascii="Univers" w:hAnsi="Univers"/>
          <w:color w:val="0066FF"/>
        </w:rPr>
        <w:t xml:space="preserve">] </w:t>
      </w:r>
      <w:r w:rsidRPr="00110C73">
        <w:rPr>
          <w:rFonts w:ascii="Univers" w:hAnsi="Univers"/>
        </w:rPr>
        <w:t>We recommend that</w:t>
      </w:r>
      <w:r w:rsidR="00717D87" w:rsidRPr="00110C73">
        <w:rPr>
          <w:rFonts w:ascii="Univers" w:hAnsi="Univers"/>
        </w:rPr>
        <w:t xml:space="preserve"> you</w:t>
      </w:r>
      <w:r w:rsidRPr="00110C73">
        <w:rPr>
          <w:rFonts w:ascii="Univers" w:hAnsi="Univers"/>
        </w:rPr>
        <w:t xml:space="preserve"> redeem the following assets</w:t>
      </w:r>
      <w:r>
        <w:rPr>
          <w:rFonts w:ascii="Univers" w:hAnsi="Univers"/>
        </w:rPr>
        <w:t xml:space="preserve"> and invest $</w:t>
      </w:r>
      <w:r w:rsidRPr="00D476B5">
        <w:rPr>
          <w:rFonts w:ascii="Univers" w:hAnsi="Univers"/>
          <w:highlight w:val="yellow"/>
        </w:rPr>
        <w:t xml:space="preserve"> </w:t>
      </w:r>
      <w:r w:rsidRPr="001448CF">
        <w:rPr>
          <w:rFonts w:ascii="Univers" w:hAnsi="Univers"/>
          <w:highlight w:val="yellow"/>
        </w:rPr>
        <w:t>X</w:t>
      </w:r>
      <w:r>
        <w:rPr>
          <w:rFonts w:ascii="Univers" w:hAnsi="Univers"/>
        </w:rPr>
        <w:t xml:space="preserve"> into Generation Life </w:t>
      </w:r>
      <w:proofErr w:type="spellStart"/>
      <w:r>
        <w:rPr>
          <w:rFonts w:ascii="Univers" w:hAnsi="Univers"/>
        </w:rPr>
        <w:t>LifeBuilder</w:t>
      </w:r>
      <w:proofErr w:type="spellEnd"/>
      <w:r>
        <w:rPr>
          <w:rFonts w:ascii="Univers" w:hAnsi="Univers"/>
        </w:rPr>
        <w:t xml:space="preserve"> investment bond:</w:t>
      </w:r>
    </w:p>
    <w:p w14:paraId="54F7F1A3" w14:textId="77777777" w:rsidR="00B3653A" w:rsidRDefault="00B3653A">
      <w:pPr>
        <w:pStyle w:val="ListParagraph"/>
        <w:numPr>
          <w:ilvl w:val="0"/>
          <w:numId w:val="9"/>
        </w:numPr>
        <w:ind w:right="-237"/>
        <w:rPr>
          <w:rFonts w:ascii="Univers" w:hAnsi="Univers"/>
          <w:color w:val="000000" w:themeColor="text1"/>
        </w:rPr>
      </w:pPr>
      <w:r>
        <w:rPr>
          <w:rFonts w:ascii="Univers" w:hAnsi="Univers"/>
          <w:color w:val="000000" w:themeColor="text1"/>
        </w:rPr>
        <w:t xml:space="preserve">Redeem </w:t>
      </w:r>
      <w:r w:rsidRPr="00C42824">
        <w:rPr>
          <w:rFonts w:ascii="Univers" w:hAnsi="Univers"/>
          <w:color w:val="FF0000"/>
        </w:rPr>
        <w:t xml:space="preserve">[Asset] </w:t>
      </w:r>
      <w:r>
        <w:rPr>
          <w:rFonts w:ascii="Univers" w:hAnsi="Univers"/>
          <w:color w:val="000000" w:themeColor="text1"/>
        </w:rPr>
        <w:t>in full ($</w:t>
      </w:r>
      <w:r w:rsidRPr="001448CF">
        <w:rPr>
          <w:rFonts w:ascii="Univers" w:hAnsi="Univers"/>
          <w:highlight w:val="yellow"/>
        </w:rPr>
        <w:t>X</w:t>
      </w:r>
      <w:r>
        <w:rPr>
          <w:rFonts w:ascii="Univers" w:hAnsi="Univers"/>
          <w:color w:val="000000" w:themeColor="text1"/>
        </w:rPr>
        <w:t>)</w:t>
      </w:r>
    </w:p>
    <w:p w14:paraId="46FDDDDF" w14:textId="77777777" w:rsidR="00B3653A" w:rsidRPr="00CE6837" w:rsidRDefault="00B3653A">
      <w:pPr>
        <w:pStyle w:val="ListParagraph"/>
        <w:numPr>
          <w:ilvl w:val="0"/>
          <w:numId w:val="9"/>
        </w:numPr>
        <w:ind w:right="-237"/>
        <w:rPr>
          <w:rFonts w:ascii="Univers" w:hAnsi="Univers"/>
          <w:color w:val="000000" w:themeColor="text1"/>
        </w:rPr>
      </w:pPr>
      <w:r>
        <w:rPr>
          <w:rFonts w:ascii="Univers" w:hAnsi="Univers"/>
          <w:color w:val="000000" w:themeColor="text1"/>
        </w:rPr>
        <w:t>Make a partial withdrawal of $</w:t>
      </w:r>
      <w:r w:rsidRPr="001448CF">
        <w:rPr>
          <w:rFonts w:ascii="Univers" w:hAnsi="Univers"/>
          <w:highlight w:val="yellow"/>
        </w:rPr>
        <w:t>X</w:t>
      </w:r>
      <w:r>
        <w:rPr>
          <w:rFonts w:ascii="Univers" w:hAnsi="Univers"/>
          <w:color w:val="000000" w:themeColor="text1"/>
        </w:rPr>
        <w:t xml:space="preserve"> from </w:t>
      </w:r>
      <w:r w:rsidRPr="00C42824">
        <w:rPr>
          <w:rFonts w:ascii="Univers" w:hAnsi="Univers"/>
          <w:color w:val="FF0000"/>
        </w:rPr>
        <w:t>[Asset].</w:t>
      </w:r>
    </w:p>
    <w:p w14:paraId="1B7B7ABB" w14:textId="3D5D1263" w:rsidR="003A52DF" w:rsidRDefault="003A52DF" w:rsidP="00B3653A">
      <w:pPr>
        <w:pStyle w:val="ListParagraph"/>
        <w:ind w:right="-237"/>
        <w:rPr>
          <w:rFonts w:ascii="Univers" w:hAnsi="Univers"/>
          <w:color w:val="000000" w:themeColor="text1"/>
        </w:rPr>
      </w:pPr>
    </w:p>
    <w:p w14:paraId="6328918B" w14:textId="6F4E8FFC" w:rsidR="00B3653A" w:rsidRDefault="00B3653A" w:rsidP="00B3653A">
      <w:pPr>
        <w:ind w:right="-237"/>
        <w:rPr>
          <w:rFonts w:ascii="Univers" w:hAnsi="Univers"/>
        </w:rPr>
      </w:pPr>
      <w:r w:rsidRPr="001448CF">
        <w:rPr>
          <w:rFonts w:ascii="Univers" w:hAnsi="Univers"/>
          <w:color w:val="0066FF"/>
        </w:rPr>
        <w:t>[</w:t>
      </w:r>
      <w:r>
        <w:rPr>
          <w:rFonts w:ascii="Univers" w:hAnsi="Univers"/>
          <w:color w:val="0066FF"/>
        </w:rPr>
        <w:t>Trust Investment</w:t>
      </w:r>
      <w:r w:rsidRPr="001448CF">
        <w:rPr>
          <w:rFonts w:ascii="Univers" w:hAnsi="Univers"/>
          <w:color w:val="0066FF"/>
        </w:rPr>
        <w:t xml:space="preserve">] </w:t>
      </w:r>
      <w:r w:rsidRPr="001448CF">
        <w:rPr>
          <w:rFonts w:ascii="Univers" w:hAnsi="Univers"/>
        </w:rPr>
        <w:t xml:space="preserve">We recommend that you invest </w:t>
      </w:r>
      <w:r>
        <w:rPr>
          <w:rFonts w:ascii="Univers" w:hAnsi="Univers"/>
        </w:rPr>
        <w:t>$</w:t>
      </w:r>
      <w:r w:rsidRPr="001448CF">
        <w:rPr>
          <w:rFonts w:ascii="Univers" w:hAnsi="Univers"/>
          <w:highlight w:val="yellow"/>
        </w:rPr>
        <w:t>X</w:t>
      </w:r>
      <w:r w:rsidRPr="001448CF">
        <w:rPr>
          <w:rFonts w:ascii="Univers" w:hAnsi="Univers"/>
        </w:rPr>
        <w:t xml:space="preserve"> into Generation</w:t>
      </w:r>
      <w:r>
        <w:rPr>
          <w:rFonts w:ascii="Univers" w:hAnsi="Univers"/>
        </w:rPr>
        <w:t xml:space="preserve"> Life</w:t>
      </w:r>
      <w:r w:rsidRPr="001448CF">
        <w:rPr>
          <w:rFonts w:ascii="Univers" w:hAnsi="Univers"/>
        </w:rPr>
        <w:t xml:space="preserve"> </w:t>
      </w:r>
      <w:proofErr w:type="spellStart"/>
      <w:r w:rsidRPr="001448CF">
        <w:rPr>
          <w:rFonts w:ascii="Univers" w:hAnsi="Univers"/>
        </w:rPr>
        <w:t>LifeBuilder</w:t>
      </w:r>
      <w:proofErr w:type="spellEnd"/>
      <w:r>
        <w:rPr>
          <w:rFonts w:ascii="Univers" w:hAnsi="Univers"/>
        </w:rPr>
        <w:t xml:space="preserve"> Investment Bond in the name of </w:t>
      </w:r>
      <w:r w:rsidRPr="006A7488">
        <w:rPr>
          <w:rFonts w:ascii="Univers" w:hAnsi="Univers"/>
          <w:color w:val="FF0000"/>
        </w:rPr>
        <w:t>[Trust]</w:t>
      </w:r>
      <w:r>
        <w:rPr>
          <w:rFonts w:ascii="Univers" w:hAnsi="Univers"/>
        </w:rPr>
        <w:t>.</w:t>
      </w:r>
      <w:r w:rsidR="00793A43">
        <w:rPr>
          <w:rFonts w:ascii="Univers" w:hAnsi="Univers"/>
        </w:rPr>
        <w:t xml:space="preserve"> </w:t>
      </w:r>
      <w:r>
        <w:rPr>
          <w:rFonts w:ascii="Univers" w:hAnsi="Univers"/>
        </w:rPr>
        <w:t xml:space="preserve">We recommend you sell funds from </w:t>
      </w:r>
      <w:r w:rsidRPr="00B20D0E">
        <w:rPr>
          <w:rFonts w:ascii="Univers" w:hAnsi="Univers"/>
          <w:color w:val="FF0000"/>
        </w:rPr>
        <w:t>[</w:t>
      </w:r>
      <w:r>
        <w:rPr>
          <w:rFonts w:ascii="Univers" w:hAnsi="Univers"/>
          <w:color w:val="FF0000"/>
        </w:rPr>
        <w:t>Source</w:t>
      </w:r>
      <w:r w:rsidRPr="00B20D0E">
        <w:rPr>
          <w:rFonts w:ascii="Univers" w:hAnsi="Univers"/>
          <w:color w:val="FF0000"/>
        </w:rPr>
        <w:t xml:space="preserve">] </w:t>
      </w:r>
      <w:r w:rsidRPr="00C060EE">
        <w:rPr>
          <w:rFonts w:ascii="Univers" w:hAnsi="Univers"/>
        </w:rPr>
        <w:t xml:space="preserve">within the trust </w:t>
      </w:r>
      <w:r>
        <w:rPr>
          <w:rFonts w:ascii="Univers" w:hAnsi="Univers"/>
        </w:rPr>
        <w:t>for this investment.</w:t>
      </w:r>
    </w:p>
    <w:p w14:paraId="7CCA0D4D" w14:textId="104FDCBE" w:rsidR="008E2821" w:rsidRPr="00B133DD" w:rsidRDefault="008E2821" w:rsidP="00586DC5">
      <w:pPr>
        <w:pStyle w:val="DotBullet"/>
        <w:numPr>
          <w:ilvl w:val="0"/>
          <w:numId w:val="0"/>
        </w:numPr>
        <w:spacing w:before="80"/>
        <w:ind w:right="-238"/>
        <w:rPr>
          <w:rFonts w:ascii="Univers" w:hAnsi="Univers"/>
        </w:rPr>
      </w:pPr>
      <w:r w:rsidRPr="00B133DD">
        <w:rPr>
          <w:rFonts w:ascii="Univers" w:hAnsi="Univers"/>
          <w:color w:val="0066FF"/>
        </w:rPr>
        <w:t>[</w:t>
      </w:r>
      <w:r w:rsidR="00AB5A4D">
        <w:rPr>
          <w:rFonts w:ascii="Univers" w:hAnsi="Univers"/>
          <w:color w:val="0066FF"/>
        </w:rPr>
        <w:t>Future Event transfer</w:t>
      </w:r>
      <w:r>
        <w:rPr>
          <w:rFonts w:ascii="Univers" w:hAnsi="Univers"/>
          <w:color w:val="0066FF"/>
        </w:rPr>
        <w:t xml:space="preserve"> nomination] </w:t>
      </w:r>
      <w:r w:rsidRPr="00586DC5">
        <w:rPr>
          <w:rFonts w:ascii="Univers" w:hAnsi="Univers"/>
        </w:rPr>
        <w:t xml:space="preserve">As you wish to transfer this investment to </w:t>
      </w:r>
      <w:r w:rsidRPr="00586DC5">
        <w:rPr>
          <w:rFonts w:ascii="Univers" w:hAnsi="Univers"/>
          <w:color w:val="FF0000"/>
        </w:rPr>
        <w:t>[party]</w:t>
      </w:r>
      <w:r w:rsidR="00B17490" w:rsidRPr="00586DC5">
        <w:rPr>
          <w:rFonts w:ascii="Univers" w:hAnsi="Univers"/>
          <w:color w:val="FF0000"/>
        </w:rPr>
        <w:t xml:space="preserve"> </w:t>
      </w:r>
      <w:r w:rsidR="00B17490" w:rsidRPr="00586DC5">
        <w:rPr>
          <w:rFonts w:ascii="Univers" w:hAnsi="Univers"/>
        </w:rPr>
        <w:t>in the future</w:t>
      </w:r>
      <w:r w:rsidR="00B17490">
        <w:rPr>
          <w:rFonts w:ascii="Univers" w:hAnsi="Univers"/>
          <w:color w:val="0066FF"/>
        </w:rPr>
        <w:t xml:space="preserve">, </w:t>
      </w:r>
      <w:r w:rsidR="00B17490">
        <w:rPr>
          <w:rFonts w:ascii="Univers" w:hAnsi="Univers"/>
        </w:rPr>
        <w:t>w</w:t>
      </w:r>
      <w:r w:rsidRPr="00586DC5">
        <w:rPr>
          <w:rFonts w:ascii="Univers" w:hAnsi="Univers"/>
        </w:rPr>
        <w:t xml:space="preserve">e recommend you set up a </w:t>
      </w:r>
      <w:r w:rsidR="00AB5A4D">
        <w:rPr>
          <w:rFonts w:ascii="Univers" w:hAnsi="Univers"/>
        </w:rPr>
        <w:t>Future Event transfer</w:t>
      </w:r>
      <w:r w:rsidRPr="00586DC5">
        <w:rPr>
          <w:rFonts w:ascii="Univers" w:hAnsi="Univers"/>
        </w:rPr>
        <w:t xml:space="preserve"> nomination to </w:t>
      </w:r>
      <w:r w:rsidRPr="00145540">
        <w:rPr>
          <w:rFonts w:ascii="Univers" w:hAnsi="Univers"/>
          <w:color w:val="FF0000"/>
        </w:rPr>
        <w:t xml:space="preserve">[party] </w:t>
      </w:r>
      <w:r w:rsidRPr="00C65CC5">
        <w:rPr>
          <w:rFonts w:ascii="Univers" w:hAnsi="Univers"/>
        </w:rPr>
        <w:t xml:space="preserve">on </w:t>
      </w:r>
      <w:r>
        <w:rPr>
          <w:rFonts w:ascii="Univers" w:hAnsi="Univers"/>
        </w:rPr>
        <w:t>death</w:t>
      </w:r>
      <w:r w:rsidRPr="00C65CC5">
        <w:rPr>
          <w:rFonts w:ascii="Univers" w:hAnsi="Univers"/>
        </w:rPr>
        <w:t xml:space="preserve"> or</w:t>
      </w:r>
      <w:r>
        <w:rPr>
          <w:rFonts w:ascii="Univers" w:hAnsi="Univers"/>
        </w:rPr>
        <w:t xml:space="preserve"> on</w:t>
      </w:r>
      <w:r w:rsidRPr="00C65CC5">
        <w:rPr>
          <w:rFonts w:ascii="Univers" w:hAnsi="Univers"/>
        </w:rPr>
        <w:t xml:space="preserve"> </w:t>
      </w:r>
      <w:r w:rsidRPr="00145540">
        <w:rPr>
          <w:rFonts w:ascii="Univers" w:hAnsi="Univers"/>
          <w:color w:val="FF0000"/>
        </w:rPr>
        <w:t>[specific date]</w:t>
      </w:r>
      <w:r>
        <w:rPr>
          <w:rFonts w:ascii="Univers" w:hAnsi="Univers"/>
        </w:rPr>
        <w:t xml:space="preserve">. </w:t>
      </w:r>
    </w:p>
    <w:p w14:paraId="205EBC52" w14:textId="0C7D0A25" w:rsidR="00550803" w:rsidRDefault="00550803" w:rsidP="00D14737">
      <w:pPr>
        <w:ind w:right="-237"/>
        <w:rPr>
          <w:rFonts w:ascii="Univers" w:hAnsi="Univers"/>
          <w:color w:val="0066FF"/>
        </w:rPr>
      </w:pPr>
      <w:r w:rsidRPr="001448CF">
        <w:rPr>
          <w:rFonts w:ascii="Univers" w:hAnsi="Univers"/>
          <w:color w:val="0066FF"/>
        </w:rPr>
        <w:t>[</w:t>
      </w:r>
      <w:r>
        <w:rPr>
          <w:rFonts w:ascii="Univers" w:hAnsi="Univers"/>
          <w:color w:val="0066FF"/>
        </w:rPr>
        <w:t>Regular Savings Plan</w:t>
      </w:r>
      <w:r w:rsidRPr="00117641">
        <w:rPr>
          <w:rFonts w:ascii="Univers" w:hAnsi="Univers"/>
          <w:color w:val="0066FF"/>
        </w:rPr>
        <w:t>]</w:t>
      </w:r>
      <w:r>
        <w:rPr>
          <w:rFonts w:ascii="Univers" w:hAnsi="Univers"/>
          <w:color w:val="0066FF"/>
        </w:rPr>
        <w:t xml:space="preserve"> </w:t>
      </w:r>
      <w:r w:rsidRPr="00E5352A">
        <w:rPr>
          <w:rFonts w:ascii="Univers" w:hAnsi="Univers"/>
        </w:rPr>
        <w:t xml:space="preserve">We recommend that you </w:t>
      </w:r>
      <w:r>
        <w:rPr>
          <w:rFonts w:ascii="Univers" w:hAnsi="Univers"/>
        </w:rPr>
        <w:t xml:space="preserve">make additional contributions, </w:t>
      </w:r>
      <w:r w:rsidRPr="00024641">
        <w:rPr>
          <w:rFonts w:ascii="Univers" w:hAnsi="Univers"/>
          <w:color w:val="FF0000"/>
        </w:rPr>
        <w:t>taking advantage of the 125% contribution rule</w:t>
      </w:r>
      <w:r>
        <w:rPr>
          <w:rFonts w:ascii="Univers" w:hAnsi="Univers"/>
        </w:rPr>
        <w:t xml:space="preserve">, </w:t>
      </w:r>
      <w:r w:rsidRPr="00B3653A">
        <w:rPr>
          <w:rFonts w:ascii="Univers" w:hAnsi="Univers"/>
        </w:rPr>
        <w:t xml:space="preserve">via </w:t>
      </w:r>
      <w:r>
        <w:rPr>
          <w:rFonts w:ascii="Univers" w:hAnsi="Univers"/>
        </w:rPr>
        <w:t xml:space="preserve">the Generation Life Regular Savings Plan facility. We recommend you establish a </w:t>
      </w:r>
      <w:r w:rsidRPr="00D14737">
        <w:rPr>
          <w:rFonts w:ascii="Univers" w:hAnsi="Univers"/>
          <w:color w:val="FF0000"/>
        </w:rPr>
        <w:t>[monthly, quarterly, half yearly, annual]</w:t>
      </w:r>
      <w:r>
        <w:rPr>
          <w:rFonts w:ascii="Univers" w:hAnsi="Univers"/>
        </w:rPr>
        <w:t xml:space="preserve"> deduction from your bank account of </w:t>
      </w:r>
      <w:r>
        <w:rPr>
          <w:rFonts w:ascii="Univers" w:hAnsi="Univers"/>
          <w:color w:val="000000" w:themeColor="text1"/>
        </w:rPr>
        <w:t>$</w:t>
      </w:r>
      <w:r w:rsidRPr="001448CF">
        <w:rPr>
          <w:rFonts w:ascii="Univers" w:hAnsi="Univers"/>
          <w:highlight w:val="yellow"/>
        </w:rPr>
        <w:t>X</w:t>
      </w:r>
      <w:r>
        <w:rPr>
          <w:rFonts w:ascii="Univers" w:hAnsi="Univers"/>
          <w:color w:val="000000" w:themeColor="text1"/>
        </w:rPr>
        <w:t xml:space="preserve"> </w:t>
      </w:r>
      <w:r w:rsidRPr="00024641">
        <w:rPr>
          <w:rFonts w:ascii="Univers" w:hAnsi="Univers"/>
        </w:rPr>
        <w:t xml:space="preserve">with </w:t>
      </w:r>
      <w:r w:rsidRPr="00024641">
        <w:rPr>
          <w:rFonts w:ascii="Univers" w:hAnsi="Univers"/>
          <w:color w:val="FF0000"/>
        </w:rPr>
        <w:t>an</w:t>
      </w:r>
      <w:r w:rsidR="00D14737" w:rsidRPr="00024641">
        <w:rPr>
          <w:rFonts w:ascii="Univers" w:hAnsi="Univers"/>
          <w:color w:val="FF0000"/>
        </w:rPr>
        <w:t xml:space="preserve"> </w:t>
      </w:r>
      <w:r w:rsidRPr="00024641">
        <w:rPr>
          <w:rFonts w:ascii="Univers" w:hAnsi="Univers"/>
          <w:color w:val="FF0000"/>
        </w:rPr>
        <w:t>escalation of $</w:t>
      </w:r>
      <w:r w:rsidRPr="00024641">
        <w:rPr>
          <w:rFonts w:ascii="Univers" w:hAnsi="Univers"/>
          <w:color w:val="FF0000"/>
          <w:highlight w:val="yellow"/>
        </w:rPr>
        <w:t>X</w:t>
      </w:r>
      <w:r w:rsidR="00D14737">
        <w:rPr>
          <w:rFonts w:ascii="Univers" w:hAnsi="Univers"/>
          <w:color w:val="FF0000"/>
        </w:rPr>
        <w:t xml:space="preserve"> </w:t>
      </w:r>
      <w:r w:rsidR="00793A43">
        <w:rPr>
          <w:rFonts w:ascii="Univers" w:hAnsi="Univers"/>
          <w:color w:val="FF0000"/>
        </w:rPr>
        <w:t>p.a</w:t>
      </w:r>
      <w:r>
        <w:rPr>
          <w:rFonts w:ascii="Univers" w:hAnsi="Univers"/>
        </w:rPr>
        <w:t>.</w:t>
      </w:r>
    </w:p>
    <w:p w14:paraId="26645A70" w14:textId="6829A2FD" w:rsidR="00B3653A" w:rsidRPr="00396C93" w:rsidRDefault="00B3653A" w:rsidP="00B3653A">
      <w:pPr>
        <w:ind w:right="-238"/>
        <w:rPr>
          <w:rFonts w:ascii="Univers" w:hAnsi="Univers"/>
          <w:color w:val="000000" w:themeColor="text1"/>
        </w:rPr>
      </w:pPr>
      <w:r w:rsidRPr="001448CF">
        <w:rPr>
          <w:rFonts w:ascii="Univers" w:hAnsi="Univers"/>
          <w:color w:val="0066FF"/>
        </w:rPr>
        <w:lastRenderedPageBreak/>
        <w:t>[</w:t>
      </w:r>
      <w:r>
        <w:rPr>
          <w:rFonts w:ascii="Univers" w:hAnsi="Univers"/>
          <w:color w:val="0066FF"/>
        </w:rPr>
        <w:t xml:space="preserve">Dollar Cost </w:t>
      </w:r>
      <w:r w:rsidRPr="00117641">
        <w:rPr>
          <w:rFonts w:ascii="Univers" w:hAnsi="Univers"/>
          <w:color w:val="0066FF"/>
        </w:rPr>
        <w:t>Averaging]</w:t>
      </w:r>
      <w:r w:rsidRPr="00E5352A">
        <w:rPr>
          <w:rFonts w:ascii="Univers" w:hAnsi="Univers"/>
        </w:rPr>
        <w:t xml:space="preserve"> We recommend that you progressively invest the initial amount over </w:t>
      </w:r>
      <w:r w:rsidRPr="00E5352A">
        <w:rPr>
          <w:rFonts w:ascii="Univers" w:hAnsi="Univers"/>
          <w:color w:val="FF0000"/>
        </w:rPr>
        <w:t>X</w:t>
      </w:r>
      <w:r w:rsidRPr="00E5352A">
        <w:rPr>
          <w:rFonts w:ascii="Univers" w:hAnsi="Univers"/>
        </w:rPr>
        <w:t xml:space="preserve"> instalments,</w:t>
      </w:r>
      <w:r w:rsidRPr="00B3653A">
        <w:rPr>
          <w:rFonts w:ascii="Univers" w:hAnsi="Univers"/>
        </w:rPr>
        <w:t xml:space="preserve"> via </w:t>
      </w:r>
      <w:r>
        <w:rPr>
          <w:rFonts w:ascii="Univers" w:hAnsi="Univers"/>
        </w:rPr>
        <w:t>the Generation Life automatic</w:t>
      </w:r>
      <w:r w:rsidRPr="00CE6837">
        <w:rPr>
          <w:rFonts w:ascii="Univers" w:hAnsi="Univers"/>
        </w:rPr>
        <w:t xml:space="preserve"> </w:t>
      </w:r>
      <w:r>
        <w:rPr>
          <w:rFonts w:ascii="Univers" w:hAnsi="Univers"/>
        </w:rPr>
        <w:t>d</w:t>
      </w:r>
      <w:r w:rsidRPr="00CE6837">
        <w:rPr>
          <w:rFonts w:ascii="Univers" w:hAnsi="Univers"/>
        </w:rPr>
        <w:t>ollar-cost averaging stra</w:t>
      </w:r>
      <w:r>
        <w:rPr>
          <w:rFonts w:ascii="Univers" w:hAnsi="Univers"/>
        </w:rPr>
        <w:t>tegy.</w:t>
      </w:r>
    </w:p>
    <w:p w14:paraId="72EE4577" w14:textId="1C095C1E" w:rsidR="00B3653A" w:rsidRDefault="00B3653A" w:rsidP="00B3653A">
      <w:pPr>
        <w:ind w:right="-237"/>
        <w:rPr>
          <w:rFonts w:ascii="Univers" w:hAnsi="Univers"/>
          <w:color w:val="FF0000"/>
        </w:rPr>
      </w:pPr>
      <w:r>
        <w:rPr>
          <w:rFonts w:ascii="Univers" w:hAnsi="Univers"/>
          <w:color w:val="000000" w:themeColor="text1"/>
        </w:rPr>
        <w:t xml:space="preserve">We recommend that you invest these funds across investments in line with your risk profile. </w:t>
      </w:r>
      <w:r w:rsidRPr="004A393B">
        <w:rPr>
          <w:rFonts w:ascii="Univers" w:hAnsi="Univers"/>
          <w:color w:val="000000" w:themeColor="text1"/>
        </w:rPr>
        <w:t>We have considered the level of tax effective benefits for the various investment options available and have sought to maximise the tax effectiveness where possible.</w:t>
      </w:r>
      <w:r w:rsidR="00793A43">
        <w:rPr>
          <w:rFonts w:ascii="Univers" w:hAnsi="Univers"/>
          <w:color w:val="000000" w:themeColor="text1"/>
        </w:rPr>
        <w:t xml:space="preserve"> </w:t>
      </w:r>
      <w:r w:rsidRPr="001448CF">
        <w:rPr>
          <w:rFonts w:ascii="Univers" w:hAnsi="Univers"/>
          <w:color w:val="FF0000"/>
        </w:rPr>
        <w:t>These investments are detailed in the Investment Recommendation section</w:t>
      </w:r>
      <w:r>
        <w:rPr>
          <w:rFonts w:ascii="Univers" w:hAnsi="Univers"/>
          <w:color w:val="FF0000"/>
        </w:rPr>
        <w:t xml:space="preserve"> of this document.</w:t>
      </w:r>
    </w:p>
    <w:p w14:paraId="25CC71EC" w14:textId="77777777" w:rsidR="00B3653A" w:rsidRPr="00C42824" w:rsidRDefault="00B3653A" w:rsidP="00B3653A">
      <w:pPr>
        <w:rPr>
          <w:rFonts w:ascii="Univers" w:hAnsi="Univers"/>
          <w:b/>
          <w:bCs/>
          <w:sz w:val="20"/>
          <w:szCs w:val="20"/>
        </w:rPr>
      </w:pPr>
      <w:r w:rsidRPr="00C42824">
        <w:rPr>
          <w:rFonts w:ascii="Univers" w:hAnsi="Univers"/>
          <w:b/>
          <w:bCs/>
          <w:sz w:val="20"/>
          <w:szCs w:val="20"/>
        </w:rPr>
        <w:t>Benefits</w:t>
      </w:r>
    </w:p>
    <w:p w14:paraId="2F3B415A" w14:textId="7D67A2EB" w:rsidR="00B3653A" w:rsidRDefault="00B3653A">
      <w:pPr>
        <w:pStyle w:val="ListParagraph"/>
        <w:numPr>
          <w:ilvl w:val="0"/>
          <w:numId w:val="10"/>
        </w:numPr>
        <w:ind w:left="714" w:right="-238" w:hanging="357"/>
        <w:contextualSpacing w:val="0"/>
        <w:rPr>
          <w:rFonts w:ascii="Univers" w:hAnsi="Univers"/>
        </w:rPr>
      </w:pPr>
      <w:r w:rsidRPr="001B2C30">
        <w:rPr>
          <w:rFonts w:ascii="Univers" w:hAnsi="Univers"/>
          <w:color w:val="0066FF"/>
        </w:rPr>
        <w:t xml:space="preserve">[Personal Ownership] </w:t>
      </w:r>
      <w:r w:rsidRPr="00C42824">
        <w:rPr>
          <w:rFonts w:ascii="Univers" w:hAnsi="Univers"/>
        </w:rPr>
        <w:t xml:space="preserve">The Generation Life </w:t>
      </w:r>
      <w:proofErr w:type="spellStart"/>
      <w:r w:rsidRPr="00C42824">
        <w:rPr>
          <w:rFonts w:ascii="Univers" w:hAnsi="Univers"/>
        </w:rPr>
        <w:t>LifeBuilder</w:t>
      </w:r>
      <w:proofErr w:type="spellEnd"/>
      <w:r w:rsidRPr="00C42824">
        <w:rPr>
          <w:rFonts w:ascii="Univers" w:hAnsi="Univers"/>
        </w:rPr>
        <w:t xml:space="preserve"> investment bond is taxed in the hands of the issuing company, instead of the investor.</w:t>
      </w:r>
      <w:r w:rsidR="00793A43">
        <w:rPr>
          <w:rFonts w:ascii="Univers" w:hAnsi="Univers"/>
        </w:rPr>
        <w:t xml:space="preserve"> </w:t>
      </w:r>
      <w:r w:rsidRPr="00C42824">
        <w:rPr>
          <w:rFonts w:ascii="Univers" w:hAnsi="Univers"/>
        </w:rPr>
        <w:t xml:space="preserve">This means that you </w:t>
      </w:r>
      <w:r w:rsidRPr="00A847D7">
        <w:rPr>
          <w:rFonts w:ascii="Univers" w:hAnsi="Univers"/>
        </w:rPr>
        <w:t>will not have any investment income assessable to you personally</w:t>
      </w:r>
      <w:r w:rsidR="002A289F">
        <w:rPr>
          <w:rFonts w:ascii="Univers" w:hAnsi="Univers"/>
        </w:rPr>
        <w:t xml:space="preserve"> if you do not make a withdrawal within the first 10 years of investment</w:t>
      </w:r>
      <w:r w:rsidRPr="00A847D7">
        <w:rPr>
          <w:rFonts w:ascii="Univers" w:hAnsi="Univers"/>
        </w:rPr>
        <w:t>, reducing the income tax you pay.</w:t>
      </w:r>
      <w:r w:rsidR="00793A43">
        <w:rPr>
          <w:rFonts w:ascii="Univers" w:hAnsi="Univers"/>
        </w:rPr>
        <w:t xml:space="preserve"> </w:t>
      </w:r>
    </w:p>
    <w:p w14:paraId="0F46F2A3" w14:textId="4E2ACD6B" w:rsidR="00B3653A" w:rsidRPr="00E35B52" w:rsidRDefault="00B3653A">
      <w:pPr>
        <w:pStyle w:val="ListParagraph"/>
        <w:numPr>
          <w:ilvl w:val="0"/>
          <w:numId w:val="10"/>
        </w:numPr>
        <w:ind w:left="714" w:right="-238" w:hanging="357"/>
        <w:contextualSpacing w:val="0"/>
        <w:rPr>
          <w:rFonts w:ascii="Univers" w:hAnsi="Univers"/>
        </w:rPr>
      </w:pPr>
      <w:r w:rsidRPr="00C42824">
        <w:rPr>
          <w:rFonts w:ascii="Univers" w:hAnsi="Univers"/>
          <w:color w:val="0066FF"/>
        </w:rPr>
        <w:t>[</w:t>
      </w:r>
      <w:r w:rsidRPr="00E35B52">
        <w:rPr>
          <w:rFonts w:ascii="Univers" w:hAnsi="Univers"/>
          <w:color w:val="0066FF"/>
        </w:rPr>
        <w:t xml:space="preserve">Reducing </w:t>
      </w:r>
      <w:r w:rsidR="00024641">
        <w:rPr>
          <w:rFonts w:ascii="Univers" w:hAnsi="Univers"/>
          <w:color w:val="0066FF"/>
        </w:rPr>
        <w:t xml:space="preserve">Adjustable </w:t>
      </w:r>
      <w:r w:rsidR="002A289F" w:rsidRPr="00E35B52">
        <w:rPr>
          <w:rFonts w:ascii="Univers" w:hAnsi="Univers"/>
          <w:color w:val="0066FF"/>
        </w:rPr>
        <w:t xml:space="preserve">Taxable </w:t>
      </w:r>
      <w:r w:rsidRPr="00E35B52">
        <w:rPr>
          <w:rFonts w:ascii="Univers" w:hAnsi="Univers"/>
          <w:color w:val="0066FF"/>
        </w:rPr>
        <w:t xml:space="preserve">Income to Qualify for </w:t>
      </w:r>
      <w:r w:rsidR="002A289F" w:rsidRPr="00E35B52">
        <w:rPr>
          <w:rFonts w:ascii="Univers" w:hAnsi="Univers"/>
          <w:color w:val="0066FF"/>
        </w:rPr>
        <w:t>Government Entitlements</w:t>
      </w:r>
      <w:r w:rsidRPr="00E35B52">
        <w:rPr>
          <w:rFonts w:ascii="Univers" w:hAnsi="Univers"/>
          <w:color w:val="0066FF"/>
        </w:rPr>
        <w:t xml:space="preserve">] </w:t>
      </w:r>
      <w:r w:rsidRPr="00E35B52">
        <w:rPr>
          <w:rFonts w:ascii="Univers" w:hAnsi="Univers"/>
        </w:rPr>
        <w:t>By restructuring your investment and moving your funds into an investment bond, we estimate your adjusted taxable income will reduce to $</w:t>
      </w:r>
      <w:r w:rsidRPr="00766551">
        <w:rPr>
          <w:rFonts w:ascii="Univers" w:hAnsi="Univers"/>
          <w:highlight w:val="yellow"/>
        </w:rPr>
        <w:t>X</w:t>
      </w:r>
      <w:r w:rsidRPr="00E35B52">
        <w:rPr>
          <w:rFonts w:ascii="Univers" w:hAnsi="Univers"/>
        </w:rPr>
        <w:t xml:space="preserve"> this financial year, allowing you to qualify for </w:t>
      </w:r>
      <w:r w:rsidRPr="00E35B52">
        <w:rPr>
          <w:rFonts w:ascii="Univers" w:hAnsi="Univers"/>
          <w:color w:val="FF0000"/>
        </w:rPr>
        <w:t>[benefit].</w:t>
      </w:r>
    </w:p>
    <w:p w14:paraId="1A3FB628" w14:textId="779472EC" w:rsidR="002A289F" w:rsidRPr="00A847D7" w:rsidRDefault="002A289F">
      <w:pPr>
        <w:pStyle w:val="ListParagraph"/>
        <w:numPr>
          <w:ilvl w:val="0"/>
          <w:numId w:val="10"/>
        </w:numPr>
        <w:ind w:left="714" w:right="-238" w:hanging="357"/>
        <w:contextualSpacing w:val="0"/>
        <w:rPr>
          <w:rFonts w:ascii="Univers" w:hAnsi="Univers"/>
        </w:rPr>
      </w:pPr>
      <w:r w:rsidRPr="00246225">
        <w:rPr>
          <w:rFonts w:ascii="Univers" w:hAnsi="Univers"/>
          <w:color w:val="0066FF"/>
        </w:rPr>
        <w:t>[Defer Tax Payable]</w:t>
      </w:r>
      <w:r>
        <w:rPr>
          <w:rFonts w:ascii="Univers" w:hAnsi="Univers"/>
          <w:color w:val="0066FF"/>
        </w:rPr>
        <w:t xml:space="preserve"> </w:t>
      </w:r>
      <w:r w:rsidRPr="00766551">
        <w:rPr>
          <w:rFonts w:ascii="Univers" w:hAnsi="Univers"/>
        </w:rPr>
        <w:t xml:space="preserve">The Generation Life </w:t>
      </w:r>
      <w:proofErr w:type="spellStart"/>
      <w:r w:rsidRPr="00766551">
        <w:rPr>
          <w:rFonts w:ascii="Univers" w:hAnsi="Univers"/>
        </w:rPr>
        <w:t>LifeBuilder</w:t>
      </w:r>
      <w:proofErr w:type="spellEnd"/>
      <w:r w:rsidRPr="00766551">
        <w:rPr>
          <w:rFonts w:ascii="Univers" w:hAnsi="Univers"/>
        </w:rPr>
        <w:t xml:space="preserve"> is a ‘tax-paid’ investment designed to accumulate growth and</w:t>
      </w:r>
      <w:r w:rsidR="00BA672A" w:rsidRPr="00766551">
        <w:rPr>
          <w:rFonts w:ascii="Univers" w:hAnsi="Univers"/>
        </w:rPr>
        <w:t xml:space="preserve"> </w:t>
      </w:r>
      <w:r w:rsidR="00BA672A" w:rsidRPr="00586DC5">
        <w:rPr>
          <w:rFonts w:ascii="Univers" w:hAnsi="Univers"/>
        </w:rPr>
        <w:t>does</w:t>
      </w:r>
      <w:r w:rsidRPr="00586DC5">
        <w:rPr>
          <w:rFonts w:ascii="Univers" w:hAnsi="Univers"/>
        </w:rPr>
        <w:t xml:space="preserve"> </w:t>
      </w:r>
      <w:r w:rsidRPr="00024641">
        <w:rPr>
          <w:rFonts w:ascii="Univers" w:hAnsi="Univers"/>
        </w:rPr>
        <w:t xml:space="preserve">not distribute income. </w:t>
      </w:r>
      <w:r w:rsidR="00BA672A" w:rsidRPr="00586DC5">
        <w:rPr>
          <w:rFonts w:ascii="Univers" w:hAnsi="Univers"/>
        </w:rPr>
        <w:t>By investing in an</w:t>
      </w:r>
      <w:r w:rsidR="00BA672A" w:rsidRPr="00024641">
        <w:rPr>
          <w:rFonts w:ascii="Univers" w:hAnsi="Univers"/>
        </w:rPr>
        <w:t xml:space="preserve"> investment </w:t>
      </w:r>
      <w:proofErr w:type="gramStart"/>
      <w:r w:rsidR="00BA672A" w:rsidRPr="00024641">
        <w:rPr>
          <w:rFonts w:ascii="Univers" w:hAnsi="Univers"/>
        </w:rPr>
        <w:t>bond</w:t>
      </w:r>
      <w:proofErr w:type="gramEnd"/>
      <w:r w:rsidR="00BA672A" w:rsidRPr="00024641">
        <w:rPr>
          <w:rFonts w:ascii="Univers" w:hAnsi="Univers"/>
        </w:rPr>
        <w:t xml:space="preserve"> </w:t>
      </w:r>
      <w:r w:rsidR="00BA672A" w:rsidRPr="00586DC5">
        <w:rPr>
          <w:rFonts w:ascii="Univers" w:hAnsi="Univers"/>
        </w:rPr>
        <w:t>you will</w:t>
      </w:r>
      <w:r w:rsidR="00BA672A" w:rsidRPr="00024641">
        <w:rPr>
          <w:rFonts w:ascii="Univers" w:hAnsi="Univers"/>
        </w:rPr>
        <w:t xml:space="preserve"> be </w:t>
      </w:r>
      <w:r w:rsidR="00BA672A" w:rsidRPr="00586DC5">
        <w:rPr>
          <w:rFonts w:ascii="Univers" w:hAnsi="Univers"/>
        </w:rPr>
        <w:t>able</w:t>
      </w:r>
      <w:r w:rsidR="00BA672A" w:rsidRPr="00024641">
        <w:rPr>
          <w:rFonts w:ascii="Univers" w:hAnsi="Univers"/>
        </w:rPr>
        <w:t xml:space="preserve"> to </w:t>
      </w:r>
      <w:r w:rsidRPr="00024641">
        <w:rPr>
          <w:rFonts w:ascii="Univers" w:hAnsi="Univers"/>
        </w:rPr>
        <w:t>defer</w:t>
      </w:r>
      <w:r w:rsidR="00BA672A" w:rsidRPr="00024641">
        <w:rPr>
          <w:rFonts w:ascii="Univers" w:hAnsi="Univers"/>
        </w:rPr>
        <w:t xml:space="preserve"> </w:t>
      </w:r>
      <w:r w:rsidR="00BA672A" w:rsidRPr="00586DC5">
        <w:rPr>
          <w:rFonts w:ascii="Univers" w:hAnsi="Univers"/>
        </w:rPr>
        <w:t>any</w:t>
      </w:r>
      <w:r w:rsidRPr="00586DC5">
        <w:rPr>
          <w:rFonts w:ascii="Univers" w:hAnsi="Univers"/>
        </w:rPr>
        <w:t xml:space="preserve"> </w:t>
      </w:r>
      <w:r w:rsidR="005A1AB2" w:rsidRPr="00024641">
        <w:rPr>
          <w:rFonts w:ascii="Univers" w:hAnsi="Univers"/>
        </w:rPr>
        <w:t xml:space="preserve">personal assessable </w:t>
      </w:r>
      <w:r w:rsidRPr="00024641">
        <w:rPr>
          <w:rFonts w:ascii="Univers" w:hAnsi="Univers"/>
        </w:rPr>
        <w:t>income</w:t>
      </w:r>
      <w:r w:rsidR="005A1AB2" w:rsidRPr="00024641">
        <w:rPr>
          <w:rFonts w:ascii="Univers" w:hAnsi="Univers"/>
        </w:rPr>
        <w:t xml:space="preserve"> to a future year (or over a series of years) </w:t>
      </w:r>
      <w:r w:rsidR="0002761F" w:rsidRPr="00586DC5">
        <w:rPr>
          <w:rFonts w:ascii="Univers" w:hAnsi="Univers"/>
        </w:rPr>
        <w:t>whe</w:t>
      </w:r>
      <w:r w:rsidR="007B58D3">
        <w:rPr>
          <w:rFonts w:ascii="Univers" w:hAnsi="Univers"/>
        </w:rPr>
        <w:t>n</w:t>
      </w:r>
      <w:r w:rsidR="0002761F" w:rsidRPr="00024641">
        <w:rPr>
          <w:rFonts w:ascii="Univers" w:hAnsi="Univers"/>
        </w:rPr>
        <w:t xml:space="preserve"> you </w:t>
      </w:r>
      <w:r w:rsidR="00024641">
        <w:rPr>
          <w:rFonts w:ascii="Univers" w:hAnsi="Univers"/>
        </w:rPr>
        <w:t xml:space="preserve">may </w:t>
      </w:r>
      <w:r w:rsidR="0002761F" w:rsidRPr="00CC37FB">
        <w:rPr>
          <w:rFonts w:ascii="Univers" w:hAnsi="Univers"/>
        </w:rPr>
        <w:t>have</w:t>
      </w:r>
      <w:r w:rsidR="0002761F" w:rsidRPr="00024641">
        <w:rPr>
          <w:rFonts w:ascii="Univers" w:hAnsi="Univers"/>
        </w:rPr>
        <w:t xml:space="preserve"> a</w:t>
      </w:r>
      <w:r w:rsidR="005A1AB2" w:rsidRPr="00024641">
        <w:rPr>
          <w:rFonts w:ascii="Univers" w:hAnsi="Univers"/>
        </w:rPr>
        <w:t xml:space="preserve"> lower marginal tax rat</w:t>
      </w:r>
      <w:r w:rsidR="00BA672A" w:rsidRPr="00024641">
        <w:rPr>
          <w:rFonts w:ascii="Univers" w:hAnsi="Univers"/>
        </w:rPr>
        <w:t>e</w:t>
      </w:r>
      <w:r w:rsidR="00793A43">
        <w:rPr>
          <w:rFonts w:ascii="Univers" w:hAnsi="Univers"/>
        </w:rPr>
        <w:t>.</w:t>
      </w:r>
    </w:p>
    <w:p w14:paraId="2FD721FF" w14:textId="3634737F" w:rsidR="00B3653A" w:rsidRPr="00793A43" w:rsidRDefault="00B3653A">
      <w:pPr>
        <w:pStyle w:val="ListParagraph"/>
        <w:numPr>
          <w:ilvl w:val="0"/>
          <w:numId w:val="10"/>
        </w:numPr>
        <w:ind w:left="714" w:right="-238" w:hanging="357"/>
        <w:contextualSpacing w:val="0"/>
        <w:rPr>
          <w:rFonts w:ascii="Univers" w:hAnsi="Univers"/>
        </w:rPr>
      </w:pPr>
      <w:r w:rsidRPr="00996CA3">
        <w:rPr>
          <w:rFonts w:ascii="Univers" w:hAnsi="Univers"/>
          <w:color w:val="0066FF"/>
        </w:rPr>
        <w:t>[Lower tax rate]</w:t>
      </w:r>
      <w:r>
        <w:rPr>
          <w:rFonts w:ascii="Univers" w:hAnsi="Univers"/>
        </w:rPr>
        <w:t xml:space="preserve"> The maximum rate of tax paid by investment bonds on earnings </w:t>
      </w:r>
      <w:r w:rsidR="00793A43">
        <w:rPr>
          <w:rFonts w:ascii="Univers" w:hAnsi="Univers"/>
        </w:rPr>
        <w:t xml:space="preserve">is </w:t>
      </w:r>
      <w:r>
        <w:rPr>
          <w:rFonts w:ascii="Univers" w:hAnsi="Univers"/>
        </w:rPr>
        <w:t>30% after</w:t>
      </w:r>
      <w:r w:rsidR="00793A43">
        <w:rPr>
          <w:rFonts w:ascii="Univers" w:hAnsi="Univers"/>
        </w:rPr>
        <w:t xml:space="preserve"> </w:t>
      </w:r>
      <w:r>
        <w:rPr>
          <w:rFonts w:ascii="Univers" w:hAnsi="Univers"/>
        </w:rPr>
        <w:t>imputation credits and other tax offsets have been taken into consideration</w:t>
      </w:r>
      <w:r w:rsidR="00793A43">
        <w:rPr>
          <w:rFonts w:ascii="Univers" w:hAnsi="Univers"/>
        </w:rPr>
        <w:t xml:space="preserve">. In some cases, the tax rate within the investment bond can be lower than 30% due to the way the funds are invested in the </w:t>
      </w:r>
      <w:r w:rsidR="00024641">
        <w:rPr>
          <w:rFonts w:ascii="Univers" w:hAnsi="Univers"/>
        </w:rPr>
        <w:t xml:space="preserve">investment </w:t>
      </w:r>
      <w:r w:rsidR="00793A43">
        <w:rPr>
          <w:rFonts w:ascii="Univers" w:hAnsi="Univers"/>
        </w:rPr>
        <w:t>bond.</w:t>
      </w:r>
      <w:r w:rsidR="00793A43" w:rsidRPr="00793A43">
        <w:rPr>
          <w:rFonts w:ascii="Univers" w:hAnsi="Univers"/>
        </w:rPr>
        <w:t xml:space="preserve"> </w:t>
      </w:r>
      <w:r w:rsidR="00793A43">
        <w:rPr>
          <w:rFonts w:ascii="Univers" w:hAnsi="Univers"/>
        </w:rPr>
        <w:t>Based on our recommended investment profile, the expecte</w:t>
      </w:r>
      <w:r w:rsidR="00B77E9E">
        <w:rPr>
          <w:rFonts w:ascii="Univers" w:hAnsi="Univers"/>
        </w:rPr>
        <w:t xml:space="preserve">d effective long term average annual tax rate will be lower that your </w:t>
      </w:r>
      <w:r w:rsidRPr="00793A43">
        <w:rPr>
          <w:rFonts w:ascii="Univers" w:hAnsi="Univers"/>
        </w:rPr>
        <w:t xml:space="preserve">current marginal tax rate of </w:t>
      </w:r>
      <w:r w:rsidRPr="00793A43">
        <w:rPr>
          <w:rFonts w:ascii="Univers" w:hAnsi="Univers"/>
          <w:highlight w:val="yellow"/>
        </w:rPr>
        <w:t>X</w:t>
      </w:r>
      <w:r w:rsidRPr="00793A43">
        <w:rPr>
          <w:rFonts w:ascii="Univers" w:hAnsi="Univers"/>
        </w:rPr>
        <w:t>%, making this investment more tax effective than investing in your own name.</w:t>
      </w:r>
    </w:p>
    <w:p w14:paraId="26317718" w14:textId="77777777" w:rsidR="00524D46" w:rsidRDefault="00B3653A">
      <w:pPr>
        <w:pStyle w:val="ListParagraph"/>
        <w:numPr>
          <w:ilvl w:val="0"/>
          <w:numId w:val="10"/>
        </w:numPr>
        <w:ind w:left="714" w:right="-238" w:hanging="357"/>
        <w:contextualSpacing w:val="0"/>
        <w:rPr>
          <w:rFonts w:ascii="Univers" w:hAnsi="Univers"/>
        </w:rPr>
      </w:pPr>
      <w:r>
        <w:rPr>
          <w:rFonts w:ascii="Univers" w:hAnsi="Univers"/>
          <w:color w:val="0066FF"/>
        </w:rPr>
        <w:t>[Can</w:t>
      </w:r>
      <w:r w:rsidR="00B77E9E">
        <w:rPr>
          <w:rFonts w:ascii="Univers" w:hAnsi="Univers"/>
          <w:color w:val="0066FF"/>
        </w:rPr>
        <w:t>no</w:t>
      </w:r>
      <w:r>
        <w:rPr>
          <w:rFonts w:ascii="Univers" w:hAnsi="Univers"/>
          <w:color w:val="0066FF"/>
        </w:rPr>
        <w:t xml:space="preserve">t Contribute to Super] </w:t>
      </w:r>
      <w:r>
        <w:rPr>
          <w:rFonts w:ascii="Univers" w:hAnsi="Univers"/>
        </w:rPr>
        <w:t xml:space="preserve">The Generation Life </w:t>
      </w:r>
      <w:proofErr w:type="spellStart"/>
      <w:r>
        <w:rPr>
          <w:rFonts w:ascii="Univers" w:hAnsi="Univers"/>
        </w:rPr>
        <w:t>LifeBuilder</w:t>
      </w:r>
      <w:proofErr w:type="spellEnd"/>
      <w:r>
        <w:rPr>
          <w:rFonts w:ascii="Univers" w:hAnsi="Univers"/>
        </w:rPr>
        <w:t xml:space="preserve"> investment bond offers you a concessionally taxed environment to save for your retirement while still providing you access to your funds. You can contribute to this account without any contribution limits and contribution tax is not payable.</w:t>
      </w:r>
    </w:p>
    <w:p w14:paraId="23B724A8" w14:textId="62E6A0B5" w:rsidR="00F56853" w:rsidRPr="00F70A94" w:rsidRDefault="00F56853">
      <w:pPr>
        <w:pStyle w:val="ListParagraph"/>
        <w:numPr>
          <w:ilvl w:val="0"/>
          <w:numId w:val="10"/>
        </w:numPr>
        <w:ind w:left="714" w:right="-238" w:hanging="357"/>
        <w:contextualSpacing w:val="0"/>
        <w:rPr>
          <w:rFonts w:ascii="Univers" w:hAnsi="Univers"/>
        </w:rPr>
      </w:pPr>
      <w:r w:rsidRPr="00F70A94">
        <w:rPr>
          <w:rFonts w:ascii="Univers" w:hAnsi="Univers"/>
          <w:color w:val="0066FF"/>
        </w:rPr>
        <w:t xml:space="preserve">[Tax effective alternative to Super] </w:t>
      </w:r>
      <w:r w:rsidRPr="00F70A94">
        <w:rPr>
          <w:rFonts w:ascii="Univers" w:hAnsi="Univers"/>
        </w:rPr>
        <w:t xml:space="preserve">The Generation Life </w:t>
      </w:r>
      <w:proofErr w:type="spellStart"/>
      <w:r w:rsidRPr="00F70A94">
        <w:rPr>
          <w:rFonts w:ascii="Univers" w:hAnsi="Univers"/>
        </w:rPr>
        <w:t>LifeBuilder</w:t>
      </w:r>
      <w:proofErr w:type="spellEnd"/>
      <w:r w:rsidRPr="00F70A94">
        <w:rPr>
          <w:rFonts w:ascii="Univers" w:hAnsi="Univers"/>
        </w:rPr>
        <w:t xml:space="preserve"> </w:t>
      </w:r>
      <w:r w:rsidR="00B504F9" w:rsidRPr="00F70A94">
        <w:rPr>
          <w:rFonts w:ascii="Univers" w:hAnsi="Univers"/>
        </w:rPr>
        <w:t>investment b</w:t>
      </w:r>
      <w:r w:rsidRPr="00F70A94">
        <w:rPr>
          <w:rFonts w:ascii="Univers" w:hAnsi="Univers"/>
        </w:rPr>
        <w:t>ond provides a concessionally taxed investment environment, with earnings generally subject to a maximum tax rate of 30%, which is paid internally within the investment bond. This differs from superannuation, where earnings attributable to the portion of an individual's total superannuation balance above $3 million may be subject to a tax rate of between 30% and 40%.</w:t>
      </w:r>
    </w:p>
    <w:p w14:paraId="661B8AB0" w14:textId="31FBCB68" w:rsidR="00F56853" w:rsidRPr="00F70A94" w:rsidRDefault="00F56853" w:rsidP="00F56853">
      <w:pPr>
        <w:pStyle w:val="ListParagraph"/>
        <w:ind w:left="714" w:right="-238"/>
        <w:contextualSpacing w:val="0"/>
        <w:rPr>
          <w:rFonts w:ascii="Univers" w:hAnsi="Univers"/>
        </w:rPr>
      </w:pPr>
      <w:proofErr w:type="spellStart"/>
      <w:r w:rsidRPr="00F70A94">
        <w:rPr>
          <w:rFonts w:ascii="Univers" w:hAnsi="Univers"/>
        </w:rPr>
        <w:t>LifeBuilder</w:t>
      </w:r>
      <w:proofErr w:type="spellEnd"/>
      <w:r w:rsidRPr="00F70A94">
        <w:rPr>
          <w:rFonts w:ascii="Univers" w:hAnsi="Univers"/>
        </w:rPr>
        <w:t xml:space="preserve"> can be an effective way to save for retirement while maintaining access to your funds before retirement age. Contributions can be made without the contribution caps that apply to superannuation, and no contributions tax is payable on amounts invested in the bond.</w:t>
      </w:r>
    </w:p>
    <w:p w14:paraId="0F2A42D9" w14:textId="547770CE" w:rsidR="00B3653A" w:rsidRPr="00C65CC5" w:rsidRDefault="00B3653A">
      <w:pPr>
        <w:pStyle w:val="DotBullet"/>
        <w:numPr>
          <w:ilvl w:val="0"/>
          <w:numId w:val="10"/>
        </w:numPr>
        <w:spacing w:before="80"/>
        <w:ind w:right="-238"/>
        <w:rPr>
          <w:rFonts w:ascii="Univers" w:hAnsi="Univers"/>
        </w:rPr>
      </w:pPr>
      <w:r w:rsidRPr="00BA6F0E">
        <w:rPr>
          <w:rFonts w:ascii="Univers" w:hAnsi="Univers"/>
          <w:color w:val="0066FF"/>
        </w:rPr>
        <w:t>[Withdrawal before preservation age]</w:t>
      </w:r>
      <w:r>
        <w:rPr>
          <w:rFonts w:ascii="Univers" w:hAnsi="Univers"/>
        </w:rPr>
        <w:t xml:space="preserve"> </w:t>
      </w:r>
      <w:r w:rsidRPr="00C65CC5">
        <w:rPr>
          <w:rFonts w:ascii="Univers" w:hAnsi="Univers"/>
        </w:rPr>
        <w:t>You do not have to wait until preservation age (</w:t>
      </w:r>
      <w:r w:rsidRPr="00766551">
        <w:rPr>
          <w:rFonts w:ascii="Univers" w:hAnsi="Univers"/>
          <w:color w:val="FF0000"/>
        </w:rPr>
        <w:t>55 and up to 65 years</w:t>
      </w:r>
      <w:r w:rsidRPr="00C65CC5">
        <w:rPr>
          <w:rFonts w:ascii="Univers" w:hAnsi="Univers"/>
        </w:rPr>
        <w:t>) to withdraw from an investment bond</w:t>
      </w:r>
      <w:r>
        <w:rPr>
          <w:rFonts w:ascii="Univers" w:hAnsi="Univers"/>
        </w:rPr>
        <w:t>, giving flexibility as to when you can retire and draw down on retirement funds.</w:t>
      </w:r>
    </w:p>
    <w:p w14:paraId="6353281E" w14:textId="77777777" w:rsidR="00B3653A" w:rsidRDefault="00B3653A">
      <w:pPr>
        <w:pStyle w:val="ListParagraph"/>
        <w:numPr>
          <w:ilvl w:val="0"/>
          <w:numId w:val="10"/>
        </w:numPr>
        <w:ind w:left="714" w:right="-238" w:hanging="357"/>
        <w:contextualSpacing w:val="0"/>
        <w:rPr>
          <w:rFonts w:ascii="Univers" w:hAnsi="Univers"/>
        </w:rPr>
      </w:pPr>
      <w:r w:rsidRPr="00F03376">
        <w:rPr>
          <w:rFonts w:ascii="Univers" w:hAnsi="Univers"/>
          <w:color w:val="0066FF"/>
        </w:rPr>
        <w:t xml:space="preserve">[Personal Ownership] </w:t>
      </w:r>
      <w:r>
        <w:rPr>
          <w:rFonts w:ascii="Univers" w:hAnsi="Univers"/>
        </w:rPr>
        <w:t xml:space="preserve">After 10 years and adhering to investment bond rules, there is no tax payable on withdrawals from your investment bond, making it an effective investment for long term growth as there will be no capital gains tax payable when withdrawing funds. </w:t>
      </w:r>
    </w:p>
    <w:p w14:paraId="0836E3F7" w14:textId="2C5E8A2E" w:rsidR="00B3653A" w:rsidRDefault="00B3653A">
      <w:pPr>
        <w:pStyle w:val="DotBullet"/>
        <w:numPr>
          <w:ilvl w:val="0"/>
          <w:numId w:val="10"/>
        </w:numPr>
        <w:spacing w:before="80"/>
        <w:ind w:right="-238"/>
        <w:rPr>
          <w:rFonts w:ascii="Univers" w:hAnsi="Univers"/>
        </w:rPr>
      </w:pPr>
      <w:r w:rsidRPr="006366CC">
        <w:rPr>
          <w:rFonts w:ascii="Univers" w:hAnsi="Univers"/>
          <w:color w:val="0066FF"/>
        </w:rPr>
        <w:t xml:space="preserve">[Trust Ownership] </w:t>
      </w:r>
      <w:r w:rsidRPr="00C65CC5">
        <w:rPr>
          <w:rFonts w:ascii="Univers" w:hAnsi="Univers"/>
        </w:rPr>
        <w:t>The Trust does not need to include any earnings from the investment bond in its tax return unless a withdrawal is made within the first 10 years of the initial investment date</w:t>
      </w:r>
      <w:r w:rsidR="00793A43">
        <w:rPr>
          <w:rFonts w:ascii="Univers" w:hAnsi="Univers"/>
        </w:rPr>
        <w:t xml:space="preserve"> </w:t>
      </w:r>
      <w:r w:rsidR="005679F7">
        <w:rPr>
          <w:rFonts w:ascii="Univers" w:hAnsi="Univers"/>
        </w:rPr>
        <w:t>assuming you have adhered to investment bond rules</w:t>
      </w:r>
      <w:r w:rsidRPr="00C65CC5">
        <w:rPr>
          <w:rFonts w:ascii="Univers" w:hAnsi="Univers"/>
        </w:rPr>
        <w:t xml:space="preserve">. </w:t>
      </w:r>
      <w:r>
        <w:rPr>
          <w:rFonts w:ascii="Univers" w:hAnsi="Univers"/>
        </w:rPr>
        <w:t>This reduces the necessity to distribute income each year to beneficiaries, helping reduce their assessable income.</w:t>
      </w:r>
    </w:p>
    <w:p w14:paraId="3CD41EC6" w14:textId="117C05C6" w:rsidR="00B3653A" w:rsidRDefault="00B3653A">
      <w:pPr>
        <w:pStyle w:val="DotBullet"/>
        <w:numPr>
          <w:ilvl w:val="0"/>
          <w:numId w:val="10"/>
        </w:numPr>
        <w:spacing w:before="80"/>
        <w:ind w:right="-238"/>
        <w:rPr>
          <w:rFonts w:ascii="Univers" w:hAnsi="Univers"/>
        </w:rPr>
      </w:pPr>
      <w:r w:rsidRPr="006366CC">
        <w:rPr>
          <w:rFonts w:ascii="Univers" w:hAnsi="Univers"/>
          <w:color w:val="0066FF"/>
        </w:rPr>
        <w:t xml:space="preserve">[Trust Ownership] </w:t>
      </w:r>
      <w:r w:rsidRPr="00C65CC5">
        <w:rPr>
          <w:rFonts w:ascii="Univers" w:hAnsi="Univers"/>
        </w:rPr>
        <w:t xml:space="preserve">The maximum rate of tax paid by the investment bond on earnings is 30%. This compares favourably to marginal tax rates of Trust beneficiaries, which can be up to </w:t>
      </w:r>
      <w:r w:rsidRPr="00024641">
        <w:rPr>
          <w:rFonts w:ascii="Univers" w:hAnsi="Univers"/>
          <w:color w:val="FF0000"/>
        </w:rPr>
        <w:t>47</w:t>
      </w:r>
      <w:r w:rsidRPr="00587FA5">
        <w:rPr>
          <w:rFonts w:ascii="Univers" w:hAnsi="Univers"/>
          <w:color w:val="FF0000"/>
        </w:rPr>
        <w:t>%</w:t>
      </w:r>
      <w:r w:rsidRPr="00C65CC5">
        <w:rPr>
          <w:rFonts w:ascii="Univers" w:hAnsi="Univers"/>
        </w:rPr>
        <w:t>, including the Medicare levy</w:t>
      </w:r>
      <w:r w:rsidR="00B77E9E">
        <w:rPr>
          <w:rFonts w:ascii="Univers" w:hAnsi="Univers"/>
        </w:rPr>
        <w:t>, and 66% in the case of minors</w:t>
      </w:r>
      <w:r w:rsidRPr="00C65CC5">
        <w:rPr>
          <w:rFonts w:ascii="Univers" w:hAnsi="Univers"/>
        </w:rPr>
        <w:t>.</w:t>
      </w:r>
    </w:p>
    <w:p w14:paraId="30AD5391" w14:textId="7CFF00B4" w:rsidR="00B3653A" w:rsidRDefault="00B3653A">
      <w:pPr>
        <w:pStyle w:val="DotBullet"/>
        <w:numPr>
          <w:ilvl w:val="0"/>
          <w:numId w:val="10"/>
        </w:numPr>
        <w:spacing w:before="80"/>
        <w:ind w:right="-238"/>
        <w:rPr>
          <w:rFonts w:ascii="Univers" w:hAnsi="Univers"/>
        </w:rPr>
      </w:pPr>
      <w:r w:rsidRPr="006366CC">
        <w:rPr>
          <w:rFonts w:ascii="Univers" w:hAnsi="Univers"/>
          <w:color w:val="0066FF"/>
        </w:rPr>
        <w:t xml:space="preserve">[Trust Ownership] </w:t>
      </w:r>
      <w:r w:rsidRPr="00C65CC5">
        <w:rPr>
          <w:rFonts w:ascii="Univers" w:hAnsi="Univers"/>
        </w:rPr>
        <w:t xml:space="preserve">The Trust can nominate one or more beneficiaries receive the proceeds of the investment tax free on the death of the </w:t>
      </w:r>
      <w:r w:rsidR="00B77E9E">
        <w:rPr>
          <w:rFonts w:ascii="Univers" w:hAnsi="Univers"/>
        </w:rPr>
        <w:t xml:space="preserve">nominated </w:t>
      </w:r>
      <w:r w:rsidRPr="00C65CC5">
        <w:rPr>
          <w:rFonts w:ascii="Univers" w:hAnsi="Univers"/>
        </w:rPr>
        <w:t xml:space="preserve">life insured, subject to the </w:t>
      </w:r>
      <w:r w:rsidR="006261ED">
        <w:rPr>
          <w:rFonts w:ascii="Univers" w:hAnsi="Univers"/>
        </w:rPr>
        <w:t>t</w:t>
      </w:r>
      <w:r w:rsidR="006261ED" w:rsidRPr="00C65CC5">
        <w:rPr>
          <w:rFonts w:ascii="Univers" w:hAnsi="Univers"/>
        </w:rPr>
        <w:t xml:space="preserve">rust’s </w:t>
      </w:r>
      <w:r w:rsidR="006261ED">
        <w:rPr>
          <w:rFonts w:ascii="Univers" w:hAnsi="Univers"/>
        </w:rPr>
        <w:t>d</w:t>
      </w:r>
      <w:r w:rsidR="006261ED" w:rsidRPr="00C65CC5">
        <w:rPr>
          <w:rFonts w:ascii="Univers" w:hAnsi="Univers"/>
        </w:rPr>
        <w:t>eed</w:t>
      </w:r>
      <w:r w:rsidRPr="00C65CC5">
        <w:rPr>
          <w:rFonts w:ascii="Univers" w:hAnsi="Univers"/>
        </w:rPr>
        <w:t>.</w:t>
      </w:r>
    </w:p>
    <w:p w14:paraId="046BC004" w14:textId="77777777" w:rsidR="00B3653A" w:rsidRPr="00C65CC5" w:rsidRDefault="00B3653A">
      <w:pPr>
        <w:pStyle w:val="DotBullet"/>
        <w:numPr>
          <w:ilvl w:val="0"/>
          <w:numId w:val="10"/>
        </w:numPr>
        <w:spacing w:before="80"/>
        <w:ind w:right="-238"/>
        <w:rPr>
          <w:rFonts w:ascii="Univers" w:hAnsi="Univers"/>
        </w:rPr>
      </w:pPr>
      <w:r>
        <w:rPr>
          <w:rFonts w:ascii="Univers" w:hAnsi="Univers"/>
          <w:color w:val="0066FF"/>
        </w:rPr>
        <w:t xml:space="preserve">[Dollar Cost Averaging] </w:t>
      </w:r>
      <w:r w:rsidRPr="00B2021B">
        <w:rPr>
          <w:rFonts w:ascii="Univers" w:hAnsi="Univers"/>
        </w:rPr>
        <w:t xml:space="preserve">Progressively investing in instalments allows you to take advantage </w:t>
      </w:r>
      <w:r>
        <w:rPr>
          <w:rFonts w:ascii="Univers" w:hAnsi="Univers"/>
        </w:rPr>
        <w:t>of the regular movements in investment unit prices</w:t>
      </w:r>
      <w:r w:rsidRPr="00B2021B">
        <w:rPr>
          <w:rFonts w:ascii="Univers" w:hAnsi="Univers"/>
        </w:rPr>
        <w:t xml:space="preserve">. Dollar cost averaging simply refers to the ‘averaging out’ of purchase prices over time, which reduces the timing risk associated with </w:t>
      </w:r>
      <w:r w:rsidRPr="00B2021B">
        <w:rPr>
          <w:rFonts w:ascii="Univers" w:hAnsi="Univers"/>
        </w:rPr>
        <w:lastRenderedPageBreak/>
        <w:t>singular, large lump sum investments</w:t>
      </w:r>
      <w:r>
        <w:rPr>
          <w:rFonts w:ascii="Univers" w:hAnsi="Univers"/>
        </w:rPr>
        <w:t>.</w:t>
      </w:r>
    </w:p>
    <w:p w14:paraId="34B200DE" w14:textId="3F6D83BC" w:rsidR="00B3653A" w:rsidRDefault="00B3653A">
      <w:pPr>
        <w:pStyle w:val="ListParagraph"/>
        <w:numPr>
          <w:ilvl w:val="0"/>
          <w:numId w:val="10"/>
        </w:numPr>
        <w:ind w:left="714" w:right="-238" w:hanging="357"/>
        <w:contextualSpacing w:val="0"/>
        <w:rPr>
          <w:rFonts w:ascii="Univers" w:hAnsi="Univers"/>
        </w:rPr>
      </w:pPr>
      <w:r w:rsidRPr="00A847D7">
        <w:rPr>
          <w:rFonts w:ascii="Univers" w:hAnsi="Univers"/>
        </w:rPr>
        <w:t xml:space="preserve">If you decide to invest further funds in the future, you </w:t>
      </w:r>
      <w:proofErr w:type="gramStart"/>
      <w:r w:rsidRPr="00A847D7">
        <w:rPr>
          <w:rFonts w:ascii="Univers" w:hAnsi="Univers"/>
        </w:rPr>
        <w:t>are able to</w:t>
      </w:r>
      <w:proofErr w:type="gramEnd"/>
      <w:r w:rsidRPr="00A847D7">
        <w:rPr>
          <w:rFonts w:ascii="Univers" w:hAnsi="Univers"/>
        </w:rPr>
        <w:t xml:space="preserve"> make contributions of up to 125% of the previous year’s contribution, without </w:t>
      </w:r>
      <w:r>
        <w:rPr>
          <w:rFonts w:ascii="Univers" w:hAnsi="Univers"/>
        </w:rPr>
        <w:t>having to start the 10-year investment rule again.</w:t>
      </w:r>
      <w:r w:rsidR="00E832A4">
        <w:rPr>
          <w:rFonts w:ascii="Univers" w:hAnsi="Univers"/>
        </w:rPr>
        <w:t xml:space="preserve"> You can continue to make additional contributions for longer than 10 years.</w:t>
      </w:r>
    </w:p>
    <w:p w14:paraId="2BD80CF5" w14:textId="50C11969" w:rsidR="00B3653A" w:rsidRDefault="00B3653A">
      <w:pPr>
        <w:pStyle w:val="ListParagraph"/>
        <w:numPr>
          <w:ilvl w:val="0"/>
          <w:numId w:val="10"/>
        </w:numPr>
        <w:ind w:left="714" w:right="-238" w:hanging="357"/>
        <w:contextualSpacing w:val="0"/>
        <w:rPr>
          <w:rFonts w:ascii="Univers" w:hAnsi="Univers"/>
        </w:rPr>
      </w:pPr>
      <w:r>
        <w:rPr>
          <w:rFonts w:ascii="Univers" w:hAnsi="Univers"/>
        </w:rPr>
        <w:t>Withdrawal</w:t>
      </w:r>
      <w:r w:rsidR="003D189D">
        <w:rPr>
          <w:rFonts w:ascii="Univers" w:hAnsi="Univers"/>
        </w:rPr>
        <w:t xml:space="preserve"> request</w:t>
      </w:r>
      <w:r>
        <w:rPr>
          <w:rFonts w:ascii="Univers" w:hAnsi="Univers"/>
        </w:rPr>
        <w:t>s can be made from the investment bond at any time.</w:t>
      </w:r>
      <w:r w:rsidR="00793A43">
        <w:rPr>
          <w:rFonts w:ascii="Univers" w:hAnsi="Univers"/>
        </w:rPr>
        <w:t xml:space="preserve"> </w:t>
      </w:r>
      <w:r>
        <w:rPr>
          <w:rFonts w:ascii="Univers" w:hAnsi="Univers"/>
        </w:rPr>
        <w:t xml:space="preserve">If funds are withdrawn within the 10-year investment period, a full 30% tax offset can be used against any </w:t>
      </w:r>
      <w:r w:rsidR="00E832A4">
        <w:rPr>
          <w:rFonts w:ascii="Univers" w:hAnsi="Univers"/>
        </w:rPr>
        <w:t xml:space="preserve">tax liability including a tax liability from other income sources (which can be either income or </w:t>
      </w:r>
      <w:r w:rsidR="006261ED">
        <w:rPr>
          <w:rFonts w:ascii="Univers" w:hAnsi="Univers"/>
        </w:rPr>
        <w:t xml:space="preserve">capital gains </w:t>
      </w:r>
      <w:proofErr w:type="gramStart"/>
      <w:r w:rsidR="006261ED">
        <w:rPr>
          <w:rFonts w:ascii="Univers" w:hAnsi="Univers"/>
        </w:rPr>
        <w:t xml:space="preserve">tax  </w:t>
      </w:r>
      <w:r w:rsidR="00E832A4">
        <w:rPr>
          <w:rFonts w:ascii="Univers" w:hAnsi="Univers"/>
        </w:rPr>
        <w:t>related</w:t>
      </w:r>
      <w:proofErr w:type="gramEnd"/>
      <w:r w:rsidR="00E832A4">
        <w:rPr>
          <w:rFonts w:ascii="Univers" w:hAnsi="Univers"/>
        </w:rPr>
        <w:t>)</w:t>
      </w:r>
      <w:r>
        <w:rPr>
          <w:rFonts w:ascii="Univers" w:hAnsi="Univers"/>
        </w:rPr>
        <w:t>.</w:t>
      </w:r>
      <w:r w:rsidRPr="00A847D7">
        <w:rPr>
          <w:rFonts w:ascii="Univers" w:hAnsi="Univers"/>
        </w:rPr>
        <w:t xml:space="preserve"> </w:t>
      </w:r>
      <w:r w:rsidR="00E832A4">
        <w:rPr>
          <w:rFonts w:ascii="Univers" w:hAnsi="Univers"/>
        </w:rPr>
        <w:t xml:space="preserve">There </w:t>
      </w:r>
      <w:r w:rsidR="007B58D3">
        <w:rPr>
          <w:rFonts w:ascii="Univers" w:hAnsi="Univers"/>
        </w:rPr>
        <w:t>are</w:t>
      </w:r>
      <w:r w:rsidR="00E832A4">
        <w:rPr>
          <w:rFonts w:ascii="Univers" w:hAnsi="Univers"/>
        </w:rPr>
        <w:t xml:space="preserve"> no tax assessable </w:t>
      </w:r>
      <w:proofErr w:type="gramStart"/>
      <w:r w:rsidR="00E832A4">
        <w:rPr>
          <w:rFonts w:ascii="Univers" w:hAnsi="Univers"/>
        </w:rPr>
        <w:t xml:space="preserve">amounts </w:t>
      </w:r>
      <w:r w:rsidR="00250D73">
        <w:rPr>
          <w:rFonts w:ascii="Univers" w:hAnsi="Univers"/>
        </w:rPr>
        <w:t xml:space="preserve"> in</w:t>
      </w:r>
      <w:proofErr w:type="gramEnd"/>
      <w:r w:rsidR="00250D73">
        <w:rPr>
          <w:rFonts w:ascii="Univers" w:hAnsi="Univers"/>
        </w:rPr>
        <w:t xml:space="preserve"> respect of </w:t>
      </w:r>
      <w:r w:rsidR="00E832A4">
        <w:rPr>
          <w:rFonts w:ascii="Univers" w:hAnsi="Univers"/>
        </w:rPr>
        <w:t>withdrawals made after 10 years.</w:t>
      </w:r>
      <w:r w:rsidRPr="00A847D7">
        <w:rPr>
          <w:rFonts w:ascii="Univers" w:hAnsi="Univers"/>
        </w:rPr>
        <w:t xml:space="preserve"> </w:t>
      </w:r>
    </w:p>
    <w:p w14:paraId="1A75D159" w14:textId="44EDBB6C" w:rsidR="00B3653A" w:rsidRDefault="00B3653A">
      <w:pPr>
        <w:pStyle w:val="ListParagraph"/>
        <w:numPr>
          <w:ilvl w:val="0"/>
          <w:numId w:val="10"/>
        </w:numPr>
        <w:ind w:left="714" w:right="-238" w:hanging="357"/>
        <w:contextualSpacing w:val="0"/>
        <w:rPr>
          <w:rFonts w:ascii="Univers" w:hAnsi="Univers"/>
        </w:rPr>
      </w:pPr>
      <w:r>
        <w:rPr>
          <w:rFonts w:ascii="Univers" w:hAnsi="Univers"/>
        </w:rPr>
        <w:t xml:space="preserve">The investment bond offers a wide choice of investment options, allowing us to invest in line with </w:t>
      </w:r>
      <w:r w:rsidRPr="008E73D5">
        <w:rPr>
          <w:rFonts w:ascii="Univers" w:hAnsi="Univers"/>
          <w:color w:val="FF0000"/>
        </w:rPr>
        <w:t>your risk profile/objectives of the trust</w:t>
      </w:r>
      <w:r>
        <w:rPr>
          <w:rFonts w:ascii="Univers" w:hAnsi="Univers"/>
        </w:rPr>
        <w:t xml:space="preserve"> in a tax effective environment.</w:t>
      </w:r>
    </w:p>
    <w:p w14:paraId="4228E041" w14:textId="77777777" w:rsidR="004B0FE5" w:rsidRDefault="00B3653A">
      <w:pPr>
        <w:pStyle w:val="ListParagraph"/>
        <w:numPr>
          <w:ilvl w:val="0"/>
          <w:numId w:val="10"/>
        </w:numPr>
        <w:ind w:left="714" w:right="-238" w:hanging="357"/>
        <w:contextualSpacing w:val="0"/>
        <w:rPr>
          <w:rFonts w:ascii="Univers" w:hAnsi="Univers"/>
        </w:rPr>
      </w:pPr>
      <w:r>
        <w:rPr>
          <w:rFonts w:ascii="Univers" w:hAnsi="Univers"/>
        </w:rPr>
        <w:t xml:space="preserve">There are no </w:t>
      </w:r>
      <w:r w:rsidR="005A1AB2">
        <w:rPr>
          <w:rFonts w:ascii="Univers" w:hAnsi="Univers"/>
        </w:rPr>
        <w:t xml:space="preserve">personal </w:t>
      </w:r>
      <w:r>
        <w:rPr>
          <w:rFonts w:ascii="Univers" w:hAnsi="Univers"/>
        </w:rPr>
        <w:t xml:space="preserve">capital gains tax consequences if you decide to switch from one investment option to another under the </w:t>
      </w:r>
      <w:r w:rsidR="005A1AB2">
        <w:rPr>
          <w:rFonts w:ascii="Univers" w:hAnsi="Univers"/>
        </w:rPr>
        <w:t xml:space="preserve">investment </w:t>
      </w:r>
      <w:r>
        <w:rPr>
          <w:rFonts w:ascii="Univers" w:hAnsi="Univers"/>
        </w:rPr>
        <w:t>bond.</w:t>
      </w:r>
    </w:p>
    <w:p w14:paraId="4FEA0C38" w14:textId="787A32DB" w:rsidR="00550803" w:rsidRDefault="004B0FE5">
      <w:pPr>
        <w:pStyle w:val="ListParagraph"/>
        <w:numPr>
          <w:ilvl w:val="0"/>
          <w:numId w:val="10"/>
        </w:numPr>
        <w:ind w:right="-238"/>
        <w:contextualSpacing w:val="0"/>
        <w:rPr>
          <w:rFonts w:ascii="Univers" w:hAnsi="Univers"/>
        </w:rPr>
      </w:pPr>
      <w:r w:rsidRPr="008E2821">
        <w:rPr>
          <w:rFonts w:ascii="Univers" w:hAnsi="Univers"/>
        </w:rPr>
        <w:t>If the nominated life insured dies or suffers an accident,</w:t>
      </w:r>
      <w:r w:rsidRPr="004B0FE5">
        <w:rPr>
          <w:rFonts w:ascii="Univers" w:hAnsi="Univers"/>
        </w:rPr>
        <w:t xml:space="preserve"> serious illness or other disability within the 10-year advantage period, then no part of the proceeds are assessable and will be paid as a tax-free distribution. Similarly, in the event of unforeseen serious financial hardship being experienced by you within the 10-year advantage period, then the </w:t>
      </w:r>
      <w:r w:rsidR="00F90C57">
        <w:rPr>
          <w:rFonts w:ascii="Univers" w:hAnsi="Univers"/>
        </w:rPr>
        <w:t xml:space="preserve">withdrawal proceeds </w:t>
      </w:r>
      <w:r w:rsidRPr="004B0FE5">
        <w:rPr>
          <w:rFonts w:ascii="Univers" w:hAnsi="Univers"/>
        </w:rPr>
        <w:t xml:space="preserve">will also not be assessable and will be paid tax-free to </w:t>
      </w:r>
      <w:r>
        <w:rPr>
          <w:rFonts w:ascii="Univers" w:hAnsi="Univers"/>
        </w:rPr>
        <w:t>you</w:t>
      </w:r>
      <w:r w:rsidRPr="004B0FE5">
        <w:rPr>
          <w:rFonts w:ascii="Univers" w:hAnsi="Univers"/>
        </w:rPr>
        <w:t>.</w:t>
      </w:r>
    </w:p>
    <w:p w14:paraId="68AF93FD" w14:textId="4F129AB8" w:rsidR="004B0FE5" w:rsidRPr="004B0FE5" w:rsidRDefault="004B0FE5">
      <w:pPr>
        <w:pStyle w:val="ListParagraph"/>
        <w:numPr>
          <w:ilvl w:val="0"/>
          <w:numId w:val="10"/>
        </w:numPr>
        <w:ind w:right="-238"/>
        <w:contextualSpacing w:val="0"/>
        <w:rPr>
          <w:rFonts w:ascii="Univers" w:hAnsi="Univers"/>
        </w:rPr>
      </w:pPr>
      <w:r w:rsidRPr="004B0FE5">
        <w:rPr>
          <w:rFonts w:ascii="Univers" w:hAnsi="Univers"/>
        </w:rPr>
        <w:t xml:space="preserve">Transferring ownership of a </w:t>
      </w:r>
      <w:proofErr w:type="spellStart"/>
      <w:r w:rsidRPr="004B0FE5">
        <w:rPr>
          <w:rFonts w:ascii="Univers" w:hAnsi="Univers"/>
        </w:rPr>
        <w:t>LifeBuilder</w:t>
      </w:r>
      <w:proofErr w:type="spellEnd"/>
      <w:r w:rsidRPr="004B0FE5">
        <w:rPr>
          <w:rFonts w:ascii="Univers" w:hAnsi="Univers"/>
        </w:rPr>
        <w:t xml:space="preserve"> investment bond </w:t>
      </w:r>
      <w:r>
        <w:rPr>
          <w:rFonts w:ascii="Univers" w:hAnsi="Univers"/>
        </w:rPr>
        <w:t xml:space="preserve">in the future will </w:t>
      </w:r>
      <w:r w:rsidRPr="004B0FE5">
        <w:rPr>
          <w:rFonts w:ascii="Univers" w:hAnsi="Univers"/>
        </w:rPr>
        <w:t xml:space="preserve">normally occur without personal tax or capital gains tax implications. However, if the transfer involves consideration or payment, we recommend you obtain taxation advice before transferring ownership. Regardless, the 10-year advantage period is maintained and not reset </w:t>
      </w:r>
      <w:proofErr w:type="gramStart"/>
      <w:r w:rsidRPr="004B0FE5">
        <w:rPr>
          <w:rFonts w:ascii="Univers" w:hAnsi="Univers"/>
        </w:rPr>
        <w:t>as a result of</w:t>
      </w:r>
      <w:proofErr w:type="gramEnd"/>
      <w:r w:rsidRPr="004B0FE5">
        <w:rPr>
          <w:rFonts w:ascii="Univers" w:hAnsi="Univers"/>
        </w:rPr>
        <w:t xml:space="preserve"> the transfer.</w:t>
      </w:r>
    </w:p>
    <w:p w14:paraId="027D2C99" w14:textId="77777777" w:rsidR="00B3653A" w:rsidRPr="00C65CC5" w:rsidRDefault="00B3653A">
      <w:pPr>
        <w:pStyle w:val="DotBullet"/>
        <w:numPr>
          <w:ilvl w:val="0"/>
          <w:numId w:val="10"/>
        </w:numPr>
        <w:spacing w:before="80"/>
        <w:ind w:right="-238"/>
        <w:rPr>
          <w:rFonts w:ascii="Univers" w:hAnsi="Univers"/>
        </w:rPr>
      </w:pPr>
      <w:r w:rsidRPr="001E17E3">
        <w:rPr>
          <w:rFonts w:ascii="Univers" w:hAnsi="Univers"/>
          <w:color w:val="0066FF"/>
        </w:rPr>
        <w:t xml:space="preserve">[Creditor Protection] </w:t>
      </w:r>
      <w:r>
        <w:rPr>
          <w:rFonts w:ascii="Univers" w:hAnsi="Univers"/>
        </w:rPr>
        <w:t>The recommended</w:t>
      </w:r>
      <w:r w:rsidRPr="00C65CC5">
        <w:rPr>
          <w:rFonts w:ascii="Univers" w:hAnsi="Univers"/>
        </w:rPr>
        <w:t xml:space="preserve"> </w:t>
      </w:r>
      <w:r>
        <w:rPr>
          <w:rFonts w:ascii="Univers" w:hAnsi="Univers"/>
        </w:rPr>
        <w:t xml:space="preserve">investment bond </w:t>
      </w:r>
      <w:r w:rsidRPr="00C65CC5">
        <w:rPr>
          <w:rFonts w:ascii="Univers" w:hAnsi="Univers"/>
        </w:rPr>
        <w:t>is generally protected from creditors in the case of bankruptcy</w:t>
      </w:r>
      <w:r>
        <w:rPr>
          <w:rFonts w:ascii="Univers" w:hAnsi="Univers"/>
        </w:rPr>
        <w:t xml:space="preserve">. </w:t>
      </w:r>
    </w:p>
    <w:p w14:paraId="1724A168" w14:textId="1AD5D3DF" w:rsidR="00B3653A" w:rsidRDefault="00B3653A">
      <w:pPr>
        <w:pStyle w:val="DotBullet"/>
        <w:numPr>
          <w:ilvl w:val="0"/>
          <w:numId w:val="10"/>
        </w:numPr>
        <w:spacing w:before="80"/>
        <w:ind w:left="714" w:right="-238" w:hanging="357"/>
        <w:rPr>
          <w:rFonts w:ascii="Univers" w:hAnsi="Univers"/>
        </w:rPr>
      </w:pPr>
      <w:r w:rsidRPr="00B133DD">
        <w:rPr>
          <w:rFonts w:ascii="Univers" w:hAnsi="Univers"/>
          <w:color w:val="0066FF"/>
        </w:rPr>
        <w:t xml:space="preserve">[Beneficiary Nomination] </w:t>
      </w:r>
      <w:r w:rsidRPr="00B133DD">
        <w:rPr>
          <w:rFonts w:ascii="Univers" w:hAnsi="Univers"/>
        </w:rPr>
        <w:t xml:space="preserve">Generation Life will pay the proceeds of your investment bond to your nominated </w:t>
      </w:r>
      <w:proofErr w:type="gramStart"/>
      <w:r w:rsidRPr="00B133DD">
        <w:rPr>
          <w:rFonts w:ascii="Univers" w:hAnsi="Univers"/>
        </w:rPr>
        <w:t>beneficiar</w:t>
      </w:r>
      <w:r>
        <w:rPr>
          <w:rFonts w:ascii="Univers" w:hAnsi="Univers"/>
        </w:rPr>
        <w:t>ies</w:t>
      </w:r>
      <w:proofErr w:type="gramEnd"/>
      <w:r w:rsidRPr="00B133DD">
        <w:rPr>
          <w:rFonts w:ascii="Univers" w:hAnsi="Univers"/>
        </w:rPr>
        <w:t xml:space="preserve"> tax free on the death</w:t>
      </w:r>
      <w:r w:rsidR="00B77E9E">
        <w:rPr>
          <w:rFonts w:ascii="Univers" w:hAnsi="Univers"/>
        </w:rPr>
        <w:t xml:space="preserve"> of the nominated life insured</w:t>
      </w:r>
      <w:r>
        <w:rPr>
          <w:rFonts w:ascii="Univers" w:hAnsi="Univers"/>
        </w:rPr>
        <w:t>.</w:t>
      </w:r>
      <w:r w:rsidR="00793A43">
        <w:rPr>
          <w:rFonts w:ascii="Univers" w:hAnsi="Univers"/>
        </w:rPr>
        <w:t xml:space="preserve"> </w:t>
      </w:r>
      <w:r>
        <w:rPr>
          <w:rFonts w:ascii="Univers" w:hAnsi="Univers"/>
        </w:rPr>
        <w:t xml:space="preserve">These proceeds will not form part of the </w:t>
      </w:r>
      <w:proofErr w:type="gramStart"/>
      <w:r>
        <w:rPr>
          <w:rFonts w:ascii="Univers" w:hAnsi="Univers"/>
        </w:rPr>
        <w:t>estate,</w:t>
      </w:r>
      <w:proofErr w:type="gramEnd"/>
      <w:r>
        <w:rPr>
          <w:rFonts w:ascii="Univers" w:hAnsi="Univers"/>
        </w:rPr>
        <w:t xml:space="preserve"> therefore they will be paid according to your wishes.</w:t>
      </w:r>
    </w:p>
    <w:p w14:paraId="511DECF7" w14:textId="4F4908CB" w:rsidR="003A52DF" w:rsidRPr="00B133DD" w:rsidRDefault="003A52DF">
      <w:pPr>
        <w:pStyle w:val="DotBullet"/>
        <w:numPr>
          <w:ilvl w:val="0"/>
          <w:numId w:val="10"/>
        </w:numPr>
        <w:spacing w:before="80"/>
        <w:ind w:left="714" w:right="-238" w:hanging="357"/>
        <w:rPr>
          <w:rFonts w:ascii="Univers" w:hAnsi="Univers"/>
        </w:rPr>
      </w:pPr>
      <w:r w:rsidRPr="00B133DD">
        <w:rPr>
          <w:rFonts w:ascii="Univers" w:hAnsi="Univers"/>
          <w:color w:val="0066FF"/>
        </w:rPr>
        <w:t>[</w:t>
      </w:r>
      <w:r w:rsidR="00AB5A4D">
        <w:rPr>
          <w:rFonts w:ascii="Univers" w:hAnsi="Univers"/>
          <w:color w:val="0066FF"/>
        </w:rPr>
        <w:t>Future Event transfer</w:t>
      </w:r>
      <w:r>
        <w:rPr>
          <w:rFonts w:ascii="Univers" w:hAnsi="Univers"/>
          <w:color w:val="0066FF"/>
        </w:rPr>
        <w:t xml:space="preserve"> nomination] </w:t>
      </w:r>
      <w:r w:rsidRPr="00024641">
        <w:rPr>
          <w:rFonts w:ascii="Univers" w:hAnsi="Univers"/>
        </w:rPr>
        <w:t xml:space="preserve">Generation Life will transfer ownership of your investment bond </w:t>
      </w:r>
      <w:r w:rsidRPr="00C65CC5">
        <w:rPr>
          <w:rFonts w:ascii="Univers" w:hAnsi="Univers"/>
        </w:rPr>
        <w:t>automatically</w:t>
      </w:r>
      <w:r w:rsidR="008E2821">
        <w:rPr>
          <w:rFonts w:ascii="Univers" w:hAnsi="Univers"/>
        </w:rPr>
        <w:t xml:space="preserve"> to </w:t>
      </w:r>
      <w:r w:rsidR="008E2821" w:rsidRPr="00CC37FB">
        <w:rPr>
          <w:rFonts w:ascii="Univers" w:hAnsi="Univers"/>
          <w:color w:val="FF0000"/>
        </w:rPr>
        <w:t>[</w:t>
      </w:r>
      <w:r w:rsidR="008E2821" w:rsidRPr="00024641">
        <w:rPr>
          <w:rFonts w:ascii="Univers" w:hAnsi="Univers"/>
          <w:color w:val="FF0000"/>
        </w:rPr>
        <w:t>party</w:t>
      </w:r>
      <w:r w:rsidR="008E2821" w:rsidRPr="00CC37FB">
        <w:rPr>
          <w:rFonts w:ascii="Univers" w:hAnsi="Univers"/>
          <w:color w:val="FF0000"/>
        </w:rPr>
        <w:t>]</w:t>
      </w:r>
      <w:r w:rsidRPr="00024641">
        <w:rPr>
          <w:rFonts w:ascii="Univers" w:hAnsi="Univers"/>
          <w:color w:val="FF0000"/>
        </w:rPr>
        <w:t xml:space="preserve"> </w:t>
      </w:r>
      <w:r w:rsidRPr="00C65CC5">
        <w:rPr>
          <w:rFonts w:ascii="Univers" w:hAnsi="Univers"/>
        </w:rPr>
        <w:t xml:space="preserve">on </w:t>
      </w:r>
      <w:r w:rsidR="008E2821">
        <w:rPr>
          <w:rFonts w:ascii="Univers" w:hAnsi="Univers"/>
        </w:rPr>
        <w:t>death</w:t>
      </w:r>
      <w:r w:rsidRPr="00C65CC5">
        <w:rPr>
          <w:rFonts w:ascii="Univers" w:hAnsi="Univers"/>
        </w:rPr>
        <w:t xml:space="preserve"> or</w:t>
      </w:r>
      <w:r w:rsidR="008E2821">
        <w:rPr>
          <w:rFonts w:ascii="Univers" w:hAnsi="Univers"/>
        </w:rPr>
        <w:t xml:space="preserve"> on</w:t>
      </w:r>
      <w:r w:rsidRPr="00C65CC5">
        <w:rPr>
          <w:rFonts w:ascii="Univers" w:hAnsi="Univers"/>
        </w:rPr>
        <w:t xml:space="preserve"> </w:t>
      </w:r>
      <w:r w:rsidR="008E2821" w:rsidRPr="00CC37FB">
        <w:rPr>
          <w:rFonts w:ascii="Univers" w:hAnsi="Univers"/>
          <w:color w:val="FF0000"/>
        </w:rPr>
        <w:t>[specific</w:t>
      </w:r>
      <w:r w:rsidR="008E2821" w:rsidRPr="00024641">
        <w:rPr>
          <w:rFonts w:ascii="Univers" w:hAnsi="Univers"/>
          <w:color w:val="FF0000"/>
        </w:rPr>
        <w:t xml:space="preserve"> date</w:t>
      </w:r>
      <w:r w:rsidR="008E2821" w:rsidRPr="00CC37FB">
        <w:rPr>
          <w:rFonts w:ascii="Univers" w:hAnsi="Univers"/>
          <w:color w:val="FF0000"/>
        </w:rPr>
        <w:t>]</w:t>
      </w:r>
      <w:r>
        <w:rPr>
          <w:rFonts w:ascii="Univers" w:hAnsi="Univers"/>
        </w:rPr>
        <w:t>. The transfer will occur tax-free</w:t>
      </w:r>
      <w:r w:rsidR="00550803">
        <w:rPr>
          <w:rFonts w:ascii="Univers" w:hAnsi="Univers"/>
        </w:rPr>
        <w:t>,</w:t>
      </w:r>
      <w:r>
        <w:rPr>
          <w:rFonts w:ascii="Univers" w:hAnsi="Univers"/>
        </w:rPr>
        <w:t xml:space="preserve"> and the investment bond will not form part of </w:t>
      </w:r>
      <w:r w:rsidR="00024641">
        <w:rPr>
          <w:rFonts w:ascii="Univers" w:hAnsi="Univers"/>
        </w:rPr>
        <w:t xml:space="preserve">your </w:t>
      </w:r>
      <w:r>
        <w:rPr>
          <w:rFonts w:ascii="Univers" w:hAnsi="Univers"/>
        </w:rPr>
        <w:t>estate, therefore it will be transferred according to your wishes.</w:t>
      </w:r>
    </w:p>
    <w:p w14:paraId="7EAD054F" w14:textId="77777777" w:rsidR="00B3653A" w:rsidRDefault="00B3653A" w:rsidP="00B3653A">
      <w:pPr>
        <w:rPr>
          <w:rFonts w:ascii="Univers" w:hAnsi="Univers"/>
          <w:b/>
          <w:bCs/>
          <w:sz w:val="20"/>
          <w:szCs w:val="20"/>
        </w:rPr>
      </w:pPr>
      <w:r>
        <w:rPr>
          <w:rFonts w:ascii="Univers" w:hAnsi="Univers"/>
          <w:b/>
          <w:bCs/>
          <w:sz w:val="20"/>
          <w:szCs w:val="20"/>
        </w:rPr>
        <w:t>Potential risks and things to consider</w:t>
      </w:r>
    </w:p>
    <w:p w14:paraId="4EB1A91A" w14:textId="082453F5" w:rsidR="00B3653A" w:rsidRPr="00C65CC5" w:rsidRDefault="00B3653A">
      <w:pPr>
        <w:pStyle w:val="ListParagraph"/>
        <w:numPr>
          <w:ilvl w:val="0"/>
          <w:numId w:val="10"/>
        </w:numPr>
        <w:ind w:left="714" w:right="-238" w:hanging="357"/>
        <w:contextualSpacing w:val="0"/>
        <w:rPr>
          <w:rFonts w:ascii="Univers" w:hAnsi="Univers"/>
        </w:rPr>
      </w:pPr>
      <w:r w:rsidRPr="00C65CC5">
        <w:rPr>
          <w:rFonts w:ascii="Univers" w:hAnsi="Univers"/>
        </w:rPr>
        <w:t xml:space="preserve">If you make a withdrawal within 10 years of your initial investment date, </w:t>
      </w:r>
      <w:r w:rsidRPr="009732FC">
        <w:rPr>
          <w:rFonts w:ascii="Univers" w:hAnsi="Univers"/>
          <w:color w:val="FF0000"/>
        </w:rPr>
        <w:t>you</w:t>
      </w:r>
      <w:r w:rsidR="00E45BDA">
        <w:rPr>
          <w:rFonts w:ascii="Univers" w:hAnsi="Univers"/>
          <w:color w:val="FF0000"/>
        </w:rPr>
        <w:t>/</w:t>
      </w:r>
      <w:r w:rsidRPr="009732FC">
        <w:rPr>
          <w:rFonts w:ascii="Univers" w:hAnsi="Univers"/>
          <w:color w:val="FF0000"/>
        </w:rPr>
        <w:t xml:space="preserve">the </w:t>
      </w:r>
      <w:r w:rsidR="006261ED">
        <w:rPr>
          <w:rFonts w:ascii="Univers" w:hAnsi="Univers"/>
          <w:color w:val="FF0000"/>
        </w:rPr>
        <w:t xml:space="preserve">trust </w:t>
      </w:r>
      <w:r w:rsidRPr="009732FC">
        <w:rPr>
          <w:rFonts w:ascii="Univers" w:hAnsi="Univers"/>
          <w:color w:val="FF0000"/>
        </w:rPr>
        <w:t>benefic</w:t>
      </w:r>
      <w:r>
        <w:rPr>
          <w:rFonts w:ascii="Univers" w:hAnsi="Univers"/>
          <w:color w:val="FF0000"/>
        </w:rPr>
        <w:t>i</w:t>
      </w:r>
      <w:r w:rsidRPr="009732FC">
        <w:rPr>
          <w:rFonts w:ascii="Univers" w:hAnsi="Univers"/>
          <w:color w:val="FF0000"/>
        </w:rPr>
        <w:t>ar</w:t>
      </w:r>
      <w:r>
        <w:rPr>
          <w:rFonts w:ascii="Univers" w:hAnsi="Univers"/>
          <w:color w:val="FF0000"/>
        </w:rPr>
        <w:t>ies</w:t>
      </w:r>
      <w:r w:rsidRPr="009732FC">
        <w:rPr>
          <w:rFonts w:ascii="Univers" w:hAnsi="Univers"/>
          <w:color w:val="FF0000"/>
        </w:rPr>
        <w:t xml:space="preserve"> </w:t>
      </w:r>
      <w:r w:rsidRPr="00C65CC5">
        <w:rPr>
          <w:rFonts w:ascii="Univers" w:hAnsi="Univers"/>
        </w:rPr>
        <w:t xml:space="preserve">will have to declare </w:t>
      </w:r>
      <w:r w:rsidR="004B0FE5">
        <w:rPr>
          <w:rFonts w:ascii="Univers" w:hAnsi="Univers"/>
        </w:rPr>
        <w:t xml:space="preserve">any assessable </w:t>
      </w:r>
      <w:r w:rsidRPr="00C65CC5">
        <w:rPr>
          <w:rFonts w:ascii="Univers" w:hAnsi="Univers"/>
        </w:rPr>
        <w:t>earnings in your</w:t>
      </w:r>
      <w:r w:rsidR="004B0FE5">
        <w:rPr>
          <w:rFonts w:ascii="Univers" w:hAnsi="Univers"/>
        </w:rPr>
        <w:t>/their</w:t>
      </w:r>
      <w:r w:rsidRPr="00C65CC5">
        <w:rPr>
          <w:rFonts w:ascii="Univers" w:hAnsi="Univers"/>
        </w:rPr>
        <w:t xml:space="preserve"> tax return. Some or </w:t>
      </w:r>
      <w:proofErr w:type="gramStart"/>
      <w:r w:rsidRPr="00C65CC5">
        <w:rPr>
          <w:rFonts w:ascii="Univers" w:hAnsi="Univers"/>
        </w:rPr>
        <w:t xml:space="preserve">all </w:t>
      </w:r>
      <w:r>
        <w:rPr>
          <w:rFonts w:ascii="Univers" w:hAnsi="Univers"/>
        </w:rPr>
        <w:t>of</w:t>
      </w:r>
      <w:proofErr w:type="gramEnd"/>
      <w:r>
        <w:rPr>
          <w:rFonts w:ascii="Univers" w:hAnsi="Univers"/>
        </w:rPr>
        <w:t xml:space="preserve"> </w:t>
      </w:r>
      <w:r w:rsidRPr="00C65CC5">
        <w:rPr>
          <w:rFonts w:ascii="Univers" w:hAnsi="Univers"/>
        </w:rPr>
        <w:t xml:space="preserve">the </w:t>
      </w:r>
      <w:r w:rsidR="004B0FE5">
        <w:rPr>
          <w:rFonts w:ascii="Univers" w:hAnsi="Univers"/>
        </w:rPr>
        <w:t xml:space="preserve">assessable </w:t>
      </w:r>
      <w:r w:rsidRPr="00C65CC5">
        <w:rPr>
          <w:rFonts w:ascii="Univers" w:hAnsi="Univers"/>
        </w:rPr>
        <w:t xml:space="preserve">earnings will be taxed at 30%, which may be </w:t>
      </w:r>
      <w:r>
        <w:rPr>
          <w:rFonts w:ascii="Univers" w:hAnsi="Univers"/>
        </w:rPr>
        <w:t>higher</w:t>
      </w:r>
      <w:r w:rsidRPr="00C65CC5">
        <w:rPr>
          <w:rFonts w:ascii="Univers" w:hAnsi="Univers"/>
        </w:rPr>
        <w:t xml:space="preserve"> than </w:t>
      </w:r>
      <w:r w:rsidRPr="009732FC">
        <w:rPr>
          <w:rFonts w:ascii="Univers" w:hAnsi="Univers"/>
          <w:color w:val="FF0000"/>
        </w:rPr>
        <w:t xml:space="preserve">your/the </w:t>
      </w:r>
      <w:r w:rsidR="006261ED">
        <w:rPr>
          <w:rFonts w:ascii="Univers" w:hAnsi="Univers"/>
          <w:color w:val="FF0000"/>
        </w:rPr>
        <w:t xml:space="preserve">trust </w:t>
      </w:r>
      <w:r w:rsidRPr="009732FC">
        <w:rPr>
          <w:rFonts w:ascii="Univers" w:hAnsi="Univers"/>
          <w:color w:val="FF0000"/>
        </w:rPr>
        <w:t>beneficiar</w:t>
      </w:r>
      <w:r>
        <w:rPr>
          <w:rFonts w:ascii="Univers" w:hAnsi="Univers"/>
          <w:color w:val="FF0000"/>
        </w:rPr>
        <w:t>y’s</w:t>
      </w:r>
      <w:r w:rsidRPr="009732FC">
        <w:rPr>
          <w:rFonts w:ascii="Univers" w:hAnsi="Univers"/>
          <w:color w:val="FF0000"/>
        </w:rPr>
        <w:t xml:space="preserve"> </w:t>
      </w:r>
      <w:r w:rsidRPr="00C65CC5">
        <w:rPr>
          <w:rFonts w:ascii="Univers" w:hAnsi="Univers"/>
        </w:rPr>
        <w:t>marginal tax rate.</w:t>
      </w:r>
      <w:r w:rsidR="004B0FE5">
        <w:rPr>
          <w:rFonts w:ascii="Univers" w:hAnsi="Univers"/>
        </w:rPr>
        <w:t xml:space="preserve"> A 30% tax offset is available to </w:t>
      </w:r>
      <w:r w:rsidR="004B0FE5" w:rsidRPr="006F4018">
        <w:rPr>
          <w:rFonts w:ascii="Univers" w:hAnsi="Univers"/>
          <w:color w:val="FF0000"/>
        </w:rPr>
        <w:t xml:space="preserve">you/the </w:t>
      </w:r>
      <w:r w:rsidR="006261ED">
        <w:rPr>
          <w:rFonts w:ascii="Univers" w:hAnsi="Univers"/>
          <w:color w:val="FF0000"/>
        </w:rPr>
        <w:t>t</w:t>
      </w:r>
      <w:r w:rsidR="006261ED" w:rsidRPr="006F4018">
        <w:rPr>
          <w:rFonts w:ascii="Univers" w:hAnsi="Univers"/>
          <w:color w:val="FF0000"/>
        </w:rPr>
        <w:t xml:space="preserve">rust </w:t>
      </w:r>
      <w:r w:rsidR="004B0FE5" w:rsidRPr="006F4018">
        <w:rPr>
          <w:rFonts w:ascii="Univers" w:hAnsi="Univers"/>
          <w:color w:val="FF0000"/>
        </w:rPr>
        <w:t xml:space="preserve">beneficiary </w:t>
      </w:r>
      <w:r w:rsidR="004B0FE5">
        <w:rPr>
          <w:rFonts w:ascii="Univers" w:hAnsi="Univers"/>
        </w:rPr>
        <w:t xml:space="preserve">to reduce </w:t>
      </w:r>
      <w:r w:rsidR="00F90C57">
        <w:rPr>
          <w:rFonts w:ascii="Univers" w:hAnsi="Univers"/>
        </w:rPr>
        <w:t>any tax liability.</w:t>
      </w:r>
    </w:p>
    <w:p w14:paraId="10B11899" w14:textId="7F12E00B" w:rsidR="00B3653A" w:rsidRDefault="00B3653A">
      <w:pPr>
        <w:pStyle w:val="ListParagraph"/>
        <w:numPr>
          <w:ilvl w:val="0"/>
          <w:numId w:val="10"/>
        </w:numPr>
        <w:ind w:left="714" w:right="-238" w:hanging="357"/>
        <w:contextualSpacing w:val="0"/>
        <w:rPr>
          <w:rFonts w:ascii="Univers" w:hAnsi="Univers"/>
        </w:rPr>
      </w:pPr>
      <w:r>
        <w:rPr>
          <w:rFonts w:ascii="Univers" w:hAnsi="Univers"/>
        </w:rPr>
        <w:t>If</w:t>
      </w:r>
      <w:r w:rsidR="00754568">
        <w:rPr>
          <w:rFonts w:ascii="Univers" w:hAnsi="Univers"/>
        </w:rPr>
        <w:t xml:space="preserve"> you do</w:t>
      </w:r>
      <w:r w:rsidR="00B77E9E">
        <w:rPr>
          <w:rFonts w:ascii="Univers" w:hAnsi="Univers"/>
        </w:rPr>
        <w:t xml:space="preserve"> not</w:t>
      </w:r>
      <w:r w:rsidR="00754568">
        <w:rPr>
          <w:rFonts w:ascii="Univers" w:hAnsi="Univers"/>
        </w:rPr>
        <w:t xml:space="preserve"> </w:t>
      </w:r>
      <w:proofErr w:type="gramStart"/>
      <w:r w:rsidR="00754568">
        <w:rPr>
          <w:rFonts w:ascii="Univers" w:hAnsi="Univers"/>
        </w:rPr>
        <w:t>make a</w:t>
      </w:r>
      <w:r w:rsidR="00D37122">
        <w:rPr>
          <w:rFonts w:ascii="Univers" w:hAnsi="Univers"/>
        </w:rPr>
        <w:t xml:space="preserve"> </w:t>
      </w:r>
      <w:r>
        <w:rPr>
          <w:rFonts w:ascii="Univers" w:hAnsi="Univers"/>
        </w:rPr>
        <w:t>contribution</w:t>
      </w:r>
      <w:proofErr w:type="gramEnd"/>
      <w:r>
        <w:rPr>
          <w:rFonts w:ascii="Univers" w:hAnsi="Univers"/>
        </w:rPr>
        <w:t xml:space="preserve"> in any investment year, another contribution can’t be made without restarting the 10-year period. If you plan on making contributions in the future, please let us know so we can help recommend a suitable contribution strategy.</w:t>
      </w:r>
    </w:p>
    <w:p w14:paraId="75096A5D" w14:textId="77777777" w:rsidR="00B3653A" w:rsidRDefault="00B3653A">
      <w:pPr>
        <w:pStyle w:val="ListParagraph"/>
        <w:numPr>
          <w:ilvl w:val="0"/>
          <w:numId w:val="10"/>
        </w:numPr>
        <w:ind w:left="714" w:right="-238" w:hanging="357"/>
        <w:contextualSpacing w:val="0"/>
        <w:rPr>
          <w:rFonts w:ascii="Univers" w:hAnsi="Univers"/>
        </w:rPr>
      </w:pPr>
      <w:r>
        <w:rPr>
          <w:rFonts w:ascii="Univers" w:hAnsi="Univers"/>
        </w:rPr>
        <w:t>If a contribution is made of more than 125% of the previous year’s contribution, the 10-year rule will restart, regardless of if a 10-year period has been met.</w:t>
      </w:r>
    </w:p>
    <w:p w14:paraId="05426840" w14:textId="74A94CB5" w:rsidR="00B3653A" w:rsidRDefault="00E832A4">
      <w:pPr>
        <w:pStyle w:val="ListParagraph"/>
        <w:numPr>
          <w:ilvl w:val="0"/>
          <w:numId w:val="10"/>
        </w:numPr>
        <w:ind w:left="714" w:right="-238" w:hanging="357"/>
        <w:contextualSpacing w:val="0"/>
        <w:rPr>
          <w:rFonts w:ascii="Univers" w:hAnsi="Univers"/>
        </w:rPr>
      </w:pPr>
      <w:r w:rsidRPr="00C82D1F">
        <w:rPr>
          <w:rFonts w:ascii="Univers" w:hAnsi="Univers"/>
          <w:color w:val="0066FF"/>
        </w:rPr>
        <w:t>[</w:t>
      </w:r>
      <w:r>
        <w:rPr>
          <w:rFonts w:ascii="Univers" w:hAnsi="Univers"/>
          <w:color w:val="0066FF"/>
        </w:rPr>
        <w:t xml:space="preserve">If Regular Withdrawal </w:t>
      </w:r>
      <w:r w:rsidR="009B7741">
        <w:rPr>
          <w:rFonts w:ascii="Univers" w:hAnsi="Univers"/>
          <w:color w:val="0066FF"/>
        </w:rPr>
        <w:t xml:space="preserve">facility </w:t>
      </w:r>
      <w:r>
        <w:rPr>
          <w:rFonts w:ascii="Univers" w:hAnsi="Univers"/>
          <w:color w:val="0066FF"/>
        </w:rPr>
        <w:t xml:space="preserve">not selected] </w:t>
      </w:r>
      <w:r w:rsidR="00B3653A">
        <w:rPr>
          <w:rFonts w:ascii="Univers" w:hAnsi="Univers"/>
        </w:rPr>
        <w:t>You will not receive any income distributions as all earnings are retained within the investment bond. If you think you will need additional income in the future, please let us know prior to implementation</w:t>
      </w:r>
      <w:r w:rsidR="005A1AB2">
        <w:rPr>
          <w:rFonts w:ascii="Univers" w:hAnsi="Univers"/>
        </w:rPr>
        <w:t xml:space="preserve"> so that we can establish a Regular Withdrawal </w:t>
      </w:r>
      <w:r w:rsidR="009B7741">
        <w:rPr>
          <w:rFonts w:ascii="Univers" w:hAnsi="Univers"/>
        </w:rPr>
        <w:t xml:space="preserve">facility </w:t>
      </w:r>
      <w:r w:rsidR="005A1AB2">
        <w:rPr>
          <w:rFonts w:ascii="Univers" w:hAnsi="Univers"/>
        </w:rPr>
        <w:t>from the investment bond</w:t>
      </w:r>
      <w:r w:rsidR="00B3653A">
        <w:rPr>
          <w:rFonts w:ascii="Univers" w:hAnsi="Univers"/>
        </w:rPr>
        <w:t>.</w:t>
      </w:r>
    </w:p>
    <w:p w14:paraId="5FA61978" w14:textId="03B206E0" w:rsidR="00B3653A" w:rsidRDefault="00B3653A">
      <w:pPr>
        <w:pStyle w:val="ListParagraph"/>
        <w:numPr>
          <w:ilvl w:val="0"/>
          <w:numId w:val="10"/>
        </w:numPr>
        <w:ind w:left="714" w:right="-238" w:hanging="357"/>
        <w:contextualSpacing w:val="0"/>
        <w:rPr>
          <w:rFonts w:ascii="Univers" w:hAnsi="Univers"/>
        </w:rPr>
      </w:pPr>
      <w:r w:rsidRPr="00C82D1F">
        <w:rPr>
          <w:rFonts w:ascii="Univers" w:hAnsi="Univers"/>
          <w:color w:val="0066FF"/>
        </w:rPr>
        <w:t>[Personal</w:t>
      </w:r>
      <w:r>
        <w:rPr>
          <w:rFonts w:ascii="Univers" w:hAnsi="Univers"/>
          <w:color w:val="0066FF"/>
        </w:rPr>
        <w:t xml:space="preserve"> Ownership</w:t>
      </w:r>
      <w:r w:rsidRPr="00C82D1F">
        <w:rPr>
          <w:rFonts w:ascii="Univers" w:hAnsi="Univers"/>
          <w:color w:val="0066FF"/>
        </w:rPr>
        <w:t xml:space="preserve">] </w:t>
      </w:r>
      <w:r w:rsidRPr="00996CA3">
        <w:rPr>
          <w:rFonts w:ascii="Univers" w:hAnsi="Univers"/>
        </w:rPr>
        <w:t>If your income reduces and you</w:t>
      </w:r>
      <w:r>
        <w:rPr>
          <w:rFonts w:ascii="Univers" w:hAnsi="Univers"/>
        </w:rPr>
        <w:t xml:space="preserve">r marginal tax rate </w:t>
      </w:r>
      <w:r w:rsidRPr="00996CA3">
        <w:rPr>
          <w:rFonts w:ascii="Univers" w:hAnsi="Univers"/>
        </w:rPr>
        <w:t>drop</w:t>
      </w:r>
      <w:r w:rsidR="005A1AB2">
        <w:rPr>
          <w:rFonts w:ascii="Univers" w:hAnsi="Univers"/>
        </w:rPr>
        <w:t>s</w:t>
      </w:r>
      <w:r w:rsidRPr="00996CA3">
        <w:rPr>
          <w:rFonts w:ascii="Univers" w:hAnsi="Univers"/>
        </w:rPr>
        <w:t xml:space="preserve"> below 30%, you may be paying more tax within the </w:t>
      </w:r>
      <w:r w:rsidR="005A1AB2">
        <w:rPr>
          <w:rFonts w:ascii="Univers" w:hAnsi="Univers"/>
        </w:rPr>
        <w:t xml:space="preserve">investment </w:t>
      </w:r>
      <w:r w:rsidRPr="00996CA3">
        <w:rPr>
          <w:rFonts w:ascii="Univers" w:hAnsi="Univers"/>
        </w:rPr>
        <w:t>bond that you would if invested in your own name</w:t>
      </w:r>
      <w:r>
        <w:rPr>
          <w:rFonts w:ascii="Univers" w:hAnsi="Univers"/>
        </w:rPr>
        <w:t xml:space="preserve">. </w:t>
      </w:r>
      <w:r w:rsidR="00B77E9E">
        <w:rPr>
          <w:rFonts w:ascii="Univers" w:hAnsi="Univers"/>
        </w:rPr>
        <w:t xml:space="preserve">This will however depend on the investment profile of the investments chosen which will have different expected long term effective annual tax rates. </w:t>
      </w:r>
      <w:r>
        <w:rPr>
          <w:rFonts w:ascii="Univers" w:hAnsi="Univers"/>
        </w:rPr>
        <w:t>Please inform us if you experience any significant changes to your assessable income.</w:t>
      </w:r>
    </w:p>
    <w:p w14:paraId="6A93CD12" w14:textId="58155AF3" w:rsidR="00B3653A" w:rsidRDefault="00B3653A">
      <w:pPr>
        <w:pStyle w:val="DotBullet"/>
        <w:numPr>
          <w:ilvl w:val="0"/>
          <w:numId w:val="10"/>
        </w:numPr>
        <w:spacing w:before="80"/>
        <w:ind w:right="-238"/>
        <w:rPr>
          <w:rFonts w:ascii="Univers" w:hAnsi="Univers"/>
          <w:lang w:val="en-US"/>
        </w:rPr>
      </w:pPr>
      <w:r w:rsidRPr="00F0460D">
        <w:rPr>
          <w:rFonts w:ascii="Univers" w:hAnsi="Univers"/>
          <w:color w:val="0066FF"/>
        </w:rPr>
        <w:t>[Personal</w:t>
      </w:r>
      <w:r>
        <w:rPr>
          <w:rFonts w:ascii="Univers" w:hAnsi="Univers"/>
          <w:color w:val="0066FF"/>
        </w:rPr>
        <w:t xml:space="preserve"> Ownership</w:t>
      </w:r>
      <w:r w:rsidRPr="00F0460D">
        <w:rPr>
          <w:rFonts w:ascii="Univers" w:hAnsi="Univers"/>
          <w:color w:val="0066FF"/>
        </w:rPr>
        <w:t xml:space="preserve">] </w:t>
      </w:r>
      <w:r>
        <w:rPr>
          <w:rFonts w:ascii="Univers" w:hAnsi="Univers"/>
        </w:rPr>
        <w:t xml:space="preserve">The issuer </w:t>
      </w:r>
      <w:r w:rsidR="00BF552D">
        <w:rPr>
          <w:rFonts w:ascii="Univers" w:hAnsi="Univers"/>
        </w:rPr>
        <w:t xml:space="preserve">is subject to different tax rules than </w:t>
      </w:r>
      <w:r w:rsidR="00636B9A">
        <w:rPr>
          <w:rFonts w:ascii="Univers" w:hAnsi="Univers"/>
        </w:rPr>
        <w:t>personal and superannuation investments</w:t>
      </w:r>
      <w:r w:rsidR="00374A1A">
        <w:rPr>
          <w:rFonts w:ascii="Univers" w:hAnsi="Univers"/>
        </w:rPr>
        <w:t>, and the</w:t>
      </w:r>
      <w:r w:rsidR="00636B9A">
        <w:rPr>
          <w:rFonts w:ascii="Univers" w:hAnsi="Univers"/>
        </w:rPr>
        <w:t xml:space="preserve"> actual</w:t>
      </w:r>
      <w:r w:rsidR="00374A1A">
        <w:rPr>
          <w:rFonts w:ascii="Univers" w:hAnsi="Univers"/>
        </w:rPr>
        <w:t xml:space="preserve"> tax rate will </w:t>
      </w:r>
      <w:r w:rsidR="00636B9A">
        <w:rPr>
          <w:rFonts w:ascii="Univers" w:hAnsi="Univers"/>
        </w:rPr>
        <w:t>depend</w:t>
      </w:r>
      <w:r w:rsidR="00374A1A">
        <w:rPr>
          <w:rFonts w:ascii="Univers" w:hAnsi="Univers"/>
        </w:rPr>
        <w:t xml:space="preserve"> on how the issuer manages </w:t>
      </w:r>
      <w:r w:rsidR="00636B9A">
        <w:rPr>
          <w:rFonts w:ascii="Univers" w:hAnsi="Univers"/>
        </w:rPr>
        <w:t xml:space="preserve">the investments and earnings within the </w:t>
      </w:r>
      <w:r w:rsidR="00B77E9E">
        <w:rPr>
          <w:rFonts w:ascii="Univers" w:hAnsi="Univers"/>
        </w:rPr>
        <w:t xml:space="preserve">investment </w:t>
      </w:r>
      <w:r w:rsidR="00636B9A">
        <w:rPr>
          <w:rFonts w:ascii="Univers" w:hAnsi="Univers"/>
        </w:rPr>
        <w:t>bond</w:t>
      </w:r>
      <w:r w:rsidR="000C1BFC">
        <w:rPr>
          <w:rFonts w:ascii="Univers" w:hAnsi="Univers"/>
        </w:rPr>
        <w:t xml:space="preserve"> structure</w:t>
      </w:r>
      <w:r w:rsidR="00636B9A">
        <w:rPr>
          <w:rFonts w:ascii="Univers" w:hAnsi="Univers"/>
        </w:rPr>
        <w:t>.</w:t>
      </w:r>
      <w:r w:rsidR="009B5B4A">
        <w:rPr>
          <w:rFonts w:ascii="Univers" w:hAnsi="Univers"/>
        </w:rPr>
        <w:t xml:space="preserve"> </w:t>
      </w:r>
      <w:r>
        <w:rPr>
          <w:rFonts w:ascii="Univers" w:hAnsi="Univers"/>
          <w:lang w:val="en-US"/>
        </w:rPr>
        <w:t xml:space="preserve">Underlying investments within </w:t>
      </w:r>
      <w:r>
        <w:rPr>
          <w:rFonts w:ascii="Univers" w:hAnsi="Univers"/>
          <w:lang w:val="en-US"/>
        </w:rPr>
        <w:lastRenderedPageBreak/>
        <w:t xml:space="preserve">the </w:t>
      </w:r>
      <w:r w:rsidR="005A1AB2">
        <w:rPr>
          <w:rFonts w:ascii="Univers" w:hAnsi="Univers"/>
          <w:lang w:val="en-US"/>
        </w:rPr>
        <w:t xml:space="preserve">investment </w:t>
      </w:r>
      <w:r>
        <w:rPr>
          <w:rFonts w:ascii="Univers" w:hAnsi="Univers"/>
          <w:lang w:val="en-US"/>
        </w:rPr>
        <w:t>bond are still exposed to market volatility and investment risk, that is, the value of the investment can move up or down.</w:t>
      </w:r>
    </w:p>
    <w:p w14:paraId="432F1B7C" w14:textId="77777777" w:rsidR="00B3653A" w:rsidRPr="001143CC" w:rsidRDefault="00B3653A">
      <w:pPr>
        <w:pStyle w:val="ListParagraph"/>
        <w:numPr>
          <w:ilvl w:val="0"/>
          <w:numId w:val="10"/>
        </w:numPr>
        <w:rPr>
          <w:rFonts w:ascii="Univers" w:eastAsia="Times New Roman" w:hAnsi="Univers" w:cs="Arial"/>
          <w:szCs w:val="20"/>
          <w:lang w:val="en-US"/>
        </w:rPr>
      </w:pPr>
      <w:r w:rsidRPr="001143CC">
        <w:rPr>
          <w:rFonts w:ascii="Univers" w:eastAsia="Times New Roman" w:hAnsi="Univers" w:cs="Arial"/>
          <w:color w:val="0066FF"/>
          <w:szCs w:val="20"/>
          <w:lang w:val="en-US"/>
        </w:rPr>
        <w:t xml:space="preserve">[Dollar cost averaging] </w:t>
      </w:r>
      <w:r w:rsidRPr="001143CC">
        <w:rPr>
          <w:rFonts w:ascii="Univers" w:eastAsia="Times New Roman" w:hAnsi="Univers" w:cs="Arial"/>
          <w:szCs w:val="20"/>
          <w:lang w:val="en-US"/>
        </w:rPr>
        <w:t>Dollar cost averaging does not eliminate all market and investment risk. Your portfolio returns will still be subject to market volatility and investment performance</w:t>
      </w:r>
      <w:r>
        <w:rPr>
          <w:rFonts w:ascii="Univers" w:eastAsia="Times New Roman" w:hAnsi="Univers" w:cs="Arial"/>
          <w:szCs w:val="20"/>
          <w:lang w:val="en-US"/>
        </w:rPr>
        <w:t xml:space="preserve"> as it would if it was invested in one lump sum.</w:t>
      </w:r>
    </w:p>
    <w:p w14:paraId="013E3CC4" w14:textId="1DF0A6FB" w:rsidR="00B3653A" w:rsidRPr="00C65CC5" w:rsidRDefault="00B3653A">
      <w:pPr>
        <w:pStyle w:val="ListParagraph"/>
        <w:numPr>
          <w:ilvl w:val="0"/>
          <w:numId w:val="10"/>
        </w:numPr>
        <w:ind w:left="714" w:right="-238" w:hanging="357"/>
        <w:contextualSpacing w:val="0"/>
        <w:rPr>
          <w:rFonts w:ascii="Univers" w:hAnsi="Univers"/>
        </w:rPr>
      </w:pPr>
      <w:r>
        <w:rPr>
          <w:rFonts w:ascii="Univers" w:hAnsi="Univers"/>
          <w:color w:val="0066FF"/>
        </w:rPr>
        <w:t>[Centrelink</w:t>
      </w:r>
      <w:r w:rsidR="00827E99">
        <w:rPr>
          <w:rFonts w:ascii="Univers" w:hAnsi="Univers"/>
          <w:color w:val="0066FF"/>
        </w:rPr>
        <w:t xml:space="preserve"> – </w:t>
      </w:r>
      <w:proofErr w:type="spellStart"/>
      <w:r w:rsidR="00A121F4">
        <w:rPr>
          <w:rFonts w:ascii="Univers" w:hAnsi="Univers"/>
          <w:color w:val="0066FF"/>
        </w:rPr>
        <w:t>LifeBuilder</w:t>
      </w:r>
      <w:proofErr w:type="spellEnd"/>
      <w:r w:rsidR="00F84D1E">
        <w:rPr>
          <w:rFonts w:ascii="Univers" w:hAnsi="Univers"/>
          <w:color w:val="0066FF"/>
        </w:rPr>
        <w:t xml:space="preserve"> not </w:t>
      </w:r>
      <w:r w:rsidR="00F9743B">
        <w:rPr>
          <w:rFonts w:ascii="Univers" w:hAnsi="Univers"/>
          <w:color w:val="0066FF"/>
        </w:rPr>
        <w:t xml:space="preserve">held through the </w:t>
      </w:r>
      <w:r w:rsidR="00F84D1E">
        <w:rPr>
          <w:rFonts w:ascii="Univers" w:hAnsi="Univers"/>
          <w:color w:val="0066FF"/>
        </w:rPr>
        <w:t>B</w:t>
      </w:r>
      <w:r w:rsidR="00F9743B">
        <w:rPr>
          <w:rFonts w:ascii="Univers" w:hAnsi="Univers"/>
          <w:color w:val="0066FF"/>
        </w:rPr>
        <w:t>onds Custodian Trust</w:t>
      </w:r>
      <w:r>
        <w:rPr>
          <w:rFonts w:ascii="Univers" w:hAnsi="Univers"/>
          <w:color w:val="0066FF"/>
        </w:rPr>
        <w:t xml:space="preserve">] </w:t>
      </w:r>
      <w:r w:rsidRPr="00456129">
        <w:rPr>
          <w:rFonts w:ascii="Univers" w:hAnsi="Univers"/>
        </w:rPr>
        <w:t xml:space="preserve">Investment bonds are </w:t>
      </w:r>
      <w:r w:rsidR="00827E99">
        <w:rPr>
          <w:rFonts w:ascii="Univers" w:hAnsi="Univers"/>
        </w:rPr>
        <w:t xml:space="preserve">a financial asset and are therefore </w:t>
      </w:r>
      <w:r w:rsidRPr="00456129">
        <w:rPr>
          <w:rFonts w:ascii="Univers" w:hAnsi="Univers"/>
        </w:rPr>
        <w:t>fully assessable for Centrelink’s asset</w:t>
      </w:r>
      <w:r w:rsidR="00250D73">
        <w:rPr>
          <w:rFonts w:ascii="Univers" w:hAnsi="Univers"/>
        </w:rPr>
        <w:t xml:space="preserve">s </w:t>
      </w:r>
      <w:r w:rsidRPr="00456129">
        <w:rPr>
          <w:rFonts w:ascii="Univers" w:hAnsi="Univers"/>
        </w:rPr>
        <w:t>and deemed for income testing purposes.</w:t>
      </w:r>
      <w:r>
        <w:rPr>
          <w:rFonts w:ascii="Univers" w:hAnsi="Univers"/>
        </w:rPr>
        <w:t xml:space="preserve"> This means that even though you are not actually receiving the income in your pocket it is still considered to be received</w:t>
      </w:r>
      <w:r w:rsidR="00B77E9E">
        <w:rPr>
          <w:rFonts w:ascii="Univers" w:hAnsi="Univers"/>
        </w:rPr>
        <w:t xml:space="preserve"> for Centrelink deeming purposes</w:t>
      </w:r>
      <w:r>
        <w:rPr>
          <w:rFonts w:ascii="Univers" w:hAnsi="Univers"/>
        </w:rPr>
        <w:t>.</w:t>
      </w:r>
    </w:p>
    <w:p w14:paraId="4BADE114" w14:textId="38760081" w:rsidR="00B3653A" w:rsidRPr="00C65CC5" w:rsidRDefault="00B3653A">
      <w:pPr>
        <w:pStyle w:val="DotBullet"/>
        <w:numPr>
          <w:ilvl w:val="0"/>
          <w:numId w:val="10"/>
        </w:numPr>
        <w:spacing w:before="80"/>
        <w:ind w:right="-238"/>
        <w:rPr>
          <w:rFonts w:ascii="Univers" w:hAnsi="Univers"/>
        </w:rPr>
      </w:pPr>
      <w:r w:rsidRPr="00D07C78">
        <w:rPr>
          <w:rFonts w:ascii="Univers" w:hAnsi="Univers"/>
          <w:color w:val="0066FF"/>
        </w:rPr>
        <w:t xml:space="preserve">[Trust Ownership] </w:t>
      </w:r>
      <w:r w:rsidRPr="00C65CC5">
        <w:rPr>
          <w:rFonts w:ascii="Univers" w:hAnsi="Univers"/>
        </w:rPr>
        <w:t xml:space="preserve">Where </w:t>
      </w:r>
      <w:r w:rsidR="00F9743B">
        <w:rPr>
          <w:rFonts w:ascii="Univers" w:hAnsi="Univers"/>
        </w:rPr>
        <w:t>a t</w:t>
      </w:r>
      <w:r w:rsidR="00F9743B" w:rsidRPr="00C65CC5">
        <w:rPr>
          <w:rFonts w:ascii="Univers" w:hAnsi="Univers"/>
        </w:rPr>
        <w:t xml:space="preserve">rust </w:t>
      </w:r>
      <w:r w:rsidR="00D848BF">
        <w:rPr>
          <w:rFonts w:ascii="Univers" w:hAnsi="Univers"/>
        </w:rPr>
        <w:t>does</w:t>
      </w:r>
      <w:r w:rsidRPr="00C65CC5">
        <w:rPr>
          <w:rFonts w:ascii="Univers" w:hAnsi="Univers"/>
        </w:rPr>
        <w:t xml:space="preserve"> not distribute withdrawal</w:t>
      </w:r>
      <w:r w:rsidR="00D848BF">
        <w:rPr>
          <w:rFonts w:ascii="Univers" w:hAnsi="Univers"/>
        </w:rPr>
        <w:t xml:space="preserve"> proceeds</w:t>
      </w:r>
      <w:r w:rsidRPr="00C65CC5">
        <w:rPr>
          <w:rFonts w:ascii="Univers" w:hAnsi="Univers"/>
        </w:rPr>
        <w:t xml:space="preserve"> it </w:t>
      </w:r>
      <w:r w:rsidR="00592191">
        <w:rPr>
          <w:rFonts w:ascii="Univers" w:hAnsi="Univers"/>
        </w:rPr>
        <w:t>receives</w:t>
      </w:r>
      <w:r w:rsidR="00732C40">
        <w:rPr>
          <w:rFonts w:ascii="Univers" w:hAnsi="Univers"/>
        </w:rPr>
        <w:t xml:space="preserve"> </w:t>
      </w:r>
      <w:r w:rsidRPr="00C65CC5">
        <w:rPr>
          <w:rFonts w:ascii="Univers" w:hAnsi="Univers"/>
        </w:rPr>
        <w:t xml:space="preserve">within 10 years from an investment bond to its </w:t>
      </w:r>
      <w:proofErr w:type="gramStart"/>
      <w:r w:rsidRPr="00C65CC5">
        <w:rPr>
          <w:rFonts w:ascii="Univers" w:hAnsi="Univers"/>
        </w:rPr>
        <w:t>beneficiaries,</w:t>
      </w:r>
      <w:proofErr w:type="gramEnd"/>
      <w:r w:rsidRPr="00C65CC5">
        <w:rPr>
          <w:rFonts w:ascii="Univers" w:hAnsi="Univers"/>
        </w:rPr>
        <w:t xml:space="preserve"> it may be subject to tax</w:t>
      </w:r>
      <w:r w:rsidR="00827E99">
        <w:rPr>
          <w:rFonts w:ascii="Univers" w:hAnsi="Univers"/>
        </w:rPr>
        <w:t xml:space="preserve"> on any assessable amounts</w:t>
      </w:r>
      <w:r w:rsidRPr="00C65CC5">
        <w:rPr>
          <w:rFonts w:ascii="Univers" w:hAnsi="Univers"/>
        </w:rPr>
        <w:t xml:space="preserve"> of up to 45%.</w:t>
      </w:r>
      <w:r w:rsidR="00827E99">
        <w:rPr>
          <w:rFonts w:ascii="Univers" w:hAnsi="Univers"/>
        </w:rPr>
        <w:t xml:space="preserve"> This is </w:t>
      </w:r>
      <w:r w:rsidR="00A121F4">
        <w:rPr>
          <w:rFonts w:ascii="Univers" w:hAnsi="Univers"/>
        </w:rPr>
        <w:t>like</w:t>
      </w:r>
      <w:r w:rsidR="00827E99">
        <w:rPr>
          <w:rFonts w:ascii="Univers" w:hAnsi="Univers"/>
        </w:rPr>
        <w:t xml:space="preserve"> other distributing investments where undistributed income is assessable </w:t>
      </w:r>
      <w:r w:rsidR="00B77E9E">
        <w:rPr>
          <w:rFonts w:ascii="Univers" w:hAnsi="Univers"/>
        </w:rPr>
        <w:t xml:space="preserve">within the </w:t>
      </w:r>
      <w:r w:rsidR="00F9743B">
        <w:rPr>
          <w:rFonts w:ascii="Univers" w:hAnsi="Univers"/>
        </w:rPr>
        <w:t xml:space="preserve">trust </w:t>
      </w:r>
      <w:r w:rsidR="00B77E9E">
        <w:rPr>
          <w:rFonts w:ascii="Univers" w:hAnsi="Univers"/>
        </w:rPr>
        <w:t xml:space="preserve">and taxed at a rate of </w:t>
      </w:r>
      <w:r w:rsidR="00827E99">
        <w:rPr>
          <w:rFonts w:ascii="Univers" w:hAnsi="Univers"/>
        </w:rPr>
        <w:t>45%.</w:t>
      </w:r>
    </w:p>
    <w:p w14:paraId="68A086BE" w14:textId="2B926C42" w:rsidR="00B3653A" w:rsidRPr="00C65CC5" w:rsidRDefault="00B3653A">
      <w:pPr>
        <w:pStyle w:val="DotBullet"/>
        <w:numPr>
          <w:ilvl w:val="0"/>
          <w:numId w:val="10"/>
        </w:numPr>
        <w:spacing w:before="80"/>
        <w:ind w:right="-238"/>
        <w:rPr>
          <w:rFonts w:ascii="Univers" w:hAnsi="Univers"/>
        </w:rPr>
      </w:pPr>
      <w:r w:rsidRPr="00D07C78">
        <w:rPr>
          <w:rFonts w:ascii="Univers" w:hAnsi="Univers"/>
          <w:color w:val="0066FF"/>
        </w:rPr>
        <w:t>[Trust Ownership]</w:t>
      </w:r>
      <w:r>
        <w:rPr>
          <w:rFonts w:ascii="Univers" w:hAnsi="Univers"/>
        </w:rPr>
        <w:t xml:space="preserve"> </w:t>
      </w:r>
      <w:r w:rsidRPr="00C65CC5">
        <w:rPr>
          <w:rFonts w:ascii="Univers" w:hAnsi="Univers"/>
        </w:rPr>
        <w:t xml:space="preserve">On death of the </w:t>
      </w:r>
      <w:r w:rsidR="0054068F">
        <w:rPr>
          <w:rFonts w:ascii="Univers" w:hAnsi="Univers"/>
        </w:rPr>
        <w:t xml:space="preserve">nominated </w:t>
      </w:r>
      <w:r w:rsidRPr="00C65CC5">
        <w:rPr>
          <w:rFonts w:ascii="Univers" w:hAnsi="Univers"/>
        </w:rPr>
        <w:t xml:space="preserve">life insured, proceeds would be paid in accordance with the </w:t>
      </w:r>
      <w:r w:rsidR="00F9743B">
        <w:rPr>
          <w:rFonts w:ascii="Univers" w:hAnsi="Univers"/>
        </w:rPr>
        <w:t xml:space="preserve">trust’s </w:t>
      </w:r>
      <w:r w:rsidRPr="00C65CC5">
        <w:rPr>
          <w:rFonts w:ascii="Univers" w:hAnsi="Univers"/>
        </w:rPr>
        <w:t xml:space="preserve">trust deed provisions, or alternatively, the </w:t>
      </w:r>
      <w:r w:rsidR="00F9743B">
        <w:rPr>
          <w:rFonts w:ascii="Univers" w:hAnsi="Univers"/>
        </w:rPr>
        <w:t>t</w:t>
      </w:r>
      <w:r w:rsidR="00F9743B" w:rsidRPr="00C65CC5">
        <w:rPr>
          <w:rFonts w:ascii="Univers" w:hAnsi="Univers"/>
        </w:rPr>
        <w:t xml:space="preserve">rust </w:t>
      </w:r>
      <w:r w:rsidRPr="00C65CC5">
        <w:rPr>
          <w:rFonts w:ascii="Univers" w:hAnsi="Univers"/>
        </w:rPr>
        <w:t>may choose not to distribute the proceeds.</w:t>
      </w:r>
    </w:p>
    <w:p w14:paraId="483F80B4" w14:textId="05BC6316" w:rsidR="00E5352A" w:rsidRDefault="00B3653A" w:rsidP="0054068F">
      <w:pPr>
        <w:ind w:right="-237"/>
        <w:rPr>
          <w:rFonts w:ascii="Univers" w:hAnsi="Univers" w:cs="Arial"/>
          <w:b/>
          <w:bCs/>
          <w:iCs/>
          <w:color w:val="3A50C2"/>
          <w:sz w:val="24"/>
          <w:szCs w:val="24"/>
        </w:rPr>
      </w:pPr>
      <w:r w:rsidRPr="00996CA3">
        <w:rPr>
          <w:rFonts w:ascii="Univers" w:hAnsi="Univers"/>
          <w:color w:val="000000" w:themeColor="text1"/>
        </w:rPr>
        <w:t>Please consult the Product Disclosure Statement provided in the appendix of this Statement of Advice for further details about the recommended strategy and specific investments.</w:t>
      </w:r>
    </w:p>
    <w:p w14:paraId="2F0BA042" w14:textId="77777777" w:rsidR="00747559" w:rsidRDefault="00747559">
      <w:pPr>
        <w:spacing w:before="0"/>
        <w:rPr>
          <w:rFonts w:ascii="Univers" w:hAnsi="Univers" w:cs="Arial"/>
          <w:b/>
          <w:bCs/>
          <w:iCs/>
          <w:color w:val="3A50C2"/>
          <w:sz w:val="24"/>
          <w:szCs w:val="24"/>
        </w:rPr>
      </w:pPr>
      <w:r>
        <w:rPr>
          <w:rFonts w:ascii="Univers" w:hAnsi="Univers"/>
          <w:sz w:val="24"/>
          <w:szCs w:val="24"/>
        </w:rPr>
        <w:br w:type="page"/>
      </w:r>
    </w:p>
    <w:p w14:paraId="4BD5200F" w14:textId="30079C80" w:rsidR="0054068F" w:rsidRDefault="00B3653A" w:rsidP="00B3653A">
      <w:pPr>
        <w:pStyle w:val="Heading2"/>
        <w:ind w:left="0"/>
        <w:rPr>
          <w:rFonts w:ascii="Univers" w:hAnsi="Univers"/>
          <w:sz w:val="24"/>
          <w:szCs w:val="24"/>
        </w:rPr>
      </w:pPr>
      <w:bookmarkStart w:id="31" w:name="_Toc208905580"/>
      <w:r w:rsidRPr="00747D64">
        <w:rPr>
          <w:rFonts w:ascii="Univers" w:hAnsi="Univers"/>
          <w:sz w:val="24"/>
          <w:szCs w:val="24"/>
        </w:rPr>
        <w:lastRenderedPageBreak/>
        <w:t xml:space="preserve">Invest into a Generation Life </w:t>
      </w:r>
      <w:proofErr w:type="spellStart"/>
      <w:r>
        <w:rPr>
          <w:rFonts w:ascii="Univers" w:hAnsi="Univers"/>
          <w:sz w:val="24"/>
          <w:szCs w:val="24"/>
        </w:rPr>
        <w:t>LifeBuilder</w:t>
      </w:r>
      <w:proofErr w:type="spellEnd"/>
      <w:r w:rsidRPr="00747D64">
        <w:rPr>
          <w:rFonts w:ascii="Univers" w:hAnsi="Univers"/>
          <w:sz w:val="24"/>
          <w:szCs w:val="24"/>
        </w:rPr>
        <w:t xml:space="preserve"> </w:t>
      </w:r>
      <w:r w:rsidR="0054068F">
        <w:rPr>
          <w:rFonts w:ascii="Univers" w:hAnsi="Univers"/>
          <w:sz w:val="24"/>
          <w:szCs w:val="24"/>
        </w:rPr>
        <w:t xml:space="preserve">using </w:t>
      </w:r>
      <w:r w:rsidRPr="00747D64">
        <w:rPr>
          <w:rFonts w:ascii="Univers" w:hAnsi="Univers"/>
          <w:sz w:val="24"/>
          <w:szCs w:val="24"/>
        </w:rPr>
        <w:t>the Bonds Custodian Trust</w:t>
      </w:r>
      <w:bookmarkEnd w:id="31"/>
    </w:p>
    <w:p w14:paraId="028EEEF8" w14:textId="77777777" w:rsidR="0054068F" w:rsidRPr="0054068F" w:rsidRDefault="0054068F" w:rsidP="0054068F"/>
    <w:p w14:paraId="2A860FFE" w14:textId="77777777" w:rsidR="00B3653A" w:rsidRPr="00991FEE" w:rsidRDefault="00B3653A" w:rsidP="00B3653A">
      <w:pPr>
        <w:keepNext/>
        <w:rPr>
          <w:rFonts w:ascii="Univers" w:hAnsi="Univers"/>
          <w:b/>
          <w:bCs/>
          <w:sz w:val="20"/>
          <w:szCs w:val="20"/>
        </w:rPr>
      </w:pPr>
      <w:r w:rsidRPr="00991FEE">
        <w:rPr>
          <w:rFonts w:ascii="Univers" w:hAnsi="Univers"/>
          <w:b/>
          <w:bCs/>
          <w:sz w:val="20"/>
          <w:szCs w:val="20"/>
        </w:rPr>
        <w:t>Client Situation</w:t>
      </w:r>
    </w:p>
    <w:p w14:paraId="74204D86" w14:textId="73181311" w:rsidR="00B3653A" w:rsidRPr="0073214C" w:rsidRDefault="00B3653A" w:rsidP="00B3653A">
      <w:pPr>
        <w:rPr>
          <w:rFonts w:ascii="Univers" w:hAnsi="Univers"/>
        </w:rPr>
      </w:pPr>
      <w:r w:rsidRPr="00F0460D">
        <w:rPr>
          <w:rFonts w:ascii="Univers" w:hAnsi="Univers"/>
          <w:color w:val="0066FF"/>
        </w:rPr>
        <w:t>[Age Pension]</w:t>
      </w:r>
      <w:r w:rsidR="00793A43">
        <w:rPr>
          <w:rFonts w:ascii="Univers" w:hAnsi="Univers"/>
          <w:color w:val="0066FF"/>
        </w:rPr>
        <w:t xml:space="preserve"> </w:t>
      </w:r>
      <w:r>
        <w:rPr>
          <w:rFonts w:ascii="Univers" w:hAnsi="Univers"/>
        </w:rPr>
        <w:t xml:space="preserve">You </w:t>
      </w:r>
      <w:r w:rsidRPr="0073214C">
        <w:rPr>
          <w:rFonts w:ascii="Univers" w:hAnsi="Univers"/>
        </w:rPr>
        <w:t xml:space="preserve">are looking to minimise your </w:t>
      </w:r>
      <w:r w:rsidRPr="00F0460D">
        <w:rPr>
          <w:rFonts w:ascii="Univers" w:hAnsi="Univers"/>
          <w:color w:val="FF0000"/>
        </w:rPr>
        <w:t xml:space="preserve">Centrelink/DVA </w:t>
      </w:r>
      <w:r w:rsidRPr="0073214C">
        <w:rPr>
          <w:rFonts w:ascii="Univers" w:hAnsi="Univers"/>
        </w:rPr>
        <w:t xml:space="preserve">assessable income for the purposes of increasing your entitlement to </w:t>
      </w:r>
      <w:r>
        <w:rPr>
          <w:rFonts w:ascii="Univers" w:hAnsi="Univers"/>
        </w:rPr>
        <w:t>pension benefits</w:t>
      </w:r>
      <w:r w:rsidRPr="0073214C">
        <w:rPr>
          <w:rFonts w:ascii="Univers" w:hAnsi="Univers"/>
        </w:rPr>
        <w:t>.</w:t>
      </w:r>
    </w:p>
    <w:p w14:paraId="164B0E1C" w14:textId="77777777" w:rsidR="00B3653A" w:rsidRPr="006972EA" w:rsidRDefault="00B3653A" w:rsidP="00B3653A">
      <w:r w:rsidRPr="00F0460D">
        <w:rPr>
          <w:rFonts w:ascii="Univers" w:hAnsi="Univers"/>
          <w:color w:val="0066FF"/>
        </w:rPr>
        <w:t xml:space="preserve">[Aged Care] </w:t>
      </w:r>
      <w:r w:rsidRPr="0073214C">
        <w:rPr>
          <w:rFonts w:ascii="Univers" w:hAnsi="Univers"/>
        </w:rPr>
        <w:t>You are looking to reduce your income-tested fees for aged care purposes.</w:t>
      </w:r>
    </w:p>
    <w:p w14:paraId="58690889" w14:textId="77777777" w:rsidR="00B3653A" w:rsidRPr="00991FEE" w:rsidRDefault="00B3653A" w:rsidP="00B3653A">
      <w:pPr>
        <w:keepNext/>
        <w:rPr>
          <w:rFonts w:ascii="Univers" w:hAnsi="Univers"/>
          <w:b/>
          <w:bCs/>
          <w:sz w:val="20"/>
          <w:szCs w:val="20"/>
        </w:rPr>
      </w:pPr>
      <w:r>
        <w:rPr>
          <w:rFonts w:ascii="Univers" w:hAnsi="Univers"/>
          <w:b/>
          <w:bCs/>
          <w:sz w:val="20"/>
          <w:szCs w:val="20"/>
        </w:rPr>
        <w:t>Recommendation</w:t>
      </w:r>
    </w:p>
    <w:p w14:paraId="50794ABB" w14:textId="107136D0" w:rsidR="00B3653A" w:rsidRDefault="00B3653A" w:rsidP="00B3653A">
      <w:pPr>
        <w:ind w:right="-237"/>
        <w:rPr>
          <w:rFonts w:ascii="Univers" w:hAnsi="Univers"/>
          <w:color w:val="000000" w:themeColor="text1"/>
        </w:rPr>
      </w:pPr>
      <w:r w:rsidRPr="001448CF">
        <w:rPr>
          <w:rFonts w:ascii="Univers" w:hAnsi="Univers"/>
        </w:rPr>
        <w:t xml:space="preserve">We recommend that you invest </w:t>
      </w:r>
      <w:r>
        <w:rPr>
          <w:rFonts w:ascii="Univers" w:hAnsi="Univers"/>
        </w:rPr>
        <w:t>$</w:t>
      </w:r>
      <w:r w:rsidRPr="001448CF">
        <w:rPr>
          <w:rFonts w:ascii="Univers" w:hAnsi="Univers"/>
          <w:highlight w:val="yellow"/>
        </w:rPr>
        <w:t>X</w:t>
      </w:r>
      <w:r w:rsidRPr="001448CF">
        <w:rPr>
          <w:rFonts w:ascii="Univers" w:hAnsi="Univers"/>
        </w:rPr>
        <w:t xml:space="preserve"> into Generation</w:t>
      </w:r>
      <w:r>
        <w:rPr>
          <w:rFonts w:ascii="Univers" w:hAnsi="Univers"/>
        </w:rPr>
        <w:t xml:space="preserve"> Life</w:t>
      </w:r>
      <w:r w:rsidRPr="001448CF">
        <w:rPr>
          <w:rFonts w:ascii="Univers" w:hAnsi="Univers"/>
        </w:rPr>
        <w:t xml:space="preserve"> </w:t>
      </w:r>
      <w:proofErr w:type="spellStart"/>
      <w:r w:rsidRPr="001448CF">
        <w:rPr>
          <w:rFonts w:ascii="Univers" w:hAnsi="Univers"/>
        </w:rPr>
        <w:t>LifeBuilder</w:t>
      </w:r>
      <w:proofErr w:type="spellEnd"/>
      <w:r>
        <w:rPr>
          <w:rFonts w:ascii="Univers" w:hAnsi="Univers"/>
        </w:rPr>
        <w:t xml:space="preserve"> Investment Bond using funds from your </w:t>
      </w:r>
      <w:r w:rsidRPr="001448CF">
        <w:rPr>
          <w:rFonts w:ascii="Univers" w:hAnsi="Univers"/>
          <w:color w:val="FF0000"/>
        </w:rPr>
        <w:t>[cash account/other source]</w:t>
      </w:r>
      <w:r w:rsidRPr="001448CF">
        <w:rPr>
          <w:rFonts w:ascii="Univers" w:hAnsi="Univers"/>
          <w:color w:val="000000" w:themeColor="text1"/>
        </w:rPr>
        <w:t>.</w:t>
      </w:r>
      <w:r w:rsidR="00793A43">
        <w:rPr>
          <w:rFonts w:ascii="Univers" w:hAnsi="Univers"/>
          <w:color w:val="000000" w:themeColor="text1"/>
        </w:rPr>
        <w:t xml:space="preserve"> </w:t>
      </w:r>
      <w:r>
        <w:rPr>
          <w:rFonts w:ascii="Univers" w:hAnsi="Univers"/>
          <w:color w:val="000000" w:themeColor="text1"/>
        </w:rPr>
        <w:t>We recommend you transfer the investment into the Bonds Custodian Trust as the sole asset type.</w:t>
      </w:r>
    </w:p>
    <w:p w14:paraId="5834D567" w14:textId="44E539CA" w:rsidR="00B3653A" w:rsidRDefault="00B3653A" w:rsidP="00B3653A">
      <w:pPr>
        <w:ind w:right="-237"/>
        <w:rPr>
          <w:rFonts w:ascii="Univers" w:hAnsi="Univers"/>
          <w:color w:val="FF0000"/>
        </w:rPr>
      </w:pPr>
      <w:r>
        <w:rPr>
          <w:rFonts w:ascii="Univers" w:hAnsi="Univers"/>
          <w:color w:val="000000" w:themeColor="text1"/>
        </w:rPr>
        <w:t>We recommend that you invest these funds across investments in line with your risk profile.</w:t>
      </w:r>
      <w:r w:rsidR="00793A43">
        <w:rPr>
          <w:rFonts w:ascii="Univers" w:hAnsi="Univers"/>
          <w:color w:val="000000" w:themeColor="text1"/>
        </w:rPr>
        <w:t xml:space="preserve"> </w:t>
      </w:r>
      <w:r w:rsidRPr="001448CF">
        <w:rPr>
          <w:rFonts w:ascii="Univers" w:hAnsi="Univers"/>
          <w:color w:val="FF0000"/>
        </w:rPr>
        <w:t>These investments are detailed in the Investment Recommendation section</w:t>
      </w:r>
      <w:r>
        <w:rPr>
          <w:rFonts w:ascii="Univers" w:hAnsi="Univers"/>
          <w:color w:val="FF0000"/>
        </w:rPr>
        <w:t xml:space="preserve"> of this document.</w:t>
      </w:r>
    </w:p>
    <w:p w14:paraId="571A3EB0" w14:textId="77777777" w:rsidR="00B3653A" w:rsidRPr="00C42824" w:rsidRDefault="00B3653A" w:rsidP="00B3653A">
      <w:pPr>
        <w:keepNext/>
        <w:rPr>
          <w:rFonts w:ascii="Univers" w:hAnsi="Univers"/>
          <w:b/>
          <w:bCs/>
          <w:sz w:val="20"/>
          <w:szCs w:val="20"/>
        </w:rPr>
      </w:pPr>
      <w:r>
        <w:rPr>
          <w:rFonts w:ascii="Univers" w:hAnsi="Univers"/>
          <w:b/>
          <w:bCs/>
          <w:sz w:val="20"/>
          <w:szCs w:val="20"/>
        </w:rPr>
        <w:t>Be</w:t>
      </w:r>
      <w:r w:rsidRPr="00C42824">
        <w:rPr>
          <w:rFonts w:ascii="Univers" w:hAnsi="Univers"/>
          <w:b/>
          <w:bCs/>
          <w:sz w:val="20"/>
          <w:szCs w:val="20"/>
        </w:rPr>
        <w:t>nefits</w:t>
      </w:r>
    </w:p>
    <w:p w14:paraId="24E3C9AB" w14:textId="5966900E" w:rsidR="00B3653A" w:rsidRDefault="00B3653A">
      <w:pPr>
        <w:pStyle w:val="ListParagraph"/>
        <w:numPr>
          <w:ilvl w:val="0"/>
          <w:numId w:val="10"/>
        </w:numPr>
        <w:ind w:left="714" w:right="-238" w:hanging="357"/>
        <w:contextualSpacing w:val="0"/>
        <w:rPr>
          <w:rFonts w:ascii="Univers" w:hAnsi="Univers"/>
        </w:rPr>
      </w:pPr>
      <w:r>
        <w:rPr>
          <w:rFonts w:ascii="Univers" w:hAnsi="Univers"/>
        </w:rPr>
        <w:t xml:space="preserve">By using a bare trust structure to hold these assets, only the asset value will be </w:t>
      </w:r>
      <w:proofErr w:type="gramStart"/>
      <w:r>
        <w:rPr>
          <w:rFonts w:ascii="Univers" w:hAnsi="Univers"/>
        </w:rPr>
        <w:t>tested</w:t>
      </w:r>
      <w:proofErr w:type="gramEnd"/>
      <w:r>
        <w:rPr>
          <w:rFonts w:ascii="Univers" w:hAnsi="Univers"/>
        </w:rPr>
        <w:t xml:space="preserve"> and any income is not deemed or assessed</w:t>
      </w:r>
      <w:r w:rsidR="0054068F">
        <w:rPr>
          <w:rFonts w:ascii="Univers" w:hAnsi="Univers"/>
        </w:rPr>
        <w:t xml:space="preserve"> for Centrelink</w:t>
      </w:r>
      <w:r>
        <w:rPr>
          <w:rFonts w:ascii="Univers" w:hAnsi="Univers"/>
        </w:rPr>
        <w:t xml:space="preserve">. We estimate that this will increase your Age Pension entitlements by </w:t>
      </w:r>
      <w:r w:rsidRPr="00A44D9D">
        <w:rPr>
          <w:rFonts w:ascii="Univers" w:hAnsi="Univers"/>
          <w:color w:val="FF0000"/>
        </w:rPr>
        <w:t>$X per fortnight</w:t>
      </w:r>
      <w:r w:rsidR="002221B8">
        <w:rPr>
          <w:rFonts w:ascii="Univers" w:hAnsi="Univers"/>
        </w:rPr>
        <w:t xml:space="preserve"> and reduce your Aged Care Fees </w:t>
      </w:r>
      <w:r w:rsidR="002221B8" w:rsidRPr="00E5352A">
        <w:rPr>
          <w:rFonts w:ascii="Univers" w:hAnsi="Univers"/>
          <w:color w:val="FF0000"/>
        </w:rPr>
        <w:t>by $X per X</w:t>
      </w:r>
      <w:r w:rsidR="002221B8">
        <w:rPr>
          <w:rFonts w:ascii="Univers" w:hAnsi="Univers"/>
          <w:color w:val="FF0000"/>
        </w:rPr>
        <w:t xml:space="preserve">. </w:t>
      </w:r>
      <w:r w:rsidR="002221B8">
        <w:rPr>
          <w:rFonts w:ascii="Univers" w:hAnsi="Univers"/>
        </w:rPr>
        <w:t>This represents a</w:t>
      </w:r>
      <w:r w:rsidR="00743653">
        <w:rPr>
          <w:rFonts w:ascii="Univers" w:hAnsi="Univers"/>
        </w:rPr>
        <w:t xml:space="preserve"> net benefit of $</w:t>
      </w:r>
      <w:r w:rsidR="00743653" w:rsidRPr="00E5352A">
        <w:rPr>
          <w:rFonts w:ascii="Univers" w:hAnsi="Univers"/>
          <w:color w:val="FF0000"/>
        </w:rPr>
        <w:t>X</w:t>
      </w:r>
      <w:r w:rsidR="00743653">
        <w:rPr>
          <w:rFonts w:ascii="Univers" w:hAnsi="Univers"/>
        </w:rPr>
        <w:t xml:space="preserve"> per annum</w:t>
      </w:r>
      <w:r w:rsidR="00695FB1">
        <w:rPr>
          <w:rFonts w:ascii="Univers" w:hAnsi="Univers"/>
        </w:rPr>
        <w:t xml:space="preserve"> on top of your expected</w:t>
      </w:r>
      <w:r w:rsidR="00FD247C">
        <w:rPr>
          <w:rFonts w:ascii="Univers" w:hAnsi="Univers"/>
        </w:rPr>
        <w:t xml:space="preserve"> investment</w:t>
      </w:r>
      <w:r w:rsidR="00695FB1">
        <w:rPr>
          <w:rFonts w:ascii="Univers" w:hAnsi="Univers"/>
        </w:rPr>
        <w:t xml:space="preserve"> returns</w:t>
      </w:r>
      <w:r w:rsidR="0054068F">
        <w:rPr>
          <w:rFonts w:ascii="Univers" w:hAnsi="Univers"/>
        </w:rPr>
        <w:t>.</w:t>
      </w:r>
    </w:p>
    <w:p w14:paraId="52A5923E" w14:textId="68D41460" w:rsidR="00BE2A73" w:rsidRPr="00E5352A" w:rsidRDefault="001A0815">
      <w:pPr>
        <w:pStyle w:val="ListParagraph"/>
        <w:numPr>
          <w:ilvl w:val="0"/>
          <w:numId w:val="10"/>
        </w:numPr>
        <w:ind w:left="714" w:right="-238" w:hanging="357"/>
        <w:contextualSpacing w:val="0"/>
        <w:rPr>
          <w:rFonts w:ascii="Univers" w:hAnsi="Univers"/>
        </w:rPr>
      </w:pPr>
      <w:r w:rsidRPr="00E5352A">
        <w:rPr>
          <w:rFonts w:ascii="Univers" w:hAnsi="Univers"/>
          <w:color w:val="0066FF"/>
        </w:rPr>
        <w:t xml:space="preserve">[Health Care Card] </w:t>
      </w:r>
      <w:r w:rsidR="0025268A">
        <w:rPr>
          <w:rFonts w:ascii="Univers" w:hAnsi="Univers"/>
        </w:rPr>
        <w:t>The</w:t>
      </w:r>
      <w:r w:rsidR="00BE2A73">
        <w:rPr>
          <w:rFonts w:ascii="Univers" w:hAnsi="Univers"/>
        </w:rPr>
        <w:t xml:space="preserve"> reduction</w:t>
      </w:r>
      <w:r w:rsidR="00D44173">
        <w:rPr>
          <w:rFonts w:ascii="Univers" w:hAnsi="Univers"/>
        </w:rPr>
        <w:t xml:space="preserve"> of assessable </w:t>
      </w:r>
      <w:r w:rsidR="00010FF5">
        <w:rPr>
          <w:rFonts w:ascii="Univers" w:hAnsi="Univers"/>
        </w:rPr>
        <w:t>income</w:t>
      </w:r>
      <w:r w:rsidR="00BE2A73">
        <w:rPr>
          <w:rFonts w:ascii="Univers" w:hAnsi="Univers"/>
        </w:rPr>
        <w:t xml:space="preserve"> has allowed you to access </w:t>
      </w:r>
      <w:r w:rsidR="0025268A">
        <w:rPr>
          <w:rFonts w:ascii="Univers" w:hAnsi="Univers"/>
        </w:rPr>
        <w:t xml:space="preserve">Age Pension benefits, as well as </w:t>
      </w:r>
      <w:r w:rsidR="00BE2A73">
        <w:rPr>
          <w:rFonts w:ascii="Univers" w:hAnsi="Univers"/>
        </w:rPr>
        <w:t xml:space="preserve">the </w:t>
      </w:r>
      <w:r w:rsidR="00D44173" w:rsidRPr="00E5352A">
        <w:rPr>
          <w:rFonts w:ascii="Univers" w:hAnsi="Univers"/>
        </w:rPr>
        <w:t>Health Car</w:t>
      </w:r>
      <w:r w:rsidR="002637CF">
        <w:rPr>
          <w:rFonts w:ascii="Univers" w:hAnsi="Univers"/>
        </w:rPr>
        <w:t>e</w:t>
      </w:r>
      <w:r w:rsidR="009A1A14">
        <w:rPr>
          <w:rFonts w:ascii="Univers" w:hAnsi="Univers"/>
        </w:rPr>
        <w:t xml:space="preserve"> </w:t>
      </w:r>
      <w:r w:rsidR="00AC596F">
        <w:rPr>
          <w:rFonts w:ascii="Univers" w:hAnsi="Univers"/>
        </w:rPr>
        <w:t>Card, providing you with cheaper medicines and discounts</w:t>
      </w:r>
      <w:r w:rsidR="0025268A">
        <w:rPr>
          <w:rFonts w:ascii="Univers" w:hAnsi="Univers"/>
        </w:rPr>
        <w:t xml:space="preserve"> on utilities, public </w:t>
      </w:r>
      <w:r w:rsidR="00F90C57">
        <w:rPr>
          <w:rFonts w:ascii="Univers" w:hAnsi="Univers"/>
        </w:rPr>
        <w:t xml:space="preserve">transport </w:t>
      </w:r>
      <w:r w:rsidR="0025268A">
        <w:rPr>
          <w:rFonts w:ascii="Univers" w:hAnsi="Univers"/>
        </w:rPr>
        <w:t>and rates</w:t>
      </w:r>
      <w:r w:rsidR="002637CF">
        <w:rPr>
          <w:rFonts w:ascii="Univers" w:hAnsi="Univers"/>
        </w:rPr>
        <w:t>, reducing your everyday living expenses.</w:t>
      </w:r>
    </w:p>
    <w:p w14:paraId="51BC75E5" w14:textId="26181AE4" w:rsidR="00B3653A" w:rsidRDefault="00B3653A">
      <w:pPr>
        <w:pStyle w:val="ListParagraph"/>
        <w:numPr>
          <w:ilvl w:val="0"/>
          <w:numId w:val="10"/>
        </w:numPr>
        <w:ind w:left="714" w:right="-238" w:hanging="357"/>
        <w:contextualSpacing w:val="0"/>
        <w:rPr>
          <w:rFonts w:ascii="Univers" w:hAnsi="Univers"/>
        </w:rPr>
      </w:pPr>
      <w:r w:rsidRPr="00C42824">
        <w:rPr>
          <w:rFonts w:ascii="Univers" w:hAnsi="Univers"/>
        </w:rPr>
        <w:t xml:space="preserve">The Generation Life </w:t>
      </w:r>
      <w:proofErr w:type="spellStart"/>
      <w:r w:rsidRPr="00C42824">
        <w:rPr>
          <w:rFonts w:ascii="Univers" w:hAnsi="Univers"/>
        </w:rPr>
        <w:t>LifeBuilder</w:t>
      </w:r>
      <w:proofErr w:type="spellEnd"/>
      <w:r w:rsidRPr="00C42824">
        <w:rPr>
          <w:rFonts w:ascii="Univers" w:hAnsi="Univers"/>
        </w:rPr>
        <w:t xml:space="preserve"> investment bond is taxed in the hands of the issuing company, instead of the investor.</w:t>
      </w:r>
      <w:r w:rsidR="00793A43">
        <w:rPr>
          <w:rFonts w:ascii="Univers" w:hAnsi="Univers"/>
        </w:rPr>
        <w:t xml:space="preserve"> </w:t>
      </w:r>
      <w:r w:rsidRPr="00C42824">
        <w:rPr>
          <w:rFonts w:ascii="Univers" w:hAnsi="Univers"/>
        </w:rPr>
        <w:t xml:space="preserve">This means that you </w:t>
      </w:r>
      <w:r w:rsidRPr="00A847D7">
        <w:rPr>
          <w:rFonts w:ascii="Univers" w:hAnsi="Univers"/>
        </w:rPr>
        <w:t>will not have any investment income assessable to you personally</w:t>
      </w:r>
      <w:r w:rsidR="00F90C57">
        <w:rPr>
          <w:rFonts w:ascii="Univers" w:hAnsi="Univers"/>
        </w:rPr>
        <w:t xml:space="preserve"> if you do not make a withdrawal within 10 years</w:t>
      </w:r>
      <w:r w:rsidRPr="00A847D7">
        <w:rPr>
          <w:rFonts w:ascii="Univers" w:hAnsi="Univers"/>
        </w:rPr>
        <w:t>, reducing the income tax you pay.</w:t>
      </w:r>
      <w:r w:rsidR="00793A43">
        <w:rPr>
          <w:rFonts w:ascii="Univers" w:hAnsi="Univers"/>
        </w:rPr>
        <w:t xml:space="preserve"> </w:t>
      </w:r>
    </w:p>
    <w:p w14:paraId="4603A4B0" w14:textId="7F24E3B6" w:rsidR="00B3653A" w:rsidRDefault="00B3653A">
      <w:pPr>
        <w:pStyle w:val="ListParagraph"/>
        <w:numPr>
          <w:ilvl w:val="0"/>
          <w:numId w:val="10"/>
        </w:numPr>
        <w:ind w:left="714" w:right="-238" w:hanging="357"/>
        <w:contextualSpacing w:val="0"/>
        <w:rPr>
          <w:rFonts w:ascii="Univers" w:hAnsi="Univers"/>
        </w:rPr>
      </w:pPr>
      <w:r>
        <w:rPr>
          <w:rFonts w:ascii="Univers" w:hAnsi="Univers"/>
        </w:rPr>
        <w:t xml:space="preserve">After 10 years, there is no tax payable on withdrawals from your investment bond, making it an effective investment for long term growth as there will be no </w:t>
      </w:r>
      <w:r w:rsidR="00F90C57">
        <w:rPr>
          <w:rFonts w:ascii="Univers" w:hAnsi="Univers"/>
        </w:rPr>
        <w:t xml:space="preserve">personal </w:t>
      </w:r>
      <w:r>
        <w:rPr>
          <w:rFonts w:ascii="Univers" w:hAnsi="Univers"/>
        </w:rPr>
        <w:t>capital gains tax payable. Please note that the investment bond rules must be adhered to for this period.</w:t>
      </w:r>
    </w:p>
    <w:p w14:paraId="14D1CD41" w14:textId="77777777" w:rsidR="00B3653A" w:rsidRDefault="00B3653A">
      <w:pPr>
        <w:pStyle w:val="ListParagraph"/>
        <w:numPr>
          <w:ilvl w:val="0"/>
          <w:numId w:val="10"/>
        </w:numPr>
        <w:ind w:left="714" w:right="-238" w:hanging="357"/>
        <w:contextualSpacing w:val="0"/>
        <w:rPr>
          <w:rFonts w:ascii="Univers" w:hAnsi="Univers"/>
        </w:rPr>
      </w:pPr>
      <w:r w:rsidRPr="00A847D7">
        <w:rPr>
          <w:rFonts w:ascii="Univers" w:hAnsi="Univers"/>
        </w:rPr>
        <w:t xml:space="preserve">If you decide to invest further funds in the future, you </w:t>
      </w:r>
      <w:r>
        <w:rPr>
          <w:rFonts w:ascii="Univers" w:hAnsi="Univers"/>
        </w:rPr>
        <w:t>can</w:t>
      </w:r>
      <w:r w:rsidRPr="00A847D7">
        <w:rPr>
          <w:rFonts w:ascii="Univers" w:hAnsi="Univers"/>
        </w:rPr>
        <w:t xml:space="preserve"> make contributions of up to 125% of the previous year’s contribution, without </w:t>
      </w:r>
      <w:r>
        <w:rPr>
          <w:rFonts w:ascii="Univers" w:hAnsi="Univers"/>
        </w:rPr>
        <w:t>having to start the 10-year investment rule again.</w:t>
      </w:r>
    </w:p>
    <w:p w14:paraId="4FBBFDDF" w14:textId="267F8452" w:rsidR="00B3653A" w:rsidRDefault="00B3653A">
      <w:pPr>
        <w:pStyle w:val="ListParagraph"/>
        <w:numPr>
          <w:ilvl w:val="0"/>
          <w:numId w:val="10"/>
        </w:numPr>
        <w:ind w:left="714" w:right="-238" w:hanging="357"/>
        <w:contextualSpacing w:val="0"/>
        <w:rPr>
          <w:rFonts w:ascii="Univers" w:hAnsi="Univers"/>
        </w:rPr>
      </w:pPr>
      <w:r>
        <w:rPr>
          <w:rFonts w:ascii="Univers" w:hAnsi="Univers"/>
        </w:rPr>
        <w:t>You can make withdrawal</w:t>
      </w:r>
      <w:r w:rsidR="00411C37">
        <w:rPr>
          <w:rFonts w:ascii="Univers" w:hAnsi="Univers"/>
        </w:rPr>
        <w:t xml:space="preserve"> request</w:t>
      </w:r>
      <w:r>
        <w:rPr>
          <w:rFonts w:ascii="Univers" w:hAnsi="Univers"/>
        </w:rPr>
        <w:t>s from your investment bond at any time.</w:t>
      </w:r>
      <w:r w:rsidR="00793A43">
        <w:rPr>
          <w:rFonts w:ascii="Univers" w:hAnsi="Univers"/>
        </w:rPr>
        <w:t xml:space="preserve"> </w:t>
      </w:r>
      <w:r>
        <w:rPr>
          <w:rFonts w:ascii="Univers" w:hAnsi="Univers"/>
        </w:rPr>
        <w:t xml:space="preserve">If you need to withdraw funds within the 10-year investment period, a full 30% tax offset can be used against any </w:t>
      </w:r>
      <w:r w:rsidR="00F90C57">
        <w:rPr>
          <w:rFonts w:ascii="Univers" w:hAnsi="Univers"/>
        </w:rPr>
        <w:t>tax liability including a tax liability from other income sources (which can be either income or CGT related).</w:t>
      </w:r>
      <w:r w:rsidR="00F90C57" w:rsidRPr="00A847D7">
        <w:rPr>
          <w:rFonts w:ascii="Univers" w:hAnsi="Univers"/>
        </w:rPr>
        <w:t xml:space="preserve"> </w:t>
      </w:r>
      <w:r w:rsidR="00F90C57">
        <w:rPr>
          <w:rFonts w:ascii="Univers" w:hAnsi="Univers"/>
        </w:rPr>
        <w:t xml:space="preserve">There </w:t>
      </w:r>
      <w:r w:rsidR="0054068F">
        <w:rPr>
          <w:rFonts w:ascii="Univers" w:hAnsi="Univers"/>
        </w:rPr>
        <w:t xml:space="preserve">are </w:t>
      </w:r>
      <w:r w:rsidR="00F90C57">
        <w:rPr>
          <w:rFonts w:ascii="Univers" w:hAnsi="Univers"/>
        </w:rPr>
        <w:t xml:space="preserve">no tax assessable </w:t>
      </w:r>
      <w:r w:rsidR="00926828">
        <w:rPr>
          <w:rFonts w:ascii="Univers" w:hAnsi="Univers"/>
        </w:rPr>
        <w:t>parts o</w:t>
      </w:r>
      <w:r w:rsidR="00FD0A91">
        <w:rPr>
          <w:rFonts w:ascii="Univers" w:hAnsi="Univers"/>
        </w:rPr>
        <w:t>n</w:t>
      </w:r>
      <w:r w:rsidR="00926828">
        <w:rPr>
          <w:rFonts w:ascii="Univers" w:hAnsi="Univers"/>
        </w:rPr>
        <w:t xml:space="preserve"> </w:t>
      </w:r>
      <w:r w:rsidR="00F90C57">
        <w:rPr>
          <w:rFonts w:ascii="Univers" w:hAnsi="Univers"/>
        </w:rPr>
        <w:t>withdrawals made after 10 years</w:t>
      </w:r>
      <w:r>
        <w:rPr>
          <w:rFonts w:ascii="Univers" w:hAnsi="Univers"/>
        </w:rPr>
        <w:t>.</w:t>
      </w:r>
      <w:r w:rsidR="00793A43">
        <w:rPr>
          <w:rFonts w:ascii="Univers" w:hAnsi="Univers"/>
        </w:rPr>
        <w:t xml:space="preserve"> </w:t>
      </w:r>
    </w:p>
    <w:p w14:paraId="7A0723E2" w14:textId="24D7C22F" w:rsidR="00B3653A" w:rsidRPr="00C65CC5" w:rsidRDefault="00B3653A">
      <w:pPr>
        <w:pStyle w:val="DotBullet"/>
        <w:numPr>
          <w:ilvl w:val="0"/>
          <w:numId w:val="10"/>
        </w:numPr>
        <w:spacing w:before="80"/>
        <w:ind w:right="-238"/>
        <w:rPr>
          <w:rFonts w:ascii="Univers" w:hAnsi="Univers"/>
        </w:rPr>
      </w:pPr>
      <w:r w:rsidRPr="00C65CC5">
        <w:rPr>
          <w:rFonts w:ascii="Univers" w:hAnsi="Univers"/>
        </w:rPr>
        <w:t>The Bonds Custodian Trust bare trust provides a simple and cost effective ‘off the shelf’ trust structure</w:t>
      </w:r>
      <w:r>
        <w:rPr>
          <w:rFonts w:ascii="Univers" w:hAnsi="Univers"/>
        </w:rPr>
        <w:t>.</w:t>
      </w:r>
      <w:r w:rsidR="00F90C57">
        <w:rPr>
          <w:rFonts w:ascii="Univers" w:hAnsi="Univers"/>
        </w:rPr>
        <w:t xml:space="preserve"> There are no additional costs to establish the </w:t>
      </w:r>
      <w:r w:rsidR="0054068F">
        <w:rPr>
          <w:rFonts w:ascii="Univers" w:hAnsi="Univers"/>
        </w:rPr>
        <w:t>Bonds Custodian T</w:t>
      </w:r>
      <w:r w:rsidR="00F90C57">
        <w:rPr>
          <w:rFonts w:ascii="Univers" w:hAnsi="Univers"/>
        </w:rPr>
        <w:t>rust.</w:t>
      </w:r>
    </w:p>
    <w:p w14:paraId="7EF88710" w14:textId="77777777" w:rsidR="00B3653A" w:rsidRPr="00C65CC5" w:rsidRDefault="00B3653A">
      <w:pPr>
        <w:pStyle w:val="DotBullet"/>
        <w:numPr>
          <w:ilvl w:val="0"/>
          <w:numId w:val="10"/>
        </w:numPr>
        <w:spacing w:before="80"/>
        <w:ind w:right="-238"/>
        <w:rPr>
          <w:rFonts w:ascii="Univers" w:hAnsi="Univers"/>
        </w:rPr>
      </w:pPr>
      <w:r w:rsidRPr="00C65CC5">
        <w:rPr>
          <w:rFonts w:ascii="Univers" w:hAnsi="Univers"/>
        </w:rPr>
        <w:t xml:space="preserve">The Bonds Custodian Trust bare trust is a ‘non-distributing’ private trust. The trustee of the bare trust has only a very limited role, powers and functions. This means only you (the owner of the </w:t>
      </w:r>
      <w:proofErr w:type="spellStart"/>
      <w:r w:rsidRPr="00C65CC5">
        <w:rPr>
          <w:rFonts w:ascii="Univers" w:hAnsi="Univers"/>
        </w:rPr>
        <w:t>LifeBuilder</w:t>
      </w:r>
      <w:proofErr w:type="spellEnd"/>
      <w:r w:rsidRPr="00C65CC5">
        <w:rPr>
          <w:rFonts w:ascii="Univers" w:hAnsi="Univers"/>
        </w:rPr>
        <w:t xml:space="preserve"> investment bond) or your power of attorney can give instructions regarding the investment and distribution of the funds held within the bare trust.</w:t>
      </w:r>
    </w:p>
    <w:p w14:paraId="1F627BA8" w14:textId="3E24FB13" w:rsidR="00B3653A" w:rsidRPr="00C65CC5" w:rsidRDefault="00B3653A">
      <w:pPr>
        <w:pStyle w:val="DotBullet"/>
        <w:numPr>
          <w:ilvl w:val="0"/>
          <w:numId w:val="10"/>
        </w:numPr>
        <w:spacing w:before="80"/>
        <w:ind w:right="-238"/>
        <w:rPr>
          <w:rFonts w:ascii="Univers" w:hAnsi="Univers"/>
        </w:rPr>
      </w:pPr>
      <w:r w:rsidRPr="00C65CC5">
        <w:rPr>
          <w:rFonts w:ascii="Univers" w:hAnsi="Univers"/>
        </w:rPr>
        <w:t xml:space="preserve">Using the bare trust means there is no additional ongoing </w:t>
      </w:r>
      <w:r w:rsidR="00653008">
        <w:rPr>
          <w:rFonts w:ascii="Univers" w:hAnsi="Univers"/>
        </w:rPr>
        <w:t xml:space="preserve">trust </w:t>
      </w:r>
      <w:r w:rsidRPr="00C65CC5">
        <w:rPr>
          <w:rFonts w:ascii="Univers" w:hAnsi="Univers"/>
        </w:rPr>
        <w:t>administration, accounting or taxation reporting required.</w:t>
      </w:r>
    </w:p>
    <w:p w14:paraId="202EA5D6" w14:textId="1C49F6BA" w:rsidR="00B3653A" w:rsidRDefault="00B3653A">
      <w:pPr>
        <w:pStyle w:val="ListParagraph"/>
        <w:numPr>
          <w:ilvl w:val="0"/>
          <w:numId w:val="10"/>
        </w:numPr>
        <w:ind w:left="714" w:right="-238" w:hanging="357"/>
        <w:contextualSpacing w:val="0"/>
        <w:rPr>
          <w:rFonts w:ascii="Univers" w:hAnsi="Univers"/>
        </w:rPr>
      </w:pPr>
      <w:r>
        <w:rPr>
          <w:rFonts w:ascii="Univers" w:hAnsi="Univers"/>
        </w:rPr>
        <w:t xml:space="preserve">The investment bond offers a wide choice of investment options, allowing us to invest in line with your </w:t>
      </w:r>
      <w:r w:rsidRPr="00A847D7">
        <w:rPr>
          <w:rFonts w:ascii="Univers" w:hAnsi="Univers"/>
          <w:color w:val="FF0000"/>
        </w:rPr>
        <w:t xml:space="preserve">[Risk Profile] </w:t>
      </w:r>
      <w:r>
        <w:rPr>
          <w:rFonts w:ascii="Univers" w:hAnsi="Univers"/>
        </w:rPr>
        <w:t>risk profile</w:t>
      </w:r>
      <w:r w:rsidR="00653008">
        <w:rPr>
          <w:rFonts w:ascii="Univers" w:hAnsi="Univers"/>
        </w:rPr>
        <w:t xml:space="preserve"> </w:t>
      </w:r>
      <w:r>
        <w:rPr>
          <w:rFonts w:ascii="Univers" w:hAnsi="Univers"/>
        </w:rPr>
        <w:t>in a tax effective environment.</w:t>
      </w:r>
    </w:p>
    <w:p w14:paraId="389CD95C" w14:textId="77777777" w:rsidR="00B3653A" w:rsidRDefault="00B3653A" w:rsidP="00B3653A">
      <w:pPr>
        <w:rPr>
          <w:rFonts w:ascii="Univers" w:hAnsi="Univers"/>
          <w:b/>
          <w:bCs/>
          <w:sz w:val="20"/>
          <w:szCs w:val="20"/>
        </w:rPr>
      </w:pPr>
    </w:p>
    <w:p w14:paraId="5A4D9AA0" w14:textId="77777777" w:rsidR="0054068F" w:rsidRDefault="0054068F">
      <w:pPr>
        <w:spacing w:before="0"/>
        <w:rPr>
          <w:rFonts w:ascii="Univers" w:hAnsi="Univers"/>
          <w:b/>
          <w:bCs/>
          <w:sz w:val="20"/>
          <w:szCs w:val="20"/>
        </w:rPr>
      </w:pPr>
      <w:r>
        <w:rPr>
          <w:rFonts w:ascii="Univers" w:hAnsi="Univers"/>
          <w:b/>
          <w:bCs/>
          <w:sz w:val="20"/>
          <w:szCs w:val="20"/>
        </w:rPr>
        <w:br w:type="page"/>
      </w:r>
    </w:p>
    <w:p w14:paraId="744B775C" w14:textId="6D7FC8F7" w:rsidR="00B3653A" w:rsidRDefault="00B3653A" w:rsidP="00B3653A">
      <w:pPr>
        <w:keepNext/>
        <w:rPr>
          <w:rFonts w:ascii="Univers" w:hAnsi="Univers"/>
          <w:b/>
          <w:bCs/>
          <w:sz w:val="20"/>
          <w:szCs w:val="20"/>
        </w:rPr>
      </w:pPr>
      <w:r>
        <w:rPr>
          <w:rFonts w:ascii="Univers" w:hAnsi="Univers"/>
          <w:b/>
          <w:bCs/>
          <w:sz w:val="20"/>
          <w:szCs w:val="20"/>
        </w:rPr>
        <w:lastRenderedPageBreak/>
        <w:t>Potential risks and things to consider</w:t>
      </w:r>
    </w:p>
    <w:p w14:paraId="0E2EF591" w14:textId="04FBC027" w:rsidR="00B3653A" w:rsidRPr="00C65CC5" w:rsidRDefault="00B3653A">
      <w:pPr>
        <w:pStyle w:val="ListParagraph"/>
        <w:numPr>
          <w:ilvl w:val="0"/>
          <w:numId w:val="10"/>
        </w:numPr>
        <w:ind w:left="714" w:right="-238" w:hanging="357"/>
        <w:contextualSpacing w:val="0"/>
        <w:rPr>
          <w:rFonts w:ascii="Univers" w:hAnsi="Univers"/>
        </w:rPr>
      </w:pPr>
      <w:r w:rsidRPr="00C65CC5">
        <w:rPr>
          <w:rFonts w:ascii="Univers" w:hAnsi="Univers"/>
        </w:rPr>
        <w:t xml:space="preserve">If you make a withdrawal within 10 years of your initial investment date, you will have to declare </w:t>
      </w:r>
      <w:r w:rsidR="00653008">
        <w:rPr>
          <w:rFonts w:ascii="Univers" w:hAnsi="Univers"/>
        </w:rPr>
        <w:t xml:space="preserve">any assessable </w:t>
      </w:r>
      <w:r w:rsidRPr="00C65CC5">
        <w:rPr>
          <w:rFonts w:ascii="Univers" w:hAnsi="Univers"/>
        </w:rPr>
        <w:t xml:space="preserve">earnings in your tax return. Some or </w:t>
      </w:r>
      <w:proofErr w:type="gramStart"/>
      <w:r w:rsidRPr="00C65CC5">
        <w:rPr>
          <w:rFonts w:ascii="Univers" w:hAnsi="Univers"/>
        </w:rPr>
        <w:t xml:space="preserve">all </w:t>
      </w:r>
      <w:r>
        <w:rPr>
          <w:rFonts w:ascii="Univers" w:hAnsi="Univers"/>
        </w:rPr>
        <w:t>of</w:t>
      </w:r>
      <w:proofErr w:type="gramEnd"/>
      <w:r>
        <w:rPr>
          <w:rFonts w:ascii="Univers" w:hAnsi="Univers"/>
        </w:rPr>
        <w:t xml:space="preserve"> </w:t>
      </w:r>
      <w:r w:rsidRPr="00C65CC5">
        <w:rPr>
          <w:rFonts w:ascii="Univers" w:hAnsi="Univers"/>
        </w:rPr>
        <w:t xml:space="preserve">the earnings </w:t>
      </w:r>
      <w:r w:rsidR="00B705E3">
        <w:rPr>
          <w:rFonts w:ascii="Univers" w:hAnsi="Univers"/>
        </w:rPr>
        <w:t xml:space="preserve">that form part of </w:t>
      </w:r>
      <w:r w:rsidR="00FD0A91">
        <w:rPr>
          <w:rFonts w:ascii="Univers" w:hAnsi="Univers"/>
        </w:rPr>
        <w:t xml:space="preserve">the investment bond </w:t>
      </w:r>
      <w:r w:rsidRPr="00C65CC5">
        <w:rPr>
          <w:rFonts w:ascii="Univers" w:hAnsi="Univers"/>
        </w:rPr>
        <w:t xml:space="preserve">will be taxed at </w:t>
      </w:r>
      <w:r w:rsidR="00FD0A91">
        <w:rPr>
          <w:rFonts w:ascii="Univers" w:hAnsi="Univers"/>
        </w:rPr>
        <w:t xml:space="preserve">up to </w:t>
      </w:r>
      <w:r w:rsidRPr="00C65CC5">
        <w:rPr>
          <w:rFonts w:ascii="Univers" w:hAnsi="Univers"/>
        </w:rPr>
        <w:t xml:space="preserve">30%, which may be </w:t>
      </w:r>
      <w:r>
        <w:rPr>
          <w:rFonts w:ascii="Univers" w:hAnsi="Univers"/>
        </w:rPr>
        <w:t>higher</w:t>
      </w:r>
      <w:r w:rsidRPr="00C65CC5">
        <w:rPr>
          <w:rFonts w:ascii="Univers" w:hAnsi="Univers"/>
        </w:rPr>
        <w:t xml:space="preserve"> than your marginal tax rate.</w:t>
      </w:r>
      <w:r w:rsidR="0054068F">
        <w:rPr>
          <w:rFonts w:ascii="Univers" w:hAnsi="Univers"/>
        </w:rPr>
        <w:t xml:space="preserve"> This will depend on the investment options chosen.</w:t>
      </w:r>
    </w:p>
    <w:p w14:paraId="3A8F79F1" w14:textId="29BCC5B3" w:rsidR="00B3653A" w:rsidRDefault="00B3653A">
      <w:pPr>
        <w:pStyle w:val="ListParagraph"/>
        <w:numPr>
          <w:ilvl w:val="0"/>
          <w:numId w:val="10"/>
        </w:numPr>
        <w:ind w:left="714" w:right="-238" w:hanging="357"/>
        <w:contextualSpacing w:val="0"/>
        <w:rPr>
          <w:rFonts w:ascii="Univers" w:hAnsi="Univers"/>
        </w:rPr>
      </w:pPr>
      <w:r>
        <w:rPr>
          <w:rFonts w:ascii="Univers" w:hAnsi="Univers"/>
        </w:rPr>
        <w:t>If you do</w:t>
      </w:r>
      <w:r w:rsidR="0054068F">
        <w:rPr>
          <w:rFonts w:ascii="Univers" w:hAnsi="Univers"/>
        </w:rPr>
        <w:t xml:space="preserve"> </w:t>
      </w:r>
      <w:r>
        <w:rPr>
          <w:rFonts w:ascii="Univers" w:hAnsi="Univers"/>
        </w:rPr>
        <w:t>n</w:t>
      </w:r>
      <w:r w:rsidR="0054068F">
        <w:rPr>
          <w:rFonts w:ascii="Univers" w:hAnsi="Univers"/>
        </w:rPr>
        <w:t>o</w:t>
      </w:r>
      <w:r>
        <w:rPr>
          <w:rFonts w:ascii="Univers" w:hAnsi="Univers"/>
        </w:rPr>
        <w:t xml:space="preserve">t </w:t>
      </w:r>
      <w:proofErr w:type="gramStart"/>
      <w:r>
        <w:rPr>
          <w:rFonts w:ascii="Univers" w:hAnsi="Univers"/>
        </w:rPr>
        <w:t>make a contribution</w:t>
      </w:r>
      <w:proofErr w:type="gramEnd"/>
      <w:r>
        <w:rPr>
          <w:rFonts w:ascii="Univers" w:hAnsi="Univers"/>
        </w:rPr>
        <w:t xml:space="preserve"> in any investment year, you w</w:t>
      </w:r>
      <w:r w:rsidR="0054068F">
        <w:rPr>
          <w:rFonts w:ascii="Univers" w:hAnsi="Univers"/>
        </w:rPr>
        <w:t xml:space="preserve">ill not </w:t>
      </w:r>
      <w:r>
        <w:rPr>
          <w:rFonts w:ascii="Univers" w:hAnsi="Univers"/>
        </w:rPr>
        <w:t>be able to make another contribution without restarting the 10-year period. If you plan on making contributions in the future, please let us know so we can help recommend a suitable contribution strategy.</w:t>
      </w:r>
    </w:p>
    <w:p w14:paraId="2D45EA38" w14:textId="77777777" w:rsidR="00B3653A" w:rsidRDefault="00B3653A">
      <w:pPr>
        <w:pStyle w:val="ListParagraph"/>
        <w:numPr>
          <w:ilvl w:val="0"/>
          <w:numId w:val="10"/>
        </w:numPr>
        <w:ind w:left="714" w:right="-238" w:hanging="357"/>
        <w:contextualSpacing w:val="0"/>
        <w:rPr>
          <w:rFonts w:ascii="Univers" w:hAnsi="Univers"/>
        </w:rPr>
      </w:pPr>
      <w:r>
        <w:rPr>
          <w:rFonts w:ascii="Univers" w:hAnsi="Univers"/>
        </w:rPr>
        <w:t xml:space="preserve">If you </w:t>
      </w:r>
      <w:proofErr w:type="gramStart"/>
      <w:r>
        <w:rPr>
          <w:rFonts w:ascii="Univers" w:hAnsi="Univers"/>
        </w:rPr>
        <w:t>make a contribution</w:t>
      </w:r>
      <w:proofErr w:type="gramEnd"/>
      <w:r>
        <w:rPr>
          <w:rFonts w:ascii="Univers" w:hAnsi="Univers"/>
        </w:rPr>
        <w:t xml:space="preserve"> of more than 125% of the previous year’s contribution, the 10-year rule will restart, regardless of if a 10-year period has been met.</w:t>
      </w:r>
    </w:p>
    <w:p w14:paraId="6E372DBF" w14:textId="77777777" w:rsidR="00B3653A" w:rsidRDefault="00B3653A">
      <w:pPr>
        <w:pStyle w:val="ListParagraph"/>
        <w:numPr>
          <w:ilvl w:val="0"/>
          <w:numId w:val="10"/>
        </w:numPr>
        <w:ind w:left="714" w:right="-238" w:hanging="357"/>
        <w:contextualSpacing w:val="0"/>
        <w:rPr>
          <w:rFonts w:ascii="Univers" w:hAnsi="Univers"/>
        </w:rPr>
      </w:pPr>
      <w:r>
        <w:rPr>
          <w:rFonts w:ascii="Univers" w:hAnsi="Univers"/>
        </w:rPr>
        <w:t>You will not receive any income distributions as all earnings are retained within the investment bond. If you think you will need additional income in the future, please let us know prior to implementation.</w:t>
      </w:r>
    </w:p>
    <w:p w14:paraId="55E2FC8F" w14:textId="62771DA0" w:rsidR="00B3653A" w:rsidRPr="00C65CC5" w:rsidRDefault="00B3653A">
      <w:pPr>
        <w:pStyle w:val="DotBullet"/>
        <w:numPr>
          <w:ilvl w:val="0"/>
          <w:numId w:val="10"/>
        </w:numPr>
        <w:spacing w:before="80"/>
        <w:ind w:right="-238"/>
        <w:rPr>
          <w:rFonts w:ascii="Univers" w:hAnsi="Univers"/>
          <w:lang w:val="en-US"/>
        </w:rPr>
      </w:pPr>
      <w:r>
        <w:rPr>
          <w:rFonts w:ascii="Univers" w:hAnsi="Univers"/>
          <w:lang w:val="en-US"/>
        </w:rPr>
        <w:t xml:space="preserve">Your underlying investments within the </w:t>
      </w:r>
      <w:r w:rsidR="0054068F">
        <w:rPr>
          <w:rFonts w:ascii="Univers" w:hAnsi="Univers"/>
          <w:lang w:val="en-US"/>
        </w:rPr>
        <w:t xml:space="preserve">investment </w:t>
      </w:r>
      <w:r>
        <w:rPr>
          <w:rFonts w:ascii="Univers" w:hAnsi="Univers"/>
          <w:lang w:val="en-US"/>
        </w:rPr>
        <w:t>bond are still exposed to investment risk, that is, the value of your investment can move up or down.</w:t>
      </w:r>
    </w:p>
    <w:p w14:paraId="16CE22A4" w14:textId="7F6EA136" w:rsidR="00B3653A" w:rsidRPr="0054068F" w:rsidRDefault="00B3653A">
      <w:pPr>
        <w:pStyle w:val="DotBullet"/>
        <w:numPr>
          <w:ilvl w:val="0"/>
          <w:numId w:val="10"/>
        </w:numPr>
        <w:spacing w:before="80"/>
        <w:ind w:right="-238"/>
        <w:rPr>
          <w:rFonts w:ascii="Univers" w:hAnsi="Univers"/>
        </w:rPr>
      </w:pPr>
      <w:r w:rsidRPr="00C65CC5">
        <w:rPr>
          <w:rFonts w:ascii="Univers" w:hAnsi="Univers"/>
        </w:rPr>
        <w:t xml:space="preserve">The </w:t>
      </w:r>
      <w:r w:rsidR="0054068F">
        <w:rPr>
          <w:rFonts w:ascii="Univers" w:hAnsi="Univers"/>
        </w:rPr>
        <w:t xml:space="preserve">Bonds Custodian Trust </w:t>
      </w:r>
      <w:r w:rsidRPr="00C65CC5">
        <w:rPr>
          <w:rFonts w:ascii="Univers" w:hAnsi="Univers"/>
        </w:rPr>
        <w:t xml:space="preserve">bare trust can only hold </w:t>
      </w:r>
      <w:proofErr w:type="spellStart"/>
      <w:r w:rsidR="0054068F">
        <w:rPr>
          <w:rFonts w:ascii="Univers" w:hAnsi="Univers"/>
        </w:rPr>
        <w:t>LifeBuilder</w:t>
      </w:r>
      <w:proofErr w:type="spellEnd"/>
      <w:r w:rsidR="0054068F">
        <w:rPr>
          <w:rFonts w:ascii="Univers" w:hAnsi="Univers"/>
        </w:rPr>
        <w:t xml:space="preserve"> </w:t>
      </w:r>
      <w:r w:rsidRPr="00C65CC5">
        <w:rPr>
          <w:rFonts w:ascii="Univers" w:hAnsi="Univers"/>
        </w:rPr>
        <w:t>investment bond</w:t>
      </w:r>
      <w:r w:rsidR="0054068F">
        <w:rPr>
          <w:rFonts w:ascii="Univers" w:hAnsi="Univers"/>
        </w:rPr>
        <w:t>s, other asset types cannot be held</w:t>
      </w:r>
      <w:r w:rsidRPr="00C65CC5">
        <w:rPr>
          <w:rFonts w:ascii="Univers" w:hAnsi="Univers"/>
        </w:rPr>
        <w:t>.</w:t>
      </w:r>
    </w:p>
    <w:p w14:paraId="20907002" w14:textId="77777777" w:rsidR="00E5352A" w:rsidRDefault="00E5352A">
      <w:pPr>
        <w:spacing w:before="0"/>
        <w:rPr>
          <w:rFonts w:ascii="Univers" w:hAnsi="Univers"/>
          <w:b/>
          <w:bCs/>
          <w:sz w:val="28"/>
          <w:szCs w:val="28"/>
        </w:rPr>
      </w:pPr>
      <w:r>
        <w:rPr>
          <w:rFonts w:ascii="Univers" w:hAnsi="Univers"/>
          <w:b/>
          <w:bCs/>
          <w:sz w:val="28"/>
          <w:szCs w:val="28"/>
        </w:rPr>
        <w:br w:type="page"/>
      </w:r>
    </w:p>
    <w:p w14:paraId="022CE0D1" w14:textId="53814066" w:rsidR="00420C2B" w:rsidRDefault="00420C2B" w:rsidP="00420C2B">
      <w:pPr>
        <w:ind w:right="-237"/>
        <w:rPr>
          <w:rFonts w:ascii="Univers" w:hAnsi="Univers"/>
          <w:b/>
          <w:bCs/>
          <w:sz w:val="28"/>
          <w:szCs w:val="28"/>
        </w:rPr>
      </w:pPr>
      <w:r>
        <w:rPr>
          <w:rFonts w:ascii="Univers" w:hAnsi="Univers"/>
          <w:b/>
          <w:bCs/>
          <w:sz w:val="28"/>
          <w:szCs w:val="28"/>
        </w:rPr>
        <w:lastRenderedPageBreak/>
        <w:t>Estate Planning</w:t>
      </w:r>
    </w:p>
    <w:p w14:paraId="13BC689C" w14:textId="0C3F069F" w:rsidR="0050040D" w:rsidRPr="00A216E6" w:rsidRDefault="0050040D" w:rsidP="00420C2B">
      <w:pPr>
        <w:ind w:right="-237"/>
        <w:rPr>
          <w:rFonts w:ascii="Univers" w:hAnsi="Univers"/>
          <w:b/>
          <w:bCs/>
          <w:color w:val="7F7F7F" w:themeColor="text1" w:themeTint="80"/>
          <w:sz w:val="28"/>
          <w:szCs w:val="28"/>
        </w:rPr>
      </w:pPr>
      <w:proofErr w:type="spellStart"/>
      <w:r w:rsidRPr="00A216E6">
        <w:rPr>
          <w:rFonts w:ascii="Univers" w:hAnsi="Univers"/>
          <w:b/>
          <w:bCs/>
          <w:color w:val="7F7F7F" w:themeColor="text1" w:themeTint="80"/>
          <w:sz w:val="28"/>
          <w:szCs w:val="28"/>
        </w:rPr>
        <w:t>LifeBuilder</w:t>
      </w:r>
      <w:proofErr w:type="spellEnd"/>
      <w:r w:rsidR="00C93DD6" w:rsidRPr="00A216E6">
        <w:rPr>
          <w:rFonts w:ascii="Univers" w:hAnsi="Univers"/>
          <w:b/>
          <w:bCs/>
          <w:color w:val="7F7F7F" w:themeColor="text1" w:themeTint="80"/>
          <w:sz w:val="28"/>
          <w:szCs w:val="28"/>
        </w:rPr>
        <w:t xml:space="preserve">, </w:t>
      </w:r>
      <w:proofErr w:type="spellStart"/>
      <w:r w:rsidR="008348BC" w:rsidRPr="00A216E6">
        <w:rPr>
          <w:rFonts w:ascii="Univers" w:hAnsi="Univers"/>
          <w:b/>
          <w:bCs/>
          <w:color w:val="7F7F7F" w:themeColor="text1" w:themeTint="80"/>
          <w:sz w:val="28"/>
          <w:szCs w:val="28"/>
        </w:rPr>
        <w:t>FuneralBond</w:t>
      </w:r>
      <w:proofErr w:type="spellEnd"/>
    </w:p>
    <w:p w14:paraId="31C63DA7" w14:textId="77777777" w:rsidR="00B3653A" w:rsidRDefault="00B3653A">
      <w:pPr>
        <w:spacing w:before="0"/>
        <w:rPr>
          <w:rFonts w:ascii="Univers" w:hAnsi="Univers"/>
        </w:rPr>
      </w:pPr>
    </w:p>
    <w:p w14:paraId="733C44E6" w14:textId="10339402" w:rsidR="00514619" w:rsidRDefault="006F4A62" w:rsidP="006F4A62">
      <w:pPr>
        <w:pStyle w:val="Heading2"/>
        <w:ind w:left="0"/>
        <w:rPr>
          <w:rFonts w:ascii="Univers" w:hAnsi="Univers"/>
          <w:sz w:val="24"/>
          <w:szCs w:val="24"/>
        </w:rPr>
      </w:pPr>
      <w:bookmarkStart w:id="32" w:name="_Toc208905581"/>
      <w:bookmarkStart w:id="33" w:name="_Hlk126338610"/>
      <w:r w:rsidRPr="00C85FC0">
        <w:rPr>
          <w:rFonts w:ascii="Univers" w:hAnsi="Univers"/>
          <w:color w:val="FF0000"/>
          <w:sz w:val="24"/>
          <w:szCs w:val="24"/>
        </w:rPr>
        <w:t>Withdraw from super</w:t>
      </w:r>
      <w:r w:rsidR="0037048A">
        <w:rPr>
          <w:rFonts w:ascii="Univers" w:hAnsi="Univers"/>
          <w:color w:val="FF0000"/>
          <w:sz w:val="24"/>
          <w:szCs w:val="24"/>
        </w:rPr>
        <w:t xml:space="preserve"> and</w:t>
      </w:r>
      <w:r w:rsidRPr="00C85FC0">
        <w:rPr>
          <w:rFonts w:ascii="Univers" w:hAnsi="Univers"/>
          <w:color w:val="FF0000"/>
          <w:sz w:val="24"/>
          <w:szCs w:val="24"/>
        </w:rPr>
        <w:t xml:space="preserve"> </w:t>
      </w:r>
      <w:r w:rsidR="0037048A">
        <w:rPr>
          <w:rFonts w:ascii="Univers" w:hAnsi="Univers"/>
          <w:color w:val="FF0000"/>
          <w:sz w:val="24"/>
          <w:szCs w:val="24"/>
        </w:rPr>
        <w:t>/</w:t>
      </w:r>
      <w:r w:rsidRPr="00C85FC0">
        <w:rPr>
          <w:rFonts w:ascii="Univers" w:hAnsi="Univers"/>
          <w:color w:val="FF0000"/>
          <w:sz w:val="24"/>
          <w:szCs w:val="24"/>
        </w:rPr>
        <w:t xml:space="preserve"> </w:t>
      </w:r>
      <w:r w:rsidR="0037048A">
        <w:rPr>
          <w:rFonts w:ascii="Univers" w:hAnsi="Univers"/>
          <w:sz w:val="24"/>
          <w:szCs w:val="24"/>
        </w:rPr>
        <w:t>I</w:t>
      </w:r>
      <w:r w:rsidRPr="00C85FC0">
        <w:rPr>
          <w:rFonts w:ascii="Univers" w:hAnsi="Univers"/>
          <w:sz w:val="24"/>
          <w:szCs w:val="24"/>
        </w:rPr>
        <w:t xml:space="preserve">nvest into a Generation Life </w:t>
      </w:r>
      <w:proofErr w:type="spellStart"/>
      <w:r w:rsidRPr="00C85FC0">
        <w:rPr>
          <w:rFonts w:ascii="Univers" w:hAnsi="Univers"/>
          <w:sz w:val="24"/>
          <w:szCs w:val="24"/>
        </w:rPr>
        <w:t>LifeBuilder</w:t>
      </w:r>
      <w:proofErr w:type="spellEnd"/>
      <w:r w:rsidRPr="00C85FC0">
        <w:rPr>
          <w:rFonts w:ascii="Univers" w:hAnsi="Univers"/>
          <w:sz w:val="24"/>
          <w:szCs w:val="24"/>
        </w:rPr>
        <w:t xml:space="preserve"> investment bond</w:t>
      </w:r>
      <w:bookmarkEnd w:id="32"/>
    </w:p>
    <w:p w14:paraId="25C1CB9F" w14:textId="77777777" w:rsidR="00514619" w:rsidRPr="00514619" w:rsidRDefault="00514619" w:rsidP="00514619"/>
    <w:bookmarkEnd w:id="33"/>
    <w:p w14:paraId="02809DA0" w14:textId="77777777" w:rsidR="006F4A62" w:rsidRDefault="006F4A62" w:rsidP="006F4A62">
      <w:pPr>
        <w:keepNext/>
        <w:rPr>
          <w:rFonts w:ascii="Univers" w:hAnsi="Univers"/>
          <w:b/>
          <w:bCs/>
          <w:sz w:val="20"/>
          <w:szCs w:val="20"/>
        </w:rPr>
      </w:pPr>
      <w:r w:rsidRPr="00991FEE">
        <w:rPr>
          <w:rFonts w:ascii="Univers" w:hAnsi="Univers"/>
          <w:b/>
          <w:bCs/>
          <w:sz w:val="20"/>
          <w:szCs w:val="20"/>
        </w:rPr>
        <w:t>Client Situation</w:t>
      </w:r>
    </w:p>
    <w:p w14:paraId="6AB55943" w14:textId="1254FE35" w:rsidR="00164983" w:rsidRDefault="00164983" w:rsidP="00164983">
      <w:pPr>
        <w:ind w:right="-237"/>
        <w:rPr>
          <w:rFonts w:ascii="Univers" w:hAnsi="Univers"/>
        </w:rPr>
      </w:pPr>
      <w:r w:rsidRPr="001448CF">
        <w:rPr>
          <w:rFonts w:ascii="Univers" w:hAnsi="Univers"/>
          <w:color w:val="0066FF"/>
        </w:rPr>
        <w:t>[</w:t>
      </w:r>
      <w:r w:rsidR="00216640">
        <w:rPr>
          <w:rFonts w:ascii="Univers" w:hAnsi="Univers"/>
          <w:color w:val="0066FF"/>
        </w:rPr>
        <w:t xml:space="preserve">Bypass </w:t>
      </w:r>
      <w:r w:rsidR="00256498">
        <w:rPr>
          <w:rFonts w:ascii="Univers" w:hAnsi="Univers"/>
          <w:color w:val="0066FF"/>
        </w:rPr>
        <w:t>Estate</w:t>
      </w:r>
      <w:r>
        <w:rPr>
          <w:rFonts w:ascii="Univers" w:hAnsi="Univers"/>
          <w:color w:val="0066FF"/>
        </w:rPr>
        <w:t xml:space="preserve">] </w:t>
      </w:r>
      <w:r w:rsidRPr="00A64165">
        <w:rPr>
          <w:rFonts w:ascii="Univers" w:hAnsi="Univers"/>
        </w:rPr>
        <w:t>You have</w:t>
      </w:r>
      <w:r w:rsidRPr="00164983">
        <w:rPr>
          <w:rFonts w:ascii="Univers" w:hAnsi="Univers"/>
        </w:rPr>
        <w:t xml:space="preserve"> </w:t>
      </w:r>
      <w:r>
        <w:rPr>
          <w:rFonts w:ascii="Univers" w:hAnsi="Univers"/>
        </w:rPr>
        <w:t xml:space="preserve">indicated that you wish to leave an amount (as shown below) to </w:t>
      </w:r>
      <w:r w:rsidRPr="00A64165">
        <w:rPr>
          <w:rFonts w:ascii="Univers" w:hAnsi="Univers"/>
          <w:color w:val="FF0000"/>
        </w:rPr>
        <w:t xml:space="preserve">[beneficiaries] </w:t>
      </w:r>
      <w:r>
        <w:rPr>
          <w:rFonts w:ascii="Univers" w:hAnsi="Univers"/>
        </w:rPr>
        <w:t xml:space="preserve">and due to </w:t>
      </w:r>
      <w:r w:rsidR="003B516B" w:rsidRPr="00A64165">
        <w:rPr>
          <w:rFonts w:ascii="Univers" w:hAnsi="Univers"/>
          <w:color w:val="FF0000"/>
        </w:rPr>
        <w:t>[complexities/family issues</w:t>
      </w:r>
      <w:r w:rsidR="003B516B">
        <w:rPr>
          <w:rFonts w:ascii="Univers" w:hAnsi="Univers"/>
          <w:color w:val="FF0000"/>
        </w:rPr>
        <w:t>/other</w:t>
      </w:r>
      <w:r w:rsidR="003B516B" w:rsidRPr="00A64165">
        <w:rPr>
          <w:rFonts w:ascii="Univers" w:hAnsi="Univers"/>
          <w:color w:val="FF0000"/>
        </w:rPr>
        <w:t>]</w:t>
      </w:r>
      <w:r w:rsidR="003B516B">
        <w:rPr>
          <w:rFonts w:ascii="Univers" w:hAnsi="Univers"/>
        </w:rPr>
        <w:t xml:space="preserve"> you wish to bypass</w:t>
      </w:r>
      <w:r w:rsidR="005019FA">
        <w:rPr>
          <w:rFonts w:ascii="Univers" w:hAnsi="Univers"/>
        </w:rPr>
        <w:t xml:space="preserve"> your</w:t>
      </w:r>
      <w:r w:rsidR="00FD0A91">
        <w:rPr>
          <w:rFonts w:ascii="Univers" w:hAnsi="Univers"/>
        </w:rPr>
        <w:t xml:space="preserve"> </w:t>
      </w:r>
      <w:r w:rsidR="003B516B">
        <w:rPr>
          <w:rFonts w:ascii="Univers" w:hAnsi="Univers"/>
        </w:rPr>
        <w:t>Estate and ensure these funds are pass</w:t>
      </w:r>
      <w:r w:rsidR="0054068F">
        <w:rPr>
          <w:rFonts w:ascii="Univers" w:hAnsi="Univers"/>
        </w:rPr>
        <w:t>ed</w:t>
      </w:r>
      <w:r w:rsidR="003B516B">
        <w:rPr>
          <w:rFonts w:ascii="Univers" w:hAnsi="Univers"/>
        </w:rPr>
        <w:t xml:space="preserve"> directly to your nominated beneficiary</w:t>
      </w:r>
      <w:r>
        <w:rPr>
          <w:rFonts w:ascii="Univers" w:hAnsi="Univers"/>
        </w:rPr>
        <w:t>.</w:t>
      </w:r>
      <w:r w:rsidR="00793A43">
        <w:rPr>
          <w:rFonts w:ascii="Univers" w:hAnsi="Univers"/>
        </w:rPr>
        <w:t xml:space="preserve"> </w:t>
      </w:r>
    </w:p>
    <w:p w14:paraId="6DEF9E76" w14:textId="4F8F873E" w:rsidR="00427015" w:rsidRDefault="00427015" w:rsidP="00427015">
      <w:pPr>
        <w:ind w:right="-237"/>
        <w:rPr>
          <w:rFonts w:ascii="Univers" w:hAnsi="Univers"/>
        </w:rPr>
      </w:pPr>
      <w:r w:rsidRPr="001448CF">
        <w:rPr>
          <w:rFonts w:ascii="Univers" w:hAnsi="Univers"/>
          <w:color w:val="0066FF"/>
        </w:rPr>
        <w:t>[</w:t>
      </w:r>
      <w:r>
        <w:rPr>
          <w:rFonts w:ascii="Univers" w:hAnsi="Univers"/>
          <w:color w:val="0066FF"/>
        </w:rPr>
        <w:t xml:space="preserve">Testamentary Trust] </w:t>
      </w:r>
      <w:r w:rsidRPr="00145540">
        <w:rPr>
          <w:rFonts w:ascii="Univers" w:hAnsi="Univers"/>
        </w:rPr>
        <w:t xml:space="preserve">You </w:t>
      </w:r>
      <w:r w:rsidR="00256498">
        <w:rPr>
          <w:rFonts w:ascii="Univers" w:hAnsi="Univers"/>
        </w:rPr>
        <w:t xml:space="preserve">have investigated the option of including a testamentary trust </w:t>
      </w:r>
      <w:r w:rsidR="00D377C3">
        <w:rPr>
          <w:rFonts w:ascii="Univers" w:hAnsi="Univers"/>
        </w:rPr>
        <w:t>in your Will however you would like to investigate other options given the complexity,</w:t>
      </w:r>
      <w:r w:rsidR="009311D4">
        <w:rPr>
          <w:rFonts w:ascii="Univers" w:hAnsi="Univers"/>
        </w:rPr>
        <w:t xml:space="preserve"> burden on executors,</w:t>
      </w:r>
      <w:r w:rsidR="00D377C3">
        <w:rPr>
          <w:rFonts w:ascii="Univers" w:hAnsi="Univers"/>
        </w:rPr>
        <w:t xml:space="preserve"> and costs of setting this up.</w:t>
      </w:r>
    </w:p>
    <w:p w14:paraId="1B2BA824" w14:textId="62346537" w:rsidR="006F4A62" w:rsidRDefault="006F4A62" w:rsidP="006F4A62">
      <w:pPr>
        <w:ind w:right="-237"/>
        <w:rPr>
          <w:rFonts w:ascii="Univers" w:hAnsi="Univers"/>
        </w:rPr>
      </w:pPr>
      <w:r w:rsidRPr="001448CF">
        <w:rPr>
          <w:rFonts w:ascii="Univers" w:hAnsi="Univers"/>
          <w:color w:val="0066FF"/>
        </w:rPr>
        <w:t>[</w:t>
      </w:r>
      <w:r>
        <w:rPr>
          <w:rFonts w:ascii="Univers" w:hAnsi="Univers"/>
          <w:color w:val="0066FF"/>
        </w:rPr>
        <w:t>Adult Tax Depend</w:t>
      </w:r>
      <w:r w:rsidR="00311B98">
        <w:rPr>
          <w:rFonts w:ascii="Univers" w:hAnsi="Univers"/>
          <w:color w:val="0066FF"/>
        </w:rPr>
        <w:t>a</w:t>
      </w:r>
      <w:r>
        <w:rPr>
          <w:rFonts w:ascii="Univers" w:hAnsi="Univers"/>
          <w:color w:val="0066FF"/>
        </w:rPr>
        <w:t>nts</w:t>
      </w:r>
      <w:r w:rsidRPr="001448CF">
        <w:rPr>
          <w:rFonts w:ascii="Univers" w:hAnsi="Univers"/>
          <w:color w:val="0066FF"/>
        </w:rPr>
        <w:t xml:space="preserve">] </w:t>
      </w:r>
      <w:r w:rsidRPr="001448CF">
        <w:rPr>
          <w:rFonts w:ascii="Univers" w:hAnsi="Univers"/>
          <w:color w:val="FF0000"/>
        </w:rPr>
        <w:t>Client</w:t>
      </w:r>
      <w:r w:rsidRPr="001448CF">
        <w:rPr>
          <w:rFonts w:ascii="Univers" w:hAnsi="Univers"/>
        </w:rPr>
        <w:t xml:space="preserve">, </w:t>
      </w:r>
      <w:r>
        <w:rPr>
          <w:rFonts w:ascii="Univers" w:hAnsi="Univers"/>
        </w:rPr>
        <w:t xml:space="preserve">you have indicated that you wish to leave an amount (as shown below) to your adult children from your </w:t>
      </w:r>
      <w:r w:rsidRPr="00FB6CED">
        <w:rPr>
          <w:rFonts w:ascii="Univers" w:hAnsi="Univers"/>
          <w:color w:val="FF0000"/>
        </w:rPr>
        <w:t xml:space="preserve">super/pension </w:t>
      </w:r>
      <w:r>
        <w:rPr>
          <w:rFonts w:ascii="Univers" w:hAnsi="Univers"/>
        </w:rPr>
        <w:t>account.</w:t>
      </w:r>
      <w:r w:rsidR="00793A43">
        <w:rPr>
          <w:rFonts w:ascii="Univers" w:hAnsi="Univers"/>
        </w:rPr>
        <w:t xml:space="preserve"> </w:t>
      </w:r>
      <w:r>
        <w:rPr>
          <w:rFonts w:ascii="Univers" w:hAnsi="Univers"/>
        </w:rPr>
        <w:t>As these beneficiaries are non-depend</w:t>
      </w:r>
      <w:r w:rsidR="00311B98">
        <w:rPr>
          <w:rFonts w:ascii="Univers" w:hAnsi="Univers"/>
        </w:rPr>
        <w:t>a</w:t>
      </w:r>
      <w:r>
        <w:rPr>
          <w:rFonts w:ascii="Univers" w:hAnsi="Univers"/>
        </w:rPr>
        <w:t>nts for tax purposes, tax may be paid when paying out these funds to these beneficiaries.</w:t>
      </w:r>
    </w:p>
    <w:p w14:paraId="6D153F7B" w14:textId="27F1E98B" w:rsidR="0054068F" w:rsidRDefault="0054068F" w:rsidP="006F4A62">
      <w:pPr>
        <w:ind w:right="-237"/>
        <w:rPr>
          <w:rFonts w:ascii="Univers" w:hAnsi="Univers"/>
        </w:rPr>
      </w:pPr>
      <w:r w:rsidRPr="0042225A">
        <w:rPr>
          <w:rFonts w:ascii="Univers" w:hAnsi="Univers"/>
        </w:rPr>
        <w:t>Yo</w:t>
      </w:r>
      <w:r w:rsidRPr="000475F4">
        <w:rPr>
          <w:rFonts w:ascii="Univers" w:hAnsi="Univers"/>
        </w:rPr>
        <w:t xml:space="preserve">u would like to ensure that your superannuation benefits can easily be passed on to </w:t>
      </w:r>
      <w:r>
        <w:rPr>
          <w:rFonts w:ascii="Univers" w:hAnsi="Univers"/>
        </w:rPr>
        <w:t>your beneficiaries</w:t>
      </w:r>
      <w:r w:rsidRPr="000475F4">
        <w:rPr>
          <w:rFonts w:ascii="Univers" w:hAnsi="Univers"/>
        </w:rPr>
        <w:t xml:space="preserve"> in a tax-effective manner, outside of your estate and not subject to the discretion of your superannuation fund’s trustee. </w:t>
      </w:r>
    </w:p>
    <w:p w14:paraId="74DE3C94" w14:textId="0EABBA42" w:rsidR="006F4A62" w:rsidRDefault="006F4A62" w:rsidP="006F4A62">
      <w:pPr>
        <w:ind w:right="-237"/>
        <w:rPr>
          <w:rFonts w:ascii="Univers" w:hAnsi="Univers"/>
        </w:rPr>
      </w:pPr>
      <w:r w:rsidRPr="00970450">
        <w:rPr>
          <w:rFonts w:ascii="Univers" w:hAnsi="Univers"/>
        </w:rPr>
        <w:t xml:space="preserve">Based on our discussions, we understand that you are looking to </w:t>
      </w:r>
      <w:r>
        <w:rPr>
          <w:rFonts w:ascii="Univers" w:hAnsi="Univers"/>
        </w:rPr>
        <w:t>leave the following</w:t>
      </w:r>
      <w:r w:rsidRPr="00970450">
        <w:rPr>
          <w:rFonts w:ascii="Univers" w:hAnsi="Univers"/>
        </w:rPr>
        <w:t>:</w:t>
      </w:r>
    </w:p>
    <w:p w14:paraId="0CC6DFE5" w14:textId="77777777" w:rsidR="006F4A62" w:rsidRPr="00970450" w:rsidRDefault="006F4A62" w:rsidP="006F4A62">
      <w:pPr>
        <w:ind w:right="-237"/>
        <w:rPr>
          <w:rFonts w:ascii="Univers" w:hAnsi="Univers"/>
        </w:rPr>
      </w:pPr>
    </w:p>
    <w:tbl>
      <w:tblPr>
        <w:tblStyle w:val="TableGrid"/>
        <w:tblW w:w="0" w:type="auto"/>
        <w:tblLook w:val="04A0" w:firstRow="1" w:lastRow="0" w:firstColumn="1" w:lastColumn="0" w:noHBand="0" w:noVBand="1"/>
      </w:tblPr>
      <w:tblGrid>
        <w:gridCol w:w="3397"/>
        <w:gridCol w:w="2835"/>
        <w:gridCol w:w="2552"/>
      </w:tblGrid>
      <w:tr w:rsidR="006F4A62" w:rsidRPr="005E69B4" w14:paraId="1900B5F6" w14:textId="77777777" w:rsidTr="008A4DF2">
        <w:tc>
          <w:tcPr>
            <w:tcW w:w="3397" w:type="dxa"/>
          </w:tcPr>
          <w:p w14:paraId="44881DD9" w14:textId="77777777" w:rsidR="006F4A62" w:rsidRPr="005E69B4" w:rsidRDefault="006F4A62" w:rsidP="008A4DF2">
            <w:pPr>
              <w:spacing w:before="60" w:after="60"/>
              <w:ind w:left="-36" w:right="-237"/>
              <w:rPr>
                <w:rFonts w:ascii="Univers" w:hAnsi="Univers"/>
                <w:b/>
                <w:sz w:val="16"/>
                <w:szCs w:val="16"/>
              </w:rPr>
            </w:pPr>
            <w:r w:rsidRPr="005E69B4">
              <w:rPr>
                <w:rFonts w:ascii="Univers" w:hAnsi="Univers"/>
                <w:b/>
                <w:sz w:val="16"/>
                <w:szCs w:val="16"/>
              </w:rPr>
              <w:t>Recipient name</w:t>
            </w:r>
          </w:p>
        </w:tc>
        <w:tc>
          <w:tcPr>
            <w:tcW w:w="2835" w:type="dxa"/>
          </w:tcPr>
          <w:p w14:paraId="34EDD683" w14:textId="77777777" w:rsidR="006F4A62" w:rsidRPr="005E69B4" w:rsidRDefault="006F4A62" w:rsidP="008A4DF2">
            <w:pPr>
              <w:spacing w:before="60" w:after="60"/>
              <w:ind w:left="-36" w:right="-237"/>
              <w:rPr>
                <w:rFonts w:ascii="Univers" w:hAnsi="Univers"/>
                <w:b/>
                <w:sz w:val="16"/>
                <w:szCs w:val="16"/>
              </w:rPr>
            </w:pPr>
            <w:r w:rsidRPr="005E69B4">
              <w:rPr>
                <w:rFonts w:ascii="Univers" w:hAnsi="Univers"/>
                <w:b/>
                <w:sz w:val="16"/>
                <w:szCs w:val="16"/>
              </w:rPr>
              <w:t>Percentage</w:t>
            </w:r>
          </w:p>
        </w:tc>
        <w:tc>
          <w:tcPr>
            <w:tcW w:w="2552" w:type="dxa"/>
          </w:tcPr>
          <w:p w14:paraId="234B40C6" w14:textId="77777777" w:rsidR="006F4A62" w:rsidRPr="005E69B4" w:rsidRDefault="006F4A62" w:rsidP="008A4DF2">
            <w:pPr>
              <w:spacing w:before="60" w:after="60"/>
              <w:ind w:left="-36" w:right="-237"/>
              <w:rPr>
                <w:rFonts w:ascii="Univers" w:hAnsi="Univers"/>
                <w:b/>
                <w:sz w:val="16"/>
                <w:szCs w:val="16"/>
              </w:rPr>
            </w:pPr>
            <w:r>
              <w:rPr>
                <w:rFonts w:ascii="Univers" w:hAnsi="Univers"/>
                <w:b/>
                <w:sz w:val="16"/>
                <w:szCs w:val="16"/>
              </w:rPr>
              <w:t>Tax Status</w:t>
            </w:r>
          </w:p>
        </w:tc>
      </w:tr>
      <w:tr w:rsidR="006F4A62" w:rsidRPr="005E69B4" w14:paraId="761684AB" w14:textId="77777777" w:rsidTr="008A4DF2">
        <w:tc>
          <w:tcPr>
            <w:tcW w:w="3397" w:type="dxa"/>
          </w:tcPr>
          <w:p w14:paraId="4B516387" w14:textId="77777777" w:rsidR="006F4A62" w:rsidRPr="005E69B4" w:rsidRDefault="006F4A62" w:rsidP="008A4DF2">
            <w:pPr>
              <w:spacing w:before="60" w:after="60"/>
              <w:ind w:left="-36" w:right="-237"/>
              <w:rPr>
                <w:rFonts w:ascii="Univers" w:hAnsi="Univers"/>
                <w:sz w:val="16"/>
                <w:szCs w:val="16"/>
              </w:rPr>
            </w:pPr>
            <w:r w:rsidRPr="005E69B4">
              <w:rPr>
                <w:rFonts w:ascii="Univers" w:hAnsi="Univers"/>
                <w:color w:val="FF0000"/>
                <w:sz w:val="16"/>
                <w:szCs w:val="16"/>
              </w:rPr>
              <w:t>&lt;insert name&gt;</w:t>
            </w:r>
          </w:p>
        </w:tc>
        <w:tc>
          <w:tcPr>
            <w:tcW w:w="2835" w:type="dxa"/>
          </w:tcPr>
          <w:p w14:paraId="0C63FEA0" w14:textId="77777777" w:rsidR="006F4A62" w:rsidRPr="005E69B4" w:rsidRDefault="006F4A62" w:rsidP="008A4DF2">
            <w:pPr>
              <w:spacing w:before="60" w:after="60"/>
              <w:ind w:left="-36" w:right="-237"/>
              <w:rPr>
                <w:rFonts w:ascii="Univers" w:hAnsi="Univers"/>
                <w:sz w:val="16"/>
                <w:szCs w:val="16"/>
              </w:rPr>
            </w:pPr>
            <w:r w:rsidRPr="005E69B4">
              <w:rPr>
                <w:rFonts w:ascii="Univers" w:hAnsi="Univers"/>
                <w:color w:val="FF0000"/>
                <w:sz w:val="16"/>
                <w:szCs w:val="16"/>
              </w:rPr>
              <w:t>&lt;insert %</w:t>
            </w:r>
            <w:r w:rsidRPr="005E69B4">
              <w:rPr>
                <w:rFonts w:ascii="Univers" w:hAnsi="Univers"/>
                <w:sz w:val="16"/>
                <w:szCs w:val="16"/>
              </w:rPr>
              <w:t xml:space="preserve"> &gt;</w:t>
            </w:r>
          </w:p>
        </w:tc>
        <w:tc>
          <w:tcPr>
            <w:tcW w:w="2552" w:type="dxa"/>
          </w:tcPr>
          <w:p w14:paraId="732BE5A9" w14:textId="3ACE111D" w:rsidR="006F4A62" w:rsidRPr="005E69B4" w:rsidRDefault="006F4A62" w:rsidP="008A4DF2">
            <w:pPr>
              <w:spacing w:before="60" w:after="60"/>
              <w:ind w:left="-36" w:right="-237"/>
              <w:rPr>
                <w:rFonts w:ascii="Univers" w:hAnsi="Univers"/>
                <w:color w:val="FF0000"/>
                <w:sz w:val="16"/>
                <w:szCs w:val="16"/>
              </w:rPr>
            </w:pPr>
            <w:r>
              <w:rPr>
                <w:rFonts w:ascii="Univers" w:hAnsi="Univers"/>
                <w:color w:val="FF0000"/>
                <w:sz w:val="16"/>
                <w:szCs w:val="16"/>
              </w:rPr>
              <w:t>Depend</w:t>
            </w:r>
            <w:r w:rsidR="00311B98">
              <w:rPr>
                <w:rFonts w:ascii="Univers" w:hAnsi="Univers"/>
                <w:color w:val="FF0000"/>
                <w:sz w:val="16"/>
                <w:szCs w:val="16"/>
              </w:rPr>
              <w:t>a</w:t>
            </w:r>
            <w:r>
              <w:rPr>
                <w:rFonts w:ascii="Univers" w:hAnsi="Univers"/>
                <w:color w:val="FF0000"/>
                <w:sz w:val="16"/>
                <w:szCs w:val="16"/>
              </w:rPr>
              <w:t xml:space="preserve">nt / </w:t>
            </w:r>
            <w:proofErr w:type="gramStart"/>
            <w:r>
              <w:rPr>
                <w:rFonts w:ascii="Univers" w:hAnsi="Univers"/>
                <w:color w:val="FF0000"/>
                <w:sz w:val="16"/>
                <w:szCs w:val="16"/>
              </w:rPr>
              <w:t>Non-Depend</w:t>
            </w:r>
            <w:r w:rsidR="00311B98">
              <w:rPr>
                <w:rFonts w:ascii="Univers" w:hAnsi="Univers"/>
                <w:color w:val="FF0000"/>
                <w:sz w:val="16"/>
                <w:szCs w:val="16"/>
              </w:rPr>
              <w:t>a</w:t>
            </w:r>
            <w:r>
              <w:rPr>
                <w:rFonts w:ascii="Univers" w:hAnsi="Univers"/>
                <w:color w:val="FF0000"/>
                <w:sz w:val="16"/>
                <w:szCs w:val="16"/>
              </w:rPr>
              <w:t>nt</w:t>
            </w:r>
            <w:proofErr w:type="gramEnd"/>
          </w:p>
        </w:tc>
      </w:tr>
      <w:tr w:rsidR="006F4A62" w:rsidRPr="005E69B4" w14:paraId="44975FDE" w14:textId="77777777" w:rsidTr="008A4DF2">
        <w:tc>
          <w:tcPr>
            <w:tcW w:w="3397" w:type="dxa"/>
          </w:tcPr>
          <w:p w14:paraId="58EC9320" w14:textId="77777777" w:rsidR="006F4A62" w:rsidRPr="005E69B4" w:rsidRDefault="006F4A62" w:rsidP="008A4DF2">
            <w:pPr>
              <w:spacing w:before="60" w:after="60"/>
              <w:ind w:left="-36" w:right="-237"/>
              <w:rPr>
                <w:rFonts w:ascii="Univers" w:hAnsi="Univers"/>
                <w:sz w:val="16"/>
                <w:szCs w:val="16"/>
              </w:rPr>
            </w:pPr>
            <w:r w:rsidRPr="005E69B4">
              <w:rPr>
                <w:rFonts w:ascii="Univers" w:hAnsi="Univers"/>
                <w:color w:val="FF0000"/>
                <w:sz w:val="16"/>
                <w:szCs w:val="16"/>
              </w:rPr>
              <w:t>&lt;insert name&gt;</w:t>
            </w:r>
          </w:p>
        </w:tc>
        <w:tc>
          <w:tcPr>
            <w:tcW w:w="2835" w:type="dxa"/>
          </w:tcPr>
          <w:p w14:paraId="06D507F9" w14:textId="77777777" w:rsidR="006F4A62" w:rsidRPr="005E69B4" w:rsidRDefault="006F4A62" w:rsidP="008A4DF2">
            <w:pPr>
              <w:spacing w:before="60" w:after="60"/>
              <w:ind w:left="-36" w:right="-237"/>
              <w:rPr>
                <w:rFonts w:ascii="Univers" w:hAnsi="Univers"/>
                <w:sz w:val="16"/>
                <w:szCs w:val="16"/>
              </w:rPr>
            </w:pPr>
            <w:r w:rsidRPr="005E69B4">
              <w:rPr>
                <w:rFonts w:ascii="Univers" w:hAnsi="Univers"/>
                <w:color w:val="FF0000"/>
                <w:sz w:val="16"/>
                <w:szCs w:val="16"/>
              </w:rPr>
              <w:t>&lt;insert %</w:t>
            </w:r>
            <w:r w:rsidRPr="005E69B4">
              <w:rPr>
                <w:rFonts w:ascii="Univers" w:hAnsi="Univers"/>
                <w:sz w:val="16"/>
                <w:szCs w:val="16"/>
              </w:rPr>
              <w:t xml:space="preserve"> &gt;</w:t>
            </w:r>
          </w:p>
        </w:tc>
        <w:tc>
          <w:tcPr>
            <w:tcW w:w="2552" w:type="dxa"/>
          </w:tcPr>
          <w:p w14:paraId="359F8AAA" w14:textId="7969CB34" w:rsidR="006F4A62" w:rsidRPr="005E69B4" w:rsidRDefault="006F4A62" w:rsidP="008A4DF2">
            <w:pPr>
              <w:spacing w:before="60" w:after="60"/>
              <w:ind w:left="-36" w:right="-237"/>
              <w:rPr>
                <w:rFonts w:ascii="Univers" w:hAnsi="Univers"/>
                <w:color w:val="FF0000"/>
                <w:sz w:val="16"/>
                <w:szCs w:val="16"/>
              </w:rPr>
            </w:pPr>
            <w:r>
              <w:rPr>
                <w:rFonts w:ascii="Univers" w:hAnsi="Univers"/>
                <w:color w:val="FF0000"/>
                <w:sz w:val="16"/>
                <w:szCs w:val="16"/>
              </w:rPr>
              <w:t>Depend</w:t>
            </w:r>
            <w:r w:rsidR="00311B98">
              <w:rPr>
                <w:rFonts w:ascii="Univers" w:hAnsi="Univers"/>
                <w:color w:val="FF0000"/>
                <w:sz w:val="16"/>
                <w:szCs w:val="16"/>
              </w:rPr>
              <w:t>a</w:t>
            </w:r>
            <w:r>
              <w:rPr>
                <w:rFonts w:ascii="Univers" w:hAnsi="Univers"/>
                <w:color w:val="FF0000"/>
                <w:sz w:val="16"/>
                <w:szCs w:val="16"/>
              </w:rPr>
              <w:t xml:space="preserve">nt / </w:t>
            </w:r>
            <w:proofErr w:type="gramStart"/>
            <w:r>
              <w:rPr>
                <w:rFonts w:ascii="Univers" w:hAnsi="Univers"/>
                <w:color w:val="FF0000"/>
                <w:sz w:val="16"/>
                <w:szCs w:val="16"/>
              </w:rPr>
              <w:t>Non-Depend</w:t>
            </w:r>
            <w:r w:rsidR="00311B98">
              <w:rPr>
                <w:rFonts w:ascii="Univers" w:hAnsi="Univers"/>
                <w:color w:val="FF0000"/>
                <w:sz w:val="16"/>
                <w:szCs w:val="16"/>
              </w:rPr>
              <w:t>a</w:t>
            </w:r>
            <w:r>
              <w:rPr>
                <w:rFonts w:ascii="Univers" w:hAnsi="Univers"/>
                <w:color w:val="FF0000"/>
                <w:sz w:val="16"/>
                <w:szCs w:val="16"/>
              </w:rPr>
              <w:t>nt</w:t>
            </w:r>
            <w:proofErr w:type="gramEnd"/>
          </w:p>
        </w:tc>
      </w:tr>
      <w:tr w:rsidR="006F4A62" w:rsidRPr="005E69B4" w14:paraId="65BAC678" w14:textId="77777777" w:rsidTr="008A4DF2">
        <w:tc>
          <w:tcPr>
            <w:tcW w:w="3397" w:type="dxa"/>
          </w:tcPr>
          <w:p w14:paraId="7E45A5C1" w14:textId="77777777" w:rsidR="006F4A62" w:rsidRPr="005E69B4" w:rsidRDefault="006F4A62" w:rsidP="008A4DF2">
            <w:pPr>
              <w:spacing w:before="60" w:after="60"/>
              <w:ind w:left="-36" w:right="-237"/>
              <w:rPr>
                <w:rFonts w:ascii="Univers" w:hAnsi="Univers"/>
                <w:sz w:val="16"/>
                <w:szCs w:val="16"/>
              </w:rPr>
            </w:pPr>
            <w:r w:rsidRPr="005E69B4">
              <w:rPr>
                <w:rFonts w:ascii="Univers" w:hAnsi="Univers"/>
                <w:color w:val="FF0000"/>
                <w:sz w:val="16"/>
                <w:szCs w:val="16"/>
              </w:rPr>
              <w:t>&lt;insert name&gt;</w:t>
            </w:r>
          </w:p>
        </w:tc>
        <w:tc>
          <w:tcPr>
            <w:tcW w:w="2835" w:type="dxa"/>
          </w:tcPr>
          <w:p w14:paraId="50F4E2B6" w14:textId="77777777" w:rsidR="006F4A62" w:rsidRPr="005E69B4" w:rsidRDefault="006F4A62" w:rsidP="008A4DF2">
            <w:pPr>
              <w:spacing w:before="60" w:after="60"/>
              <w:ind w:left="-36" w:right="-237"/>
              <w:rPr>
                <w:rFonts w:ascii="Univers" w:hAnsi="Univers"/>
                <w:sz w:val="16"/>
                <w:szCs w:val="16"/>
              </w:rPr>
            </w:pPr>
            <w:r w:rsidRPr="005E69B4">
              <w:rPr>
                <w:rFonts w:ascii="Univers" w:hAnsi="Univers"/>
                <w:color w:val="FF0000"/>
                <w:sz w:val="16"/>
                <w:szCs w:val="16"/>
              </w:rPr>
              <w:t>&lt;insert %</w:t>
            </w:r>
            <w:r w:rsidRPr="005E69B4">
              <w:rPr>
                <w:rFonts w:ascii="Univers" w:hAnsi="Univers"/>
                <w:sz w:val="16"/>
                <w:szCs w:val="16"/>
              </w:rPr>
              <w:t xml:space="preserve"> &gt;</w:t>
            </w:r>
          </w:p>
        </w:tc>
        <w:tc>
          <w:tcPr>
            <w:tcW w:w="2552" w:type="dxa"/>
          </w:tcPr>
          <w:p w14:paraId="5DAA34DC" w14:textId="67C179BA" w:rsidR="006F4A62" w:rsidRPr="005E69B4" w:rsidRDefault="006F4A62" w:rsidP="008A4DF2">
            <w:pPr>
              <w:spacing w:before="60" w:after="60"/>
              <w:ind w:left="-36" w:right="-237"/>
              <w:rPr>
                <w:rFonts w:ascii="Univers" w:hAnsi="Univers"/>
                <w:color w:val="FF0000"/>
                <w:sz w:val="16"/>
                <w:szCs w:val="16"/>
              </w:rPr>
            </w:pPr>
            <w:r>
              <w:rPr>
                <w:rFonts w:ascii="Univers" w:hAnsi="Univers"/>
                <w:color w:val="FF0000"/>
                <w:sz w:val="16"/>
                <w:szCs w:val="16"/>
              </w:rPr>
              <w:t>Depend</w:t>
            </w:r>
            <w:r w:rsidR="00311B98">
              <w:rPr>
                <w:rFonts w:ascii="Univers" w:hAnsi="Univers"/>
                <w:color w:val="FF0000"/>
                <w:sz w:val="16"/>
                <w:szCs w:val="16"/>
              </w:rPr>
              <w:t>a</w:t>
            </w:r>
            <w:r>
              <w:rPr>
                <w:rFonts w:ascii="Univers" w:hAnsi="Univers"/>
                <w:color w:val="FF0000"/>
                <w:sz w:val="16"/>
                <w:szCs w:val="16"/>
              </w:rPr>
              <w:t xml:space="preserve">nt / </w:t>
            </w:r>
            <w:proofErr w:type="gramStart"/>
            <w:r>
              <w:rPr>
                <w:rFonts w:ascii="Univers" w:hAnsi="Univers"/>
                <w:color w:val="FF0000"/>
                <w:sz w:val="16"/>
                <w:szCs w:val="16"/>
              </w:rPr>
              <w:t>Non-Depend</w:t>
            </w:r>
            <w:r w:rsidR="00311B98">
              <w:rPr>
                <w:rFonts w:ascii="Univers" w:hAnsi="Univers"/>
                <w:color w:val="FF0000"/>
                <w:sz w:val="16"/>
                <w:szCs w:val="16"/>
              </w:rPr>
              <w:t>a</w:t>
            </w:r>
            <w:r>
              <w:rPr>
                <w:rFonts w:ascii="Univers" w:hAnsi="Univers"/>
                <w:color w:val="FF0000"/>
                <w:sz w:val="16"/>
                <w:szCs w:val="16"/>
              </w:rPr>
              <w:t>nt</w:t>
            </w:r>
            <w:proofErr w:type="gramEnd"/>
          </w:p>
        </w:tc>
      </w:tr>
    </w:tbl>
    <w:p w14:paraId="495CCEAC" w14:textId="77777777" w:rsidR="006F4A62" w:rsidRPr="005E69B4" w:rsidRDefault="006F4A62" w:rsidP="006F4A62">
      <w:pPr>
        <w:ind w:right="-237"/>
        <w:rPr>
          <w:rFonts w:ascii="Univers" w:hAnsi="Univers"/>
          <w:sz w:val="14"/>
          <w:szCs w:val="14"/>
        </w:rPr>
      </w:pPr>
    </w:p>
    <w:p w14:paraId="5E9492AE" w14:textId="0467CBDC" w:rsidR="00C25508" w:rsidRDefault="006F4A62" w:rsidP="00C25508">
      <w:pPr>
        <w:ind w:right="-237"/>
        <w:rPr>
          <w:rFonts w:ascii="Univers" w:hAnsi="Univers"/>
        </w:rPr>
      </w:pPr>
      <w:r w:rsidRPr="001448CF">
        <w:rPr>
          <w:rFonts w:ascii="Univers" w:hAnsi="Univers"/>
          <w:color w:val="0066FF"/>
        </w:rPr>
        <w:t>[</w:t>
      </w:r>
      <w:r>
        <w:rPr>
          <w:rFonts w:ascii="Univers" w:hAnsi="Univers"/>
          <w:color w:val="0066FF"/>
        </w:rPr>
        <w:t>Non-Super Dependant</w:t>
      </w:r>
      <w:r w:rsidRPr="001448CF">
        <w:rPr>
          <w:rFonts w:ascii="Univers" w:hAnsi="Univers"/>
          <w:color w:val="0066FF"/>
        </w:rPr>
        <w:t xml:space="preserve">] </w:t>
      </w:r>
      <w:r w:rsidRPr="001448CF">
        <w:rPr>
          <w:rFonts w:ascii="Univers" w:hAnsi="Univers"/>
          <w:color w:val="FF0000"/>
        </w:rPr>
        <w:t>Client</w:t>
      </w:r>
      <w:r w:rsidRPr="001448CF">
        <w:rPr>
          <w:rFonts w:ascii="Univers" w:hAnsi="Univers"/>
        </w:rPr>
        <w:t xml:space="preserve">, </w:t>
      </w:r>
      <w:r>
        <w:rPr>
          <w:rFonts w:ascii="Univers" w:hAnsi="Univers"/>
        </w:rPr>
        <w:t>you have indicated that you wish to leave an amount (as shown below) to [</w:t>
      </w:r>
      <w:r w:rsidRPr="00840C3C">
        <w:rPr>
          <w:rFonts w:ascii="Univers" w:hAnsi="Univers"/>
          <w:color w:val="FF0000"/>
        </w:rPr>
        <w:t>beneficiary</w:t>
      </w:r>
      <w:r>
        <w:rPr>
          <w:rFonts w:ascii="Univers" w:hAnsi="Univers"/>
        </w:rPr>
        <w:t>]</w:t>
      </w:r>
      <w:r w:rsidR="004E7852">
        <w:rPr>
          <w:rFonts w:ascii="Univers" w:hAnsi="Univers"/>
        </w:rPr>
        <w:t xml:space="preserve">, </w:t>
      </w:r>
      <w:r>
        <w:rPr>
          <w:rFonts w:ascii="Univers" w:hAnsi="Univers"/>
        </w:rPr>
        <w:t xml:space="preserve">from </w:t>
      </w:r>
      <w:r w:rsidR="0054068F">
        <w:rPr>
          <w:rFonts w:ascii="Univers" w:hAnsi="Univers"/>
        </w:rPr>
        <w:t>non-super money</w:t>
      </w:r>
      <w:r>
        <w:rPr>
          <w:rFonts w:ascii="Univers" w:hAnsi="Univers"/>
        </w:rPr>
        <w:t>.</w:t>
      </w:r>
      <w:r w:rsidR="00793A43">
        <w:rPr>
          <w:rFonts w:ascii="Univers" w:hAnsi="Univers"/>
        </w:rPr>
        <w:t xml:space="preserve"> </w:t>
      </w:r>
      <w:r w:rsidR="00C25508" w:rsidRPr="00970450">
        <w:rPr>
          <w:rFonts w:ascii="Univers" w:hAnsi="Univers"/>
        </w:rPr>
        <w:t xml:space="preserve">Based on our discussions, we understand that you are looking to </w:t>
      </w:r>
      <w:r w:rsidR="00C25508">
        <w:rPr>
          <w:rFonts w:ascii="Univers" w:hAnsi="Univers"/>
        </w:rPr>
        <w:t>leave the following to the following beneficiaries</w:t>
      </w:r>
      <w:r w:rsidR="00C25508" w:rsidRPr="00970450">
        <w:rPr>
          <w:rFonts w:ascii="Univers" w:hAnsi="Univers"/>
        </w:rPr>
        <w:t>:</w:t>
      </w:r>
      <w:r w:rsidR="00C25508">
        <w:rPr>
          <w:rFonts w:ascii="Univers" w:hAnsi="Univers"/>
        </w:rPr>
        <w:br/>
      </w:r>
    </w:p>
    <w:tbl>
      <w:tblPr>
        <w:tblStyle w:val="TableGrid"/>
        <w:tblW w:w="9067" w:type="dxa"/>
        <w:tblLook w:val="04A0" w:firstRow="1" w:lastRow="0" w:firstColumn="1" w:lastColumn="0" w:noHBand="0" w:noVBand="1"/>
      </w:tblPr>
      <w:tblGrid>
        <w:gridCol w:w="6232"/>
        <w:gridCol w:w="2835"/>
      </w:tblGrid>
      <w:tr w:rsidR="00C25508" w:rsidRPr="005E69B4" w14:paraId="4CD1CD9D" w14:textId="77777777" w:rsidTr="008A4DF2">
        <w:tc>
          <w:tcPr>
            <w:tcW w:w="6232" w:type="dxa"/>
          </w:tcPr>
          <w:p w14:paraId="04CBFACD" w14:textId="77777777" w:rsidR="00C25508" w:rsidRPr="005E69B4" w:rsidRDefault="00C25508" w:rsidP="008A4DF2">
            <w:pPr>
              <w:spacing w:before="60" w:after="60"/>
              <w:ind w:left="-36" w:right="-237"/>
              <w:rPr>
                <w:rFonts w:ascii="Univers" w:hAnsi="Univers"/>
                <w:b/>
                <w:sz w:val="16"/>
                <w:szCs w:val="16"/>
              </w:rPr>
            </w:pPr>
            <w:r w:rsidRPr="005E69B4">
              <w:rPr>
                <w:rFonts w:ascii="Univers" w:hAnsi="Univers"/>
                <w:b/>
                <w:sz w:val="16"/>
                <w:szCs w:val="16"/>
              </w:rPr>
              <w:t>Recipient name</w:t>
            </w:r>
          </w:p>
        </w:tc>
        <w:tc>
          <w:tcPr>
            <w:tcW w:w="2835" w:type="dxa"/>
          </w:tcPr>
          <w:p w14:paraId="206138EE" w14:textId="77777777" w:rsidR="00C25508" w:rsidRPr="005E69B4" w:rsidRDefault="00C25508" w:rsidP="008A4DF2">
            <w:pPr>
              <w:spacing w:before="60" w:after="60"/>
              <w:ind w:left="-36" w:right="-237"/>
              <w:rPr>
                <w:rFonts w:ascii="Univers" w:hAnsi="Univers"/>
                <w:b/>
                <w:sz w:val="16"/>
                <w:szCs w:val="16"/>
              </w:rPr>
            </w:pPr>
            <w:r w:rsidRPr="005E69B4">
              <w:rPr>
                <w:rFonts w:ascii="Univers" w:hAnsi="Univers"/>
                <w:b/>
                <w:sz w:val="16"/>
                <w:szCs w:val="16"/>
              </w:rPr>
              <w:t>Percentage</w:t>
            </w:r>
          </w:p>
        </w:tc>
      </w:tr>
      <w:tr w:rsidR="00C25508" w:rsidRPr="005E69B4" w14:paraId="736C495C" w14:textId="77777777" w:rsidTr="008A4DF2">
        <w:tc>
          <w:tcPr>
            <w:tcW w:w="6232" w:type="dxa"/>
          </w:tcPr>
          <w:p w14:paraId="27C9E0FF" w14:textId="1AC584E5" w:rsidR="00C25508" w:rsidRPr="005E69B4" w:rsidRDefault="00C25508" w:rsidP="008A4DF2">
            <w:pPr>
              <w:spacing w:before="60" w:after="60"/>
              <w:ind w:left="-36" w:right="-237"/>
              <w:rPr>
                <w:rFonts w:ascii="Univers" w:hAnsi="Univers"/>
                <w:sz w:val="16"/>
                <w:szCs w:val="16"/>
              </w:rPr>
            </w:pPr>
            <w:r w:rsidRPr="005E69B4">
              <w:rPr>
                <w:rFonts w:ascii="Univers" w:hAnsi="Univers"/>
                <w:color w:val="FF0000"/>
                <w:sz w:val="16"/>
                <w:szCs w:val="16"/>
              </w:rPr>
              <w:t>&lt;insert name&gt;</w:t>
            </w:r>
          </w:p>
        </w:tc>
        <w:tc>
          <w:tcPr>
            <w:tcW w:w="2835" w:type="dxa"/>
          </w:tcPr>
          <w:p w14:paraId="06C94BC4" w14:textId="77777777" w:rsidR="00C25508" w:rsidRPr="005E69B4" w:rsidRDefault="00C25508" w:rsidP="008A4DF2">
            <w:pPr>
              <w:spacing w:before="60" w:after="60"/>
              <w:ind w:left="-36" w:right="-237"/>
              <w:rPr>
                <w:rFonts w:ascii="Univers" w:hAnsi="Univers"/>
                <w:sz w:val="16"/>
                <w:szCs w:val="16"/>
              </w:rPr>
            </w:pPr>
            <w:r w:rsidRPr="005E69B4">
              <w:rPr>
                <w:rFonts w:ascii="Univers" w:hAnsi="Univers"/>
                <w:color w:val="FF0000"/>
                <w:sz w:val="16"/>
                <w:szCs w:val="16"/>
              </w:rPr>
              <w:t>&lt;insert %</w:t>
            </w:r>
            <w:r w:rsidRPr="005E69B4">
              <w:rPr>
                <w:rFonts w:ascii="Univers" w:hAnsi="Univers"/>
                <w:sz w:val="16"/>
                <w:szCs w:val="16"/>
              </w:rPr>
              <w:t xml:space="preserve"> &gt;</w:t>
            </w:r>
          </w:p>
        </w:tc>
      </w:tr>
      <w:tr w:rsidR="00C25508" w:rsidRPr="005E69B4" w14:paraId="4370DD5D" w14:textId="77777777" w:rsidTr="008A4DF2">
        <w:tc>
          <w:tcPr>
            <w:tcW w:w="6232" w:type="dxa"/>
          </w:tcPr>
          <w:p w14:paraId="1C47403E" w14:textId="1D639429" w:rsidR="00C25508" w:rsidRPr="005E69B4" w:rsidRDefault="00C25508" w:rsidP="008A4DF2">
            <w:pPr>
              <w:spacing w:before="60" w:after="60"/>
              <w:ind w:left="-36" w:right="-237"/>
              <w:rPr>
                <w:rFonts w:ascii="Univers" w:hAnsi="Univers"/>
                <w:sz w:val="16"/>
                <w:szCs w:val="16"/>
              </w:rPr>
            </w:pPr>
            <w:r w:rsidRPr="005E69B4">
              <w:rPr>
                <w:rFonts w:ascii="Univers" w:hAnsi="Univers"/>
                <w:color w:val="FF0000"/>
                <w:sz w:val="16"/>
                <w:szCs w:val="16"/>
              </w:rPr>
              <w:t>&lt;insert name&gt;</w:t>
            </w:r>
          </w:p>
        </w:tc>
        <w:tc>
          <w:tcPr>
            <w:tcW w:w="2835" w:type="dxa"/>
          </w:tcPr>
          <w:p w14:paraId="74783AB3" w14:textId="77777777" w:rsidR="00C25508" w:rsidRPr="005E69B4" w:rsidRDefault="00C25508" w:rsidP="008A4DF2">
            <w:pPr>
              <w:spacing w:before="60" w:after="60"/>
              <w:ind w:left="-36" w:right="-237"/>
              <w:rPr>
                <w:rFonts w:ascii="Univers" w:hAnsi="Univers"/>
                <w:sz w:val="16"/>
                <w:szCs w:val="16"/>
              </w:rPr>
            </w:pPr>
            <w:r w:rsidRPr="005E69B4">
              <w:rPr>
                <w:rFonts w:ascii="Univers" w:hAnsi="Univers"/>
                <w:color w:val="FF0000"/>
                <w:sz w:val="16"/>
                <w:szCs w:val="16"/>
              </w:rPr>
              <w:t>&lt;insert %</w:t>
            </w:r>
            <w:r w:rsidRPr="005E69B4">
              <w:rPr>
                <w:rFonts w:ascii="Univers" w:hAnsi="Univers"/>
                <w:sz w:val="16"/>
                <w:szCs w:val="16"/>
              </w:rPr>
              <w:t xml:space="preserve"> &gt;</w:t>
            </w:r>
          </w:p>
        </w:tc>
      </w:tr>
      <w:tr w:rsidR="00C25508" w:rsidRPr="005E69B4" w14:paraId="1058BC3F" w14:textId="77777777" w:rsidTr="008A4DF2">
        <w:tc>
          <w:tcPr>
            <w:tcW w:w="6232" w:type="dxa"/>
          </w:tcPr>
          <w:p w14:paraId="5BE907D5" w14:textId="77777777" w:rsidR="00C25508" w:rsidRPr="005E69B4" w:rsidRDefault="00C25508" w:rsidP="008A4DF2">
            <w:pPr>
              <w:spacing w:before="60" w:after="60"/>
              <w:ind w:left="-36" w:right="-237"/>
              <w:rPr>
                <w:rFonts w:ascii="Univers" w:hAnsi="Univers"/>
                <w:sz w:val="16"/>
                <w:szCs w:val="16"/>
              </w:rPr>
            </w:pPr>
            <w:r w:rsidRPr="005E69B4">
              <w:rPr>
                <w:rFonts w:ascii="Univers" w:hAnsi="Univers"/>
                <w:color w:val="FF0000"/>
                <w:sz w:val="16"/>
                <w:szCs w:val="16"/>
              </w:rPr>
              <w:t>&lt;insert name&gt;</w:t>
            </w:r>
          </w:p>
        </w:tc>
        <w:tc>
          <w:tcPr>
            <w:tcW w:w="2835" w:type="dxa"/>
          </w:tcPr>
          <w:p w14:paraId="15DE686C" w14:textId="77777777" w:rsidR="00C25508" w:rsidRPr="005E69B4" w:rsidRDefault="00C25508" w:rsidP="008A4DF2">
            <w:pPr>
              <w:spacing w:before="60" w:after="60"/>
              <w:ind w:left="-36" w:right="-237"/>
              <w:rPr>
                <w:rFonts w:ascii="Univers" w:hAnsi="Univers"/>
                <w:sz w:val="16"/>
                <w:szCs w:val="16"/>
              </w:rPr>
            </w:pPr>
            <w:r w:rsidRPr="005E69B4">
              <w:rPr>
                <w:rFonts w:ascii="Univers" w:hAnsi="Univers"/>
                <w:color w:val="FF0000"/>
                <w:sz w:val="16"/>
                <w:szCs w:val="16"/>
              </w:rPr>
              <w:t>&lt;insert %</w:t>
            </w:r>
            <w:r w:rsidRPr="005E69B4">
              <w:rPr>
                <w:rFonts w:ascii="Univers" w:hAnsi="Univers"/>
                <w:sz w:val="16"/>
                <w:szCs w:val="16"/>
              </w:rPr>
              <w:t xml:space="preserve"> &gt;</w:t>
            </w:r>
          </w:p>
        </w:tc>
      </w:tr>
    </w:tbl>
    <w:p w14:paraId="3F11D50D" w14:textId="77777777" w:rsidR="00C25508" w:rsidRDefault="00C25508" w:rsidP="006F4A62">
      <w:pPr>
        <w:ind w:right="-237"/>
        <w:rPr>
          <w:rFonts w:ascii="Univers" w:hAnsi="Univers"/>
          <w:color w:val="0066FF"/>
        </w:rPr>
      </w:pPr>
    </w:p>
    <w:p w14:paraId="474FB6AB" w14:textId="492582A5" w:rsidR="006F4A62" w:rsidRPr="00AD77BD" w:rsidRDefault="006F4A62" w:rsidP="006F4A62">
      <w:pPr>
        <w:ind w:right="-237"/>
        <w:rPr>
          <w:rFonts w:ascii="Univers" w:hAnsi="Univers"/>
          <w:color w:val="0066FF"/>
        </w:rPr>
      </w:pPr>
      <w:r>
        <w:rPr>
          <w:rFonts w:ascii="Univers" w:hAnsi="Univers"/>
          <w:color w:val="0066FF"/>
        </w:rPr>
        <w:t xml:space="preserve">[Creditor Protection] </w:t>
      </w:r>
      <w:r w:rsidRPr="00104378">
        <w:rPr>
          <w:rFonts w:ascii="Univers" w:hAnsi="Univers"/>
        </w:rPr>
        <w:t xml:space="preserve">You </w:t>
      </w:r>
      <w:r>
        <w:rPr>
          <w:rFonts w:ascii="Univers" w:hAnsi="Univers"/>
        </w:rPr>
        <w:t>want to structure your assets to prevent any</w:t>
      </w:r>
      <w:r w:rsidRPr="00104378">
        <w:rPr>
          <w:rFonts w:ascii="Univers" w:hAnsi="Univers"/>
        </w:rPr>
        <w:t xml:space="preserve"> creditors </w:t>
      </w:r>
      <w:r>
        <w:rPr>
          <w:rFonts w:ascii="Univers" w:hAnsi="Univers"/>
        </w:rPr>
        <w:t xml:space="preserve">that </w:t>
      </w:r>
      <w:r w:rsidRPr="00104378">
        <w:rPr>
          <w:rFonts w:ascii="Univers" w:hAnsi="Univers"/>
        </w:rPr>
        <w:t>may make claims against your assets in certain circumstances during your life or after your death against your estate.</w:t>
      </w:r>
      <w:r>
        <w:rPr>
          <w:rFonts w:ascii="Univers" w:hAnsi="Univers"/>
          <w:color w:val="0066FF"/>
        </w:rPr>
        <w:t xml:space="preserve"> </w:t>
      </w:r>
      <w:r>
        <w:rPr>
          <w:rFonts w:ascii="Univers" w:hAnsi="Univers"/>
        </w:rPr>
        <w:t>You would like to avoid this where possible and make any transfer of benefits to your nominated beneficiaries as timely and low-cost as possible.</w:t>
      </w:r>
    </w:p>
    <w:p w14:paraId="50B90DD3" w14:textId="10008AAC" w:rsidR="006F4A62" w:rsidRDefault="006F4A62" w:rsidP="006F4A62">
      <w:pPr>
        <w:ind w:right="-237"/>
        <w:rPr>
          <w:rFonts w:ascii="Univers" w:hAnsi="Univers"/>
        </w:rPr>
      </w:pPr>
      <w:r w:rsidRPr="0042225A">
        <w:rPr>
          <w:rFonts w:ascii="Univers" w:hAnsi="Univers"/>
          <w:color w:val="0066FF"/>
        </w:rPr>
        <w:t>[</w:t>
      </w:r>
      <w:r>
        <w:rPr>
          <w:rFonts w:ascii="Univers" w:hAnsi="Univers"/>
          <w:color w:val="0066FF"/>
        </w:rPr>
        <w:t>Future Date Transfer</w:t>
      </w:r>
      <w:r w:rsidRPr="0042225A">
        <w:rPr>
          <w:rFonts w:ascii="Univers" w:hAnsi="Univers"/>
          <w:color w:val="0066FF"/>
        </w:rPr>
        <w:t xml:space="preserve">] </w:t>
      </w:r>
      <w:r>
        <w:rPr>
          <w:rFonts w:ascii="Univers" w:hAnsi="Univers"/>
        </w:rPr>
        <w:t xml:space="preserve">You would like to invest funds for </w:t>
      </w:r>
      <w:r w:rsidRPr="00CB0E25">
        <w:rPr>
          <w:rFonts w:ascii="Univers" w:hAnsi="Univers"/>
          <w:color w:val="FF0000"/>
        </w:rPr>
        <w:t xml:space="preserve">[objective] </w:t>
      </w:r>
      <w:r>
        <w:rPr>
          <w:rFonts w:ascii="Univers" w:hAnsi="Univers"/>
        </w:rPr>
        <w:t>and would like to arrange for the transfer of the asset to your nominated recipient</w:t>
      </w:r>
      <w:r w:rsidR="00D60AFD">
        <w:rPr>
          <w:rFonts w:ascii="Univers" w:hAnsi="Univers"/>
        </w:rPr>
        <w:t>(s)</w:t>
      </w:r>
      <w:r>
        <w:rPr>
          <w:rFonts w:ascii="Univers" w:hAnsi="Univers"/>
        </w:rPr>
        <w:t xml:space="preserve"> at a future date. </w:t>
      </w:r>
    </w:p>
    <w:p w14:paraId="66542E1E" w14:textId="093D979D" w:rsidR="006F4A62" w:rsidRDefault="006F4A62" w:rsidP="006F4A62">
      <w:pPr>
        <w:ind w:right="-237"/>
        <w:rPr>
          <w:rFonts w:ascii="Univers" w:hAnsi="Univers"/>
        </w:rPr>
      </w:pPr>
      <w:r w:rsidRPr="008B0D40">
        <w:rPr>
          <w:rFonts w:ascii="Univers" w:hAnsi="Univers"/>
          <w:color w:val="0066FF"/>
        </w:rPr>
        <w:t xml:space="preserve">[Withdrawal limits] </w:t>
      </w:r>
      <w:r w:rsidRPr="008B0D40">
        <w:rPr>
          <w:rFonts w:ascii="Univers" w:hAnsi="Univers"/>
        </w:rPr>
        <w:t xml:space="preserve">You also want to restrict the nominated recipient’s ability to fully withdraw funds from the </w:t>
      </w:r>
      <w:r>
        <w:rPr>
          <w:rFonts w:ascii="Univers" w:hAnsi="Univers"/>
        </w:rPr>
        <w:t>investment</w:t>
      </w:r>
      <w:r w:rsidRPr="008B0D40">
        <w:rPr>
          <w:rFonts w:ascii="Univers" w:hAnsi="Univers"/>
        </w:rPr>
        <w:t xml:space="preserve"> once transferred</w:t>
      </w:r>
      <w:r w:rsidR="0035381F">
        <w:rPr>
          <w:rFonts w:ascii="Univers" w:hAnsi="Univers"/>
        </w:rPr>
        <w:t xml:space="preserve"> </w:t>
      </w:r>
      <w:r w:rsidR="0035381F" w:rsidRPr="0035381F">
        <w:rPr>
          <w:rFonts w:ascii="Univers" w:hAnsi="Univers"/>
          <w:color w:val="FF0000"/>
        </w:rPr>
        <w:t>and establish a regular payment amount</w:t>
      </w:r>
      <w:r w:rsidRPr="008B0D40">
        <w:rPr>
          <w:rFonts w:ascii="Univers" w:hAnsi="Univers"/>
        </w:rPr>
        <w:t>.</w:t>
      </w:r>
    </w:p>
    <w:p w14:paraId="6AB6F393" w14:textId="77777777" w:rsidR="00C67F76" w:rsidRDefault="00C67F76" w:rsidP="00C67F76">
      <w:pPr>
        <w:ind w:right="-237"/>
        <w:rPr>
          <w:rFonts w:ascii="Univers" w:hAnsi="Univers"/>
        </w:rPr>
      </w:pPr>
      <w:bookmarkStart w:id="34" w:name="_Hlk158027899"/>
      <w:r w:rsidRPr="00D64D32">
        <w:rPr>
          <w:rFonts w:ascii="Univers" w:hAnsi="Univers"/>
          <w:color w:val="0066FF"/>
        </w:rPr>
        <w:t xml:space="preserve">[Manage ownership on death] </w:t>
      </w:r>
      <w:r w:rsidRPr="00D64D32">
        <w:rPr>
          <w:rFonts w:ascii="Univers" w:hAnsi="Univers"/>
        </w:rPr>
        <w:t xml:space="preserve">You have indicated that you want to pass on your investment to your </w:t>
      </w:r>
      <w:r w:rsidRPr="00D64D32">
        <w:rPr>
          <w:rFonts w:ascii="Univers" w:hAnsi="Univers"/>
          <w:color w:val="FF0000"/>
        </w:rPr>
        <w:t xml:space="preserve">partner/child/other party </w:t>
      </w:r>
      <w:r w:rsidRPr="00D64D32">
        <w:rPr>
          <w:rFonts w:ascii="Univers" w:hAnsi="Univers"/>
        </w:rPr>
        <w:t>on your death as efficiently as possible and outside of the Estate arrangements.</w:t>
      </w:r>
      <w:r>
        <w:rPr>
          <w:rFonts w:ascii="Univers" w:hAnsi="Univers"/>
        </w:rPr>
        <w:t xml:space="preserve"> </w:t>
      </w:r>
    </w:p>
    <w:bookmarkEnd w:id="34"/>
    <w:p w14:paraId="77D0EE15" w14:textId="67EA2111" w:rsidR="00633730" w:rsidRPr="00010433" w:rsidRDefault="00633730" w:rsidP="00633730">
      <w:pPr>
        <w:ind w:right="-237"/>
        <w:rPr>
          <w:rFonts w:ascii="Univers" w:hAnsi="Univers"/>
        </w:rPr>
      </w:pPr>
      <w:r w:rsidRPr="00F70A94">
        <w:rPr>
          <w:rFonts w:ascii="Univers" w:hAnsi="Univers"/>
          <w:color w:val="0066FF"/>
        </w:rPr>
        <w:lastRenderedPageBreak/>
        <w:t xml:space="preserve">[Manage superannuation death] </w:t>
      </w:r>
      <w:r w:rsidRPr="00F70A94">
        <w:rPr>
          <w:rFonts w:ascii="Univers" w:hAnsi="Univers"/>
        </w:rPr>
        <w:t xml:space="preserve">You have indicated that you want to pass on your investment to your </w:t>
      </w:r>
      <w:r w:rsidRPr="00F70A94">
        <w:rPr>
          <w:rFonts w:ascii="Univers" w:hAnsi="Univers"/>
          <w:color w:val="FF0000"/>
        </w:rPr>
        <w:t xml:space="preserve">partner/child/other party </w:t>
      </w:r>
      <w:r w:rsidRPr="00F70A94">
        <w:rPr>
          <w:rFonts w:ascii="Univers" w:hAnsi="Univers"/>
        </w:rPr>
        <w:t xml:space="preserve">on your death as </w:t>
      </w:r>
      <w:r w:rsidR="00FB20BF" w:rsidRPr="00F70A94">
        <w:rPr>
          <w:rFonts w:ascii="Univers" w:hAnsi="Univers"/>
        </w:rPr>
        <w:t xml:space="preserve">tax effectively as possible. </w:t>
      </w:r>
      <w:r w:rsidR="00F513BE" w:rsidRPr="00010433">
        <w:rPr>
          <w:rFonts w:ascii="Univers" w:hAnsi="Univers"/>
        </w:rPr>
        <w:t>Your current superannuation arrangements, including balance and taxable components are as follows:</w:t>
      </w:r>
    </w:p>
    <w:p w14:paraId="430F2915" w14:textId="0ED3B086" w:rsidR="00F513BE" w:rsidRPr="00010433" w:rsidRDefault="00F513BE" w:rsidP="00633730">
      <w:pPr>
        <w:ind w:right="-237"/>
        <w:rPr>
          <w:rFonts w:ascii="Univers" w:hAnsi="Univers"/>
        </w:rPr>
      </w:pPr>
      <w:r w:rsidRPr="00010433">
        <w:rPr>
          <w:rFonts w:ascii="Univers" w:hAnsi="Univers"/>
          <w:color w:val="FF0000"/>
        </w:rPr>
        <w:t>&lt;Insert current super balances and taxable components&gt;</w:t>
      </w:r>
    </w:p>
    <w:p w14:paraId="728008E5" w14:textId="7F24DB69" w:rsidR="00C67F76" w:rsidRPr="00610D08" w:rsidRDefault="00493453" w:rsidP="006F4A62">
      <w:pPr>
        <w:ind w:right="-237"/>
        <w:rPr>
          <w:rFonts w:ascii="Univers" w:hAnsi="Univers"/>
        </w:rPr>
      </w:pPr>
      <w:r w:rsidRPr="00F70A94">
        <w:rPr>
          <w:rFonts w:ascii="Univers" w:hAnsi="Univers"/>
        </w:rPr>
        <w:t>You would like to limit the impact of superannuation death tax that may be applicable on the taxable components.</w:t>
      </w:r>
    </w:p>
    <w:p w14:paraId="571AD1B9" w14:textId="4DE0D5E9" w:rsidR="006F4A62" w:rsidRDefault="006F4A62" w:rsidP="006F4A62">
      <w:pPr>
        <w:keepNext/>
        <w:rPr>
          <w:rFonts w:ascii="Univers" w:hAnsi="Univers"/>
          <w:b/>
          <w:bCs/>
          <w:sz w:val="20"/>
          <w:szCs w:val="20"/>
        </w:rPr>
      </w:pPr>
      <w:r>
        <w:rPr>
          <w:rFonts w:ascii="Univers" w:hAnsi="Univers"/>
          <w:b/>
          <w:bCs/>
          <w:sz w:val="20"/>
          <w:szCs w:val="20"/>
        </w:rPr>
        <w:t>Recommendation</w:t>
      </w:r>
    </w:p>
    <w:p w14:paraId="3AEC89F0" w14:textId="42061E84" w:rsidR="006F4A62" w:rsidRDefault="006F4A62" w:rsidP="006F4A62">
      <w:pPr>
        <w:ind w:right="-237"/>
        <w:rPr>
          <w:rFonts w:ascii="Univers" w:hAnsi="Univers"/>
        </w:rPr>
      </w:pPr>
      <w:r w:rsidRPr="001448CF">
        <w:rPr>
          <w:rFonts w:ascii="Univers" w:hAnsi="Univers"/>
          <w:color w:val="0066FF"/>
        </w:rPr>
        <w:t>[</w:t>
      </w:r>
      <w:r>
        <w:rPr>
          <w:rFonts w:ascii="Univers" w:hAnsi="Univers"/>
          <w:color w:val="0066FF"/>
        </w:rPr>
        <w:t>Funds</w:t>
      </w:r>
      <w:r w:rsidRPr="001448CF">
        <w:rPr>
          <w:rFonts w:ascii="Univers" w:hAnsi="Univers"/>
          <w:color w:val="0066FF"/>
        </w:rPr>
        <w:t xml:space="preserve"> from </w:t>
      </w:r>
      <w:r>
        <w:rPr>
          <w:rFonts w:ascii="Univers" w:hAnsi="Univers"/>
          <w:color w:val="0066FF"/>
        </w:rPr>
        <w:t>Super</w:t>
      </w:r>
      <w:r w:rsidRPr="001448CF">
        <w:rPr>
          <w:rFonts w:ascii="Univers" w:hAnsi="Univers"/>
          <w:color w:val="0066FF"/>
        </w:rPr>
        <w:t xml:space="preserve">] </w:t>
      </w:r>
      <w:r w:rsidRPr="001448CF">
        <w:rPr>
          <w:rFonts w:ascii="Univers" w:hAnsi="Univers"/>
        </w:rPr>
        <w:t>We recommend that you</w:t>
      </w:r>
      <w:r>
        <w:rPr>
          <w:rFonts w:ascii="Univers" w:hAnsi="Univers"/>
        </w:rPr>
        <w:t xml:space="preserve"> withdraw $</w:t>
      </w:r>
      <w:r w:rsidRPr="00CA4A53">
        <w:rPr>
          <w:rFonts w:ascii="Univers" w:hAnsi="Univers"/>
          <w:highlight w:val="yellow"/>
        </w:rPr>
        <w:t>X</w:t>
      </w:r>
      <w:r>
        <w:rPr>
          <w:rFonts w:ascii="Univers" w:hAnsi="Univers"/>
        </w:rPr>
        <w:t xml:space="preserve"> from your </w:t>
      </w:r>
      <w:r w:rsidRPr="00CA4A53">
        <w:rPr>
          <w:rFonts w:ascii="Univers" w:hAnsi="Univers"/>
          <w:highlight w:val="yellow"/>
        </w:rPr>
        <w:t>XX</w:t>
      </w:r>
      <w:r>
        <w:rPr>
          <w:rFonts w:ascii="Univers" w:hAnsi="Univers"/>
        </w:rPr>
        <w:t xml:space="preserve"> </w:t>
      </w:r>
      <w:r w:rsidRPr="000C7707">
        <w:rPr>
          <w:rFonts w:ascii="Univers" w:hAnsi="Univers"/>
          <w:color w:val="FF0000"/>
        </w:rPr>
        <w:t xml:space="preserve">super/pension </w:t>
      </w:r>
      <w:r>
        <w:rPr>
          <w:rFonts w:ascii="Univers" w:hAnsi="Univers"/>
        </w:rPr>
        <w:t>account and</w:t>
      </w:r>
      <w:r w:rsidRPr="001448CF">
        <w:rPr>
          <w:rFonts w:ascii="Univers" w:hAnsi="Univers"/>
        </w:rPr>
        <w:t xml:space="preserve"> invest </w:t>
      </w:r>
      <w:r>
        <w:rPr>
          <w:rFonts w:ascii="Univers" w:hAnsi="Univers"/>
        </w:rPr>
        <w:t>$</w:t>
      </w:r>
      <w:r w:rsidRPr="001448CF">
        <w:rPr>
          <w:rFonts w:ascii="Univers" w:hAnsi="Univers"/>
          <w:highlight w:val="yellow"/>
        </w:rPr>
        <w:t>X</w:t>
      </w:r>
      <w:r w:rsidRPr="001448CF">
        <w:rPr>
          <w:rFonts w:ascii="Univers" w:hAnsi="Univers"/>
        </w:rPr>
        <w:t xml:space="preserve"> into Generation</w:t>
      </w:r>
      <w:r>
        <w:rPr>
          <w:rFonts w:ascii="Univers" w:hAnsi="Univers"/>
        </w:rPr>
        <w:t xml:space="preserve"> Life</w:t>
      </w:r>
      <w:r w:rsidRPr="001448CF">
        <w:rPr>
          <w:rFonts w:ascii="Univers" w:hAnsi="Univers"/>
        </w:rPr>
        <w:t xml:space="preserve"> </w:t>
      </w:r>
      <w:proofErr w:type="spellStart"/>
      <w:r w:rsidRPr="001448CF">
        <w:rPr>
          <w:rFonts w:ascii="Univers" w:hAnsi="Univers"/>
        </w:rPr>
        <w:t>LifeBuilder</w:t>
      </w:r>
      <w:proofErr w:type="spellEnd"/>
      <w:r>
        <w:rPr>
          <w:rFonts w:ascii="Univers" w:hAnsi="Univers"/>
        </w:rPr>
        <w:t xml:space="preserve"> </w:t>
      </w:r>
      <w:r w:rsidR="00C25508">
        <w:rPr>
          <w:rFonts w:ascii="Univers" w:hAnsi="Univers"/>
        </w:rPr>
        <w:t>investment bond</w:t>
      </w:r>
      <w:r>
        <w:rPr>
          <w:rFonts w:ascii="Univers" w:hAnsi="Univers"/>
        </w:rPr>
        <w:t>.</w:t>
      </w:r>
    </w:p>
    <w:p w14:paraId="1F748CF6" w14:textId="5497BE1E" w:rsidR="006F4A62" w:rsidRDefault="006F4A62" w:rsidP="006F4A62">
      <w:pPr>
        <w:ind w:right="-237"/>
        <w:rPr>
          <w:rFonts w:ascii="Univers" w:hAnsi="Univers"/>
          <w:color w:val="000000" w:themeColor="text1"/>
        </w:rPr>
      </w:pPr>
      <w:r w:rsidRPr="001448CF">
        <w:rPr>
          <w:rFonts w:ascii="Univers" w:hAnsi="Univers"/>
          <w:color w:val="0066FF"/>
        </w:rPr>
        <w:t>[Funds from Cash</w:t>
      </w:r>
      <w:r>
        <w:rPr>
          <w:rFonts w:ascii="Univers" w:hAnsi="Univers"/>
          <w:color w:val="0066FF"/>
        </w:rPr>
        <w:t>/Other</w:t>
      </w:r>
      <w:r w:rsidRPr="001448CF">
        <w:rPr>
          <w:rFonts w:ascii="Univers" w:hAnsi="Univers"/>
          <w:color w:val="0066FF"/>
        </w:rPr>
        <w:t xml:space="preserve">] </w:t>
      </w:r>
      <w:r w:rsidRPr="001448CF">
        <w:rPr>
          <w:rFonts w:ascii="Univers" w:hAnsi="Univers"/>
        </w:rPr>
        <w:t xml:space="preserve">We recommend that you invest </w:t>
      </w:r>
      <w:r>
        <w:rPr>
          <w:rFonts w:ascii="Univers" w:hAnsi="Univers"/>
        </w:rPr>
        <w:t>$</w:t>
      </w:r>
      <w:r w:rsidRPr="001448CF">
        <w:rPr>
          <w:rFonts w:ascii="Univers" w:hAnsi="Univers"/>
          <w:highlight w:val="yellow"/>
        </w:rPr>
        <w:t>X</w:t>
      </w:r>
      <w:r w:rsidRPr="001448CF">
        <w:rPr>
          <w:rFonts w:ascii="Univers" w:hAnsi="Univers"/>
        </w:rPr>
        <w:t xml:space="preserve"> into Generation</w:t>
      </w:r>
      <w:r>
        <w:rPr>
          <w:rFonts w:ascii="Univers" w:hAnsi="Univers"/>
        </w:rPr>
        <w:t xml:space="preserve"> Life</w:t>
      </w:r>
      <w:r w:rsidRPr="001448CF">
        <w:rPr>
          <w:rFonts w:ascii="Univers" w:hAnsi="Univers"/>
        </w:rPr>
        <w:t xml:space="preserve"> </w:t>
      </w:r>
      <w:proofErr w:type="spellStart"/>
      <w:r w:rsidRPr="001448CF">
        <w:rPr>
          <w:rFonts w:ascii="Univers" w:hAnsi="Univers"/>
        </w:rPr>
        <w:t>LifeBuilder</w:t>
      </w:r>
      <w:proofErr w:type="spellEnd"/>
      <w:r>
        <w:rPr>
          <w:rFonts w:ascii="Univers" w:hAnsi="Univers"/>
        </w:rPr>
        <w:t xml:space="preserve"> </w:t>
      </w:r>
      <w:r w:rsidR="00C25508">
        <w:rPr>
          <w:rFonts w:ascii="Univers" w:hAnsi="Univers"/>
        </w:rPr>
        <w:t xml:space="preserve">investment bond </w:t>
      </w:r>
      <w:r>
        <w:rPr>
          <w:rFonts w:ascii="Univers" w:hAnsi="Univers"/>
        </w:rPr>
        <w:t xml:space="preserve">using funds from your </w:t>
      </w:r>
      <w:r w:rsidRPr="001448CF">
        <w:rPr>
          <w:rFonts w:ascii="Univers" w:hAnsi="Univers"/>
          <w:color w:val="FF0000"/>
        </w:rPr>
        <w:t>[cash account/other source]</w:t>
      </w:r>
      <w:r w:rsidRPr="001448CF">
        <w:rPr>
          <w:rFonts w:ascii="Univers" w:hAnsi="Univers"/>
          <w:color w:val="000000" w:themeColor="text1"/>
        </w:rPr>
        <w:t>.</w:t>
      </w:r>
    </w:p>
    <w:p w14:paraId="55508BDD" w14:textId="356C2165" w:rsidR="006F4A62" w:rsidRPr="00D07C1E" w:rsidRDefault="006F4A62" w:rsidP="006F4A62">
      <w:pPr>
        <w:ind w:right="-237"/>
        <w:rPr>
          <w:rFonts w:ascii="Univers" w:hAnsi="Univers"/>
        </w:rPr>
      </w:pPr>
      <w:r w:rsidRPr="00D07C1E">
        <w:rPr>
          <w:rFonts w:ascii="Univers" w:hAnsi="Univers"/>
          <w:color w:val="0066FF"/>
        </w:rPr>
        <w:t>[</w:t>
      </w:r>
      <w:r w:rsidR="00AB5A4D">
        <w:rPr>
          <w:rFonts w:ascii="Univers" w:hAnsi="Univers"/>
          <w:color w:val="0066FF"/>
        </w:rPr>
        <w:t>Future Event transfer</w:t>
      </w:r>
      <w:r w:rsidRPr="00D07C1E">
        <w:rPr>
          <w:rFonts w:ascii="Univers" w:hAnsi="Univers"/>
          <w:color w:val="0066FF"/>
        </w:rPr>
        <w:t xml:space="preserve"> </w:t>
      </w:r>
      <w:r w:rsidR="004A41A9">
        <w:rPr>
          <w:rFonts w:ascii="Univers" w:hAnsi="Univers"/>
          <w:color w:val="0066FF"/>
        </w:rPr>
        <w:t xml:space="preserve">to individual </w:t>
      </w:r>
      <w:r w:rsidRPr="00D07C1E">
        <w:rPr>
          <w:rFonts w:ascii="Univers" w:hAnsi="Univers"/>
          <w:color w:val="0066FF"/>
        </w:rPr>
        <w:t xml:space="preserve">Option - Death] </w:t>
      </w:r>
      <w:r w:rsidRPr="00D07C1E">
        <w:rPr>
          <w:rFonts w:ascii="Univers" w:hAnsi="Univers"/>
          <w:color w:val="FF0000"/>
        </w:rPr>
        <w:t>Client,</w:t>
      </w:r>
      <w:r w:rsidRPr="00D07C1E">
        <w:rPr>
          <w:rFonts w:ascii="Univers" w:hAnsi="Univers"/>
          <w:color w:val="0066FF"/>
        </w:rPr>
        <w:t xml:space="preserve"> </w:t>
      </w:r>
      <w:r w:rsidRPr="00D07C1E">
        <w:rPr>
          <w:rFonts w:ascii="Univers" w:hAnsi="Univers"/>
        </w:rPr>
        <w:t xml:space="preserve">we recommend you invest into </w:t>
      </w:r>
      <w:r w:rsidR="00D60AFD">
        <w:rPr>
          <w:rFonts w:ascii="Univers" w:hAnsi="Univers"/>
        </w:rPr>
        <w:t xml:space="preserve">separate </w:t>
      </w:r>
      <w:r w:rsidR="00C25508">
        <w:rPr>
          <w:rFonts w:ascii="Univers" w:hAnsi="Univers"/>
        </w:rPr>
        <w:t xml:space="preserve">investment </w:t>
      </w:r>
      <w:r w:rsidRPr="00D07C1E">
        <w:rPr>
          <w:rFonts w:ascii="Univers" w:hAnsi="Univers"/>
        </w:rPr>
        <w:t>bond</w:t>
      </w:r>
      <w:r w:rsidR="00D60AFD">
        <w:rPr>
          <w:rFonts w:ascii="Univers" w:hAnsi="Univers"/>
        </w:rPr>
        <w:t>s</w:t>
      </w:r>
      <w:r w:rsidRPr="00D07C1E">
        <w:rPr>
          <w:rFonts w:ascii="Univers" w:hAnsi="Univers"/>
        </w:rPr>
        <w:t xml:space="preserve"> </w:t>
      </w:r>
      <w:r w:rsidRPr="00D07C1E">
        <w:rPr>
          <w:rFonts w:ascii="Univers" w:hAnsi="Univers"/>
          <w:color w:val="FF0000"/>
        </w:rPr>
        <w:t>for each of the above-name</w:t>
      </w:r>
      <w:r w:rsidR="00D53D6F">
        <w:rPr>
          <w:rFonts w:ascii="Univers" w:hAnsi="Univers"/>
          <w:color w:val="FF0000"/>
        </w:rPr>
        <w:t>d</w:t>
      </w:r>
      <w:r w:rsidRPr="00D07C1E">
        <w:rPr>
          <w:rFonts w:ascii="Univers" w:hAnsi="Univers"/>
          <w:color w:val="FF0000"/>
        </w:rPr>
        <w:t xml:space="preserve"> recipients </w:t>
      </w:r>
      <w:r w:rsidRPr="00D07C1E">
        <w:rPr>
          <w:rFonts w:ascii="Univers" w:hAnsi="Univers"/>
        </w:rPr>
        <w:t xml:space="preserve">and select the ‘Transfer </w:t>
      </w:r>
      <w:r w:rsidR="00C25508" w:rsidRPr="00D07C1E">
        <w:rPr>
          <w:rFonts w:ascii="Univers" w:hAnsi="Univers"/>
        </w:rPr>
        <w:t>o</w:t>
      </w:r>
      <w:r w:rsidR="00C25508">
        <w:rPr>
          <w:rFonts w:ascii="Univers" w:hAnsi="Univers"/>
        </w:rPr>
        <w:t>n</w:t>
      </w:r>
      <w:r w:rsidR="00C25508" w:rsidRPr="00D07C1E">
        <w:rPr>
          <w:rFonts w:ascii="Univers" w:hAnsi="Univers"/>
        </w:rPr>
        <w:t xml:space="preserve"> </w:t>
      </w:r>
      <w:r w:rsidRPr="00D07C1E">
        <w:rPr>
          <w:rFonts w:ascii="Univers" w:hAnsi="Univers"/>
        </w:rPr>
        <w:t>Death’ option</w:t>
      </w:r>
      <w:r w:rsidR="00D60AFD">
        <w:rPr>
          <w:rFonts w:ascii="Univers" w:hAnsi="Univers"/>
        </w:rPr>
        <w:t xml:space="preserve"> for each</w:t>
      </w:r>
      <w:r w:rsidRPr="00D07C1E">
        <w:rPr>
          <w:rFonts w:ascii="Univers" w:hAnsi="Univers"/>
        </w:rPr>
        <w:t xml:space="preserve">. This will transfer the investment bond only when you pass away. The </w:t>
      </w:r>
      <w:r w:rsidR="00C25508">
        <w:rPr>
          <w:rFonts w:ascii="Univers" w:hAnsi="Univers"/>
        </w:rPr>
        <w:t xml:space="preserve">investment </w:t>
      </w:r>
      <w:r w:rsidRPr="00D07C1E">
        <w:rPr>
          <w:rFonts w:ascii="Univers" w:hAnsi="Univers"/>
        </w:rPr>
        <w:t>bond should be invested in your name only as an individual holding.</w:t>
      </w:r>
    </w:p>
    <w:p w14:paraId="0E12769A" w14:textId="5E6616A4" w:rsidR="006F4A62" w:rsidRDefault="006F4A62" w:rsidP="006F4A62">
      <w:pPr>
        <w:ind w:right="-237"/>
        <w:rPr>
          <w:rFonts w:ascii="Univers" w:hAnsi="Univers"/>
        </w:rPr>
      </w:pPr>
      <w:r w:rsidRPr="00D07C1E">
        <w:rPr>
          <w:rFonts w:ascii="Univers" w:hAnsi="Univers"/>
          <w:color w:val="0066FF"/>
        </w:rPr>
        <w:t>[</w:t>
      </w:r>
      <w:r w:rsidR="00AB5A4D">
        <w:rPr>
          <w:rFonts w:ascii="Univers" w:hAnsi="Univers"/>
          <w:color w:val="0066FF"/>
        </w:rPr>
        <w:t>Future Event transfer</w:t>
      </w:r>
      <w:r w:rsidRPr="00D07C1E">
        <w:rPr>
          <w:rFonts w:ascii="Univers" w:hAnsi="Univers"/>
          <w:color w:val="0066FF"/>
        </w:rPr>
        <w:t xml:space="preserve"> </w:t>
      </w:r>
      <w:r w:rsidR="004A41A9">
        <w:rPr>
          <w:rFonts w:ascii="Univers" w:hAnsi="Univers"/>
          <w:color w:val="0066FF"/>
        </w:rPr>
        <w:t xml:space="preserve">to individual </w:t>
      </w:r>
      <w:r w:rsidRPr="00D07C1E">
        <w:rPr>
          <w:rFonts w:ascii="Univers" w:hAnsi="Univers"/>
          <w:color w:val="0066FF"/>
        </w:rPr>
        <w:t xml:space="preserve">Option </w:t>
      </w:r>
      <w:r w:rsidR="009170DA">
        <w:rPr>
          <w:rFonts w:ascii="Univers" w:hAnsi="Univers"/>
          <w:color w:val="0066FF"/>
        </w:rPr>
        <w:t xml:space="preserve">- </w:t>
      </w:r>
      <w:r w:rsidRPr="00D07C1E">
        <w:rPr>
          <w:rFonts w:ascii="Univers" w:hAnsi="Univers"/>
          <w:color w:val="0066FF"/>
        </w:rPr>
        <w:t xml:space="preserve">Future Date] </w:t>
      </w:r>
      <w:r w:rsidRPr="00D07C1E">
        <w:rPr>
          <w:rFonts w:ascii="Univers" w:hAnsi="Univers"/>
          <w:color w:val="FF0000"/>
        </w:rPr>
        <w:t>Client,</w:t>
      </w:r>
      <w:r w:rsidRPr="00D07C1E">
        <w:rPr>
          <w:rFonts w:ascii="Univers" w:hAnsi="Univers"/>
          <w:color w:val="0066FF"/>
        </w:rPr>
        <w:t xml:space="preserve"> </w:t>
      </w:r>
      <w:r w:rsidRPr="00D07C1E">
        <w:rPr>
          <w:rFonts w:ascii="Univers" w:hAnsi="Univers"/>
        </w:rPr>
        <w:t>we recommend you invest into a</w:t>
      </w:r>
      <w:r w:rsidR="00C25508">
        <w:rPr>
          <w:rFonts w:ascii="Univers" w:hAnsi="Univers"/>
        </w:rPr>
        <w:t>n investment</w:t>
      </w:r>
      <w:r w:rsidRPr="00D07C1E">
        <w:rPr>
          <w:rFonts w:ascii="Univers" w:hAnsi="Univers"/>
        </w:rPr>
        <w:t xml:space="preserve"> bond </w:t>
      </w:r>
      <w:r w:rsidRPr="00D07C1E">
        <w:rPr>
          <w:rFonts w:ascii="Univers" w:hAnsi="Univers"/>
          <w:color w:val="FF0000"/>
        </w:rPr>
        <w:t>for each of the above-name</w:t>
      </w:r>
      <w:r w:rsidR="00D53D6F">
        <w:rPr>
          <w:rFonts w:ascii="Univers" w:hAnsi="Univers"/>
          <w:color w:val="FF0000"/>
        </w:rPr>
        <w:t>d</w:t>
      </w:r>
      <w:r w:rsidRPr="00D07C1E">
        <w:rPr>
          <w:rFonts w:ascii="Univers" w:hAnsi="Univers"/>
          <w:color w:val="FF0000"/>
        </w:rPr>
        <w:t xml:space="preserve"> recipients </w:t>
      </w:r>
      <w:r w:rsidRPr="00D07C1E">
        <w:rPr>
          <w:rFonts w:ascii="Univers" w:hAnsi="Univers"/>
        </w:rPr>
        <w:t xml:space="preserve">and select to transfer </w:t>
      </w:r>
      <w:r w:rsidR="00C25508">
        <w:rPr>
          <w:rFonts w:ascii="Univers" w:hAnsi="Univers"/>
        </w:rPr>
        <w:t xml:space="preserve">ownership of the investment bond </w:t>
      </w:r>
      <w:r w:rsidRPr="00D07C1E">
        <w:rPr>
          <w:rFonts w:ascii="Univers" w:hAnsi="Univers"/>
        </w:rPr>
        <w:t xml:space="preserve">on </w:t>
      </w:r>
      <w:r w:rsidRPr="00D07C1E">
        <w:rPr>
          <w:rFonts w:ascii="Univers" w:hAnsi="Univers"/>
          <w:color w:val="FF0000"/>
        </w:rPr>
        <w:t xml:space="preserve">[date/their </w:t>
      </w:r>
      <w:proofErr w:type="spellStart"/>
      <w:r w:rsidRPr="00D07C1E">
        <w:rPr>
          <w:rFonts w:ascii="Univers" w:hAnsi="Univers"/>
          <w:color w:val="FF0000"/>
        </w:rPr>
        <w:t>XXth</w:t>
      </w:r>
      <w:proofErr w:type="spellEnd"/>
      <w:r w:rsidRPr="00D07C1E">
        <w:rPr>
          <w:rFonts w:ascii="Univers" w:hAnsi="Univers"/>
          <w:color w:val="FF0000"/>
        </w:rPr>
        <w:t xml:space="preserve"> birthday]</w:t>
      </w:r>
      <w:r w:rsidRPr="00D07C1E">
        <w:rPr>
          <w:rFonts w:ascii="Univers" w:hAnsi="Univers"/>
        </w:rPr>
        <w:t>. If you pass away</w:t>
      </w:r>
      <w:r>
        <w:rPr>
          <w:rFonts w:ascii="Univers" w:hAnsi="Univers"/>
        </w:rPr>
        <w:t xml:space="preserve"> before this date, then your estate will hold the investment until the nominated transfer date</w:t>
      </w:r>
      <w:r w:rsidR="00C25508">
        <w:rPr>
          <w:rFonts w:ascii="Univers" w:hAnsi="Univers"/>
        </w:rPr>
        <w:t xml:space="preserve"> is reached and the recipient is aged at least 16 years old</w:t>
      </w:r>
      <w:r>
        <w:rPr>
          <w:rFonts w:ascii="Univers" w:hAnsi="Univers"/>
        </w:rPr>
        <w:t>.</w:t>
      </w:r>
    </w:p>
    <w:p w14:paraId="763B898D" w14:textId="6BE6FDF0" w:rsidR="004A41A9" w:rsidRDefault="004A41A9" w:rsidP="006F4A62">
      <w:pPr>
        <w:ind w:right="-237"/>
        <w:rPr>
          <w:rFonts w:ascii="Univers" w:hAnsi="Univers"/>
        </w:rPr>
      </w:pPr>
      <w:r w:rsidRPr="00D07C1E">
        <w:rPr>
          <w:rFonts w:ascii="Univers" w:hAnsi="Univers"/>
          <w:color w:val="0066FF"/>
        </w:rPr>
        <w:t>[</w:t>
      </w:r>
      <w:r>
        <w:rPr>
          <w:rFonts w:ascii="Univers" w:hAnsi="Univers"/>
          <w:color w:val="0066FF"/>
        </w:rPr>
        <w:t>Future Event transfer to a trust</w:t>
      </w:r>
      <w:r w:rsidRPr="00D07C1E">
        <w:rPr>
          <w:rFonts w:ascii="Univers" w:hAnsi="Univers"/>
          <w:color w:val="0066FF"/>
        </w:rPr>
        <w:t xml:space="preserve"> Option </w:t>
      </w:r>
      <w:r w:rsidR="009170DA">
        <w:rPr>
          <w:rFonts w:ascii="Univers" w:hAnsi="Univers"/>
          <w:color w:val="0066FF"/>
        </w:rPr>
        <w:t>-</w:t>
      </w:r>
      <w:r w:rsidRPr="00D07C1E">
        <w:rPr>
          <w:rFonts w:ascii="Univers" w:hAnsi="Univers"/>
          <w:color w:val="0066FF"/>
        </w:rPr>
        <w:t xml:space="preserve"> </w:t>
      </w:r>
      <w:r w:rsidR="00C7474A" w:rsidRPr="006F4018">
        <w:rPr>
          <w:rFonts w:ascii="Univers" w:hAnsi="Univers"/>
          <w:color w:val="0066FF"/>
          <w:highlight w:val="yellow"/>
        </w:rPr>
        <w:t xml:space="preserve">Death or </w:t>
      </w:r>
      <w:r w:rsidRPr="006F4018">
        <w:rPr>
          <w:rFonts w:ascii="Univers" w:hAnsi="Univers"/>
          <w:color w:val="0066FF"/>
          <w:highlight w:val="yellow"/>
        </w:rPr>
        <w:t xml:space="preserve">Future </w:t>
      </w:r>
      <w:r w:rsidR="00C7474A" w:rsidRPr="006F4018">
        <w:rPr>
          <w:rFonts w:ascii="Univers" w:hAnsi="Univers"/>
          <w:color w:val="0066FF"/>
          <w:highlight w:val="yellow"/>
        </w:rPr>
        <w:t>D</w:t>
      </w:r>
      <w:r w:rsidRPr="006F4018">
        <w:rPr>
          <w:rFonts w:ascii="Univers" w:hAnsi="Univers"/>
          <w:color w:val="0066FF"/>
          <w:highlight w:val="yellow"/>
        </w:rPr>
        <w:t>ate</w:t>
      </w:r>
      <w:r w:rsidRPr="00D07C1E">
        <w:rPr>
          <w:rFonts w:ascii="Univers" w:hAnsi="Univers"/>
          <w:color w:val="0066FF"/>
        </w:rPr>
        <w:t xml:space="preserve">] </w:t>
      </w:r>
      <w:r w:rsidRPr="00D07C1E">
        <w:rPr>
          <w:rFonts w:ascii="Univers" w:hAnsi="Univers"/>
          <w:color w:val="FF0000"/>
        </w:rPr>
        <w:t>Client,</w:t>
      </w:r>
      <w:r w:rsidRPr="00D07C1E">
        <w:rPr>
          <w:rFonts w:ascii="Univers" w:hAnsi="Univers"/>
          <w:color w:val="0066FF"/>
        </w:rPr>
        <w:t xml:space="preserve"> </w:t>
      </w:r>
      <w:r w:rsidRPr="00D07C1E">
        <w:rPr>
          <w:rFonts w:ascii="Univers" w:hAnsi="Univers"/>
        </w:rPr>
        <w:t>we recommend you invest into a</w:t>
      </w:r>
      <w:r>
        <w:rPr>
          <w:rFonts w:ascii="Univers" w:hAnsi="Univers"/>
        </w:rPr>
        <w:t>n investment</w:t>
      </w:r>
      <w:r w:rsidRPr="00D07C1E">
        <w:rPr>
          <w:rFonts w:ascii="Univers" w:hAnsi="Univers"/>
        </w:rPr>
        <w:t xml:space="preserve"> bond </w:t>
      </w:r>
      <w:r w:rsidRPr="00D07C1E">
        <w:rPr>
          <w:rFonts w:ascii="Univers" w:hAnsi="Univers"/>
          <w:color w:val="FF0000"/>
        </w:rPr>
        <w:t>for each of the above-name</w:t>
      </w:r>
      <w:r>
        <w:rPr>
          <w:rFonts w:ascii="Univers" w:hAnsi="Univers"/>
          <w:color w:val="FF0000"/>
        </w:rPr>
        <w:t>d</w:t>
      </w:r>
      <w:r w:rsidRPr="00D07C1E">
        <w:rPr>
          <w:rFonts w:ascii="Univers" w:hAnsi="Univers"/>
          <w:color w:val="FF0000"/>
        </w:rPr>
        <w:t xml:space="preserve"> </w:t>
      </w:r>
      <w:r>
        <w:rPr>
          <w:rFonts w:ascii="Univers" w:hAnsi="Univers"/>
          <w:color w:val="FF0000"/>
        </w:rPr>
        <w:t xml:space="preserve">trust </w:t>
      </w:r>
      <w:r w:rsidRPr="00D07C1E">
        <w:rPr>
          <w:rFonts w:ascii="Univers" w:hAnsi="Univers"/>
          <w:color w:val="FF0000"/>
        </w:rPr>
        <w:t xml:space="preserve">recipients </w:t>
      </w:r>
      <w:r w:rsidRPr="00D07C1E">
        <w:rPr>
          <w:rFonts w:ascii="Univers" w:hAnsi="Univers"/>
        </w:rPr>
        <w:t xml:space="preserve">and select to transfer </w:t>
      </w:r>
      <w:r>
        <w:rPr>
          <w:rFonts w:ascii="Univers" w:hAnsi="Univers"/>
        </w:rPr>
        <w:t xml:space="preserve">ownership of the investment bond </w:t>
      </w:r>
      <w:r w:rsidRPr="00D07C1E">
        <w:rPr>
          <w:rFonts w:ascii="Univers" w:hAnsi="Univers"/>
        </w:rPr>
        <w:t xml:space="preserve">on </w:t>
      </w:r>
      <w:r w:rsidRPr="00D07C1E">
        <w:rPr>
          <w:rFonts w:ascii="Univers" w:hAnsi="Univers"/>
          <w:color w:val="FF0000"/>
        </w:rPr>
        <w:t>[</w:t>
      </w:r>
      <w:r w:rsidR="00954DCE">
        <w:rPr>
          <w:rFonts w:ascii="Univers" w:hAnsi="Univers"/>
          <w:color w:val="FF0000"/>
        </w:rPr>
        <w:t xml:space="preserve">specify </w:t>
      </w:r>
      <w:r w:rsidRPr="00D07C1E">
        <w:rPr>
          <w:rFonts w:ascii="Univers" w:hAnsi="Univers"/>
          <w:color w:val="FF0000"/>
        </w:rPr>
        <w:t>date</w:t>
      </w:r>
      <w:r w:rsidR="00954DCE">
        <w:rPr>
          <w:rFonts w:ascii="Univers" w:hAnsi="Univers"/>
          <w:color w:val="FF0000"/>
        </w:rPr>
        <w:t>/your passing</w:t>
      </w:r>
      <w:r w:rsidRPr="00D07C1E">
        <w:rPr>
          <w:rFonts w:ascii="Univers" w:hAnsi="Univers"/>
          <w:color w:val="FF0000"/>
        </w:rPr>
        <w:t>]</w:t>
      </w:r>
      <w:r w:rsidRPr="00D07C1E">
        <w:rPr>
          <w:rFonts w:ascii="Univers" w:hAnsi="Univers"/>
        </w:rPr>
        <w:t xml:space="preserve">. </w:t>
      </w:r>
      <w:r>
        <w:rPr>
          <w:rFonts w:ascii="Univers" w:hAnsi="Univers"/>
        </w:rPr>
        <w:t>We recommend that you nominated at least one life insured that is expected to</w:t>
      </w:r>
      <w:r w:rsidR="00954DCE">
        <w:rPr>
          <w:rFonts w:ascii="Univers" w:hAnsi="Univers"/>
        </w:rPr>
        <w:t xml:space="preserve"> be</w:t>
      </w:r>
      <w:r>
        <w:rPr>
          <w:rFonts w:ascii="Univers" w:hAnsi="Univers"/>
        </w:rPr>
        <w:t xml:space="preserve"> living at the time of transfer and for the duration of the term that the trust intends to hold the investment bond. </w:t>
      </w:r>
      <w:r w:rsidRPr="00D07C1E">
        <w:rPr>
          <w:rFonts w:ascii="Univers" w:hAnsi="Univers"/>
        </w:rPr>
        <w:t xml:space="preserve">If </w:t>
      </w:r>
      <w:r>
        <w:rPr>
          <w:rFonts w:ascii="Univers" w:hAnsi="Univers"/>
        </w:rPr>
        <w:t xml:space="preserve">the life insured </w:t>
      </w:r>
      <w:r w:rsidRPr="00D07C1E">
        <w:rPr>
          <w:rFonts w:ascii="Univers" w:hAnsi="Univers"/>
        </w:rPr>
        <w:t>pass</w:t>
      </w:r>
      <w:r>
        <w:rPr>
          <w:rFonts w:ascii="Univers" w:hAnsi="Univers"/>
        </w:rPr>
        <w:t>es</w:t>
      </w:r>
      <w:r w:rsidRPr="00D07C1E">
        <w:rPr>
          <w:rFonts w:ascii="Univers" w:hAnsi="Univers"/>
        </w:rPr>
        <w:t xml:space="preserve"> </w:t>
      </w:r>
      <w:r>
        <w:rPr>
          <w:rFonts w:ascii="Univers" w:hAnsi="Univers"/>
        </w:rPr>
        <w:t>before the transfer date, then the transfer will not proceed</w:t>
      </w:r>
      <w:r w:rsidR="00954DCE">
        <w:rPr>
          <w:rFonts w:ascii="Univers" w:hAnsi="Univers"/>
        </w:rPr>
        <w:t>,</w:t>
      </w:r>
      <w:r>
        <w:rPr>
          <w:rFonts w:ascii="Univers" w:hAnsi="Univers"/>
        </w:rPr>
        <w:t xml:space="preserve"> and a death benefit payment will be made to the estate or owner of the investment bond.</w:t>
      </w:r>
    </w:p>
    <w:p w14:paraId="30501F3F" w14:textId="33195361" w:rsidR="00D60AFD" w:rsidRPr="00FD0A91" w:rsidRDefault="006F4A62" w:rsidP="006F4A62">
      <w:pPr>
        <w:ind w:right="-237"/>
        <w:rPr>
          <w:rFonts w:ascii="Univers" w:hAnsi="Univers"/>
        </w:rPr>
      </w:pPr>
      <w:r w:rsidRPr="007E19EF">
        <w:rPr>
          <w:rFonts w:ascii="Univers" w:hAnsi="Univers"/>
          <w:color w:val="0066FF"/>
        </w:rPr>
        <w:t>[</w:t>
      </w:r>
      <w:r w:rsidR="00AB5A4D">
        <w:rPr>
          <w:rFonts w:ascii="Univers" w:hAnsi="Univers"/>
          <w:color w:val="0066FF"/>
        </w:rPr>
        <w:t>Future Event transfer</w:t>
      </w:r>
      <w:r w:rsidRPr="00FD0A91">
        <w:rPr>
          <w:rFonts w:ascii="Univers" w:hAnsi="Univers"/>
          <w:color w:val="0066FF"/>
        </w:rPr>
        <w:t xml:space="preserve"> </w:t>
      </w:r>
      <w:r w:rsidR="00833481">
        <w:rPr>
          <w:rFonts w:ascii="Univers" w:hAnsi="Univers"/>
          <w:color w:val="0066FF"/>
        </w:rPr>
        <w:t xml:space="preserve">to individual </w:t>
      </w:r>
      <w:r w:rsidRPr="00FD0A91">
        <w:rPr>
          <w:rFonts w:ascii="Univers" w:hAnsi="Univers"/>
          <w:color w:val="0066FF"/>
        </w:rPr>
        <w:t xml:space="preserve">Option </w:t>
      </w:r>
      <w:r w:rsidR="009170DA">
        <w:rPr>
          <w:rFonts w:ascii="Univers" w:hAnsi="Univers"/>
          <w:color w:val="0066FF"/>
        </w:rPr>
        <w:t>-</w:t>
      </w:r>
      <w:r w:rsidRPr="00FD0A91">
        <w:rPr>
          <w:rFonts w:ascii="Univers" w:hAnsi="Univers"/>
          <w:color w:val="0066FF"/>
        </w:rPr>
        <w:t xml:space="preserve"> </w:t>
      </w:r>
      <w:r w:rsidR="00C7474A" w:rsidRPr="006F4018">
        <w:rPr>
          <w:rFonts w:ascii="Univers" w:hAnsi="Univers"/>
          <w:color w:val="0066FF"/>
          <w:highlight w:val="yellow"/>
        </w:rPr>
        <w:t xml:space="preserve">Death or </w:t>
      </w:r>
      <w:r w:rsidRPr="006F4018">
        <w:rPr>
          <w:rFonts w:ascii="Univers" w:hAnsi="Univers"/>
          <w:color w:val="0066FF"/>
          <w:highlight w:val="yellow"/>
        </w:rPr>
        <w:t>Future Date</w:t>
      </w:r>
      <w:r w:rsidRPr="00FD0A91">
        <w:rPr>
          <w:rFonts w:ascii="Univers" w:hAnsi="Univers"/>
          <w:color w:val="0066FF"/>
        </w:rPr>
        <w:t xml:space="preserve">] </w:t>
      </w:r>
      <w:r w:rsidRPr="00FD0A91">
        <w:rPr>
          <w:rFonts w:ascii="Univers" w:hAnsi="Univers"/>
          <w:color w:val="FF0000"/>
        </w:rPr>
        <w:t>Client,</w:t>
      </w:r>
      <w:r w:rsidRPr="00FD0A91">
        <w:rPr>
          <w:rFonts w:ascii="Univers" w:hAnsi="Univers"/>
          <w:color w:val="0066FF"/>
        </w:rPr>
        <w:t xml:space="preserve"> </w:t>
      </w:r>
      <w:r w:rsidRPr="00FD0A91">
        <w:rPr>
          <w:rFonts w:ascii="Univers" w:hAnsi="Univers"/>
        </w:rPr>
        <w:t>we recommend you invest into a</w:t>
      </w:r>
      <w:r w:rsidR="00C25508" w:rsidRPr="00FD0A91">
        <w:rPr>
          <w:rFonts w:ascii="Univers" w:hAnsi="Univers"/>
        </w:rPr>
        <w:t>n investment</w:t>
      </w:r>
      <w:r w:rsidRPr="00FD0A91">
        <w:rPr>
          <w:rFonts w:ascii="Univers" w:hAnsi="Univers"/>
        </w:rPr>
        <w:t xml:space="preserve"> bond </w:t>
      </w:r>
      <w:r w:rsidRPr="00FD0A91">
        <w:rPr>
          <w:rFonts w:ascii="Univers" w:hAnsi="Univers"/>
          <w:color w:val="FF0000"/>
        </w:rPr>
        <w:t>for each of the above-name</w:t>
      </w:r>
      <w:r w:rsidR="00D53D6F" w:rsidRPr="00FD0A91">
        <w:rPr>
          <w:rFonts w:ascii="Univers" w:hAnsi="Univers"/>
          <w:color w:val="FF0000"/>
        </w:rPr>
        <w:t>d</w:t>
      </w:r>
      <w:r w:rsidRPr="00FD0A91">
        <w:rPr>
          <w:rFonts w:ascii="Univers" w:hAnsi="Univers"/>
          <w:color w:val="FF0000"/>
        </w:rPr>
        <w:t xml:space="preserve"> recipients </w:t>
      </w:r>
      <w:r w:rsidRPr="00FD0A91">
        <w:rPr>
          <w:rFonts w:ascii="Univers" w:hAnsi="Univers"/>
        </w:rPr>
        <w:t xml:space="preserve">and select to transfer benefits on the earlier of your death or </w:t>
      </w:r>
      <w:r w:rsidRPr="00FD0A91">
        <w:rPr>
          <w:rFonts w:ascii="Univers" w:hAnsi="Univers"/>
          <w:color w:val="FF0000"/>
        </w:rPr>
        <w:t xml:space="preserve">[date/their </w:t>
      </w:r>
      <w:proofErr w:type="spellStart"/>
      <w:r w:rsidRPr="00FD0A91">
        <w:rPr>
          <w:rFonts w:ascii="Univers" w:hAnsi="Univers"/>
          <w:color w:val="FF0000"/>
        </w:rPr>
        <w:t>XXth</w:t>
      </w:r>
      <w:proofErr w:type="spellEnd"/>
      <w:r w:rsidRPr="00FD0A91">
        <w:rPr>
          <w:rFonts w:ascii="Univers" w:hAnsi="Univers"/>
          <w:color w:val="FF0000"/>
        </w:rPr>
        <w:t xml:space="preserve"> birthday]</w:t>
      </w:r>
      <w:r w:rsidRPr="00FD0A91">
        <w:rPr>
          <w:rFonts w:ascii="Univers" w:hAnsi="Univers"/>
        </w:rPr>
        <w:t>.</w:t>
      </w:r>
    </w:p>
    <w:p w14:paraId="755CB933" w14:textId="246CC30D" w:rsidR="006F4A62" w:rsidRDefault="00D60AFD" w:rsidP="00F4138C">
      <w:pPr>
        <w:ind w:right="-237"/>
        <w:rPr>
          <w:rFonts w:ascii="Univers" w:hAnsi="Univers"/>
        </w:rPr>
      </w:pPr>
      <w:r w:rsidRPr="00FD0A91">
        <w:rPr>
          <w:rFonts w:ascii="Univers" w:hAnsi="Univers"/>
          <w:color w:val="0066FF"/>
        </w:rPr>
        <w:t>[</w:t>
      </w:r>
      <w:r w:rsidR="00AB5A4D">
        <w:rPr>
          <w:rFonts w:ascii="Univers" w:hAnsi="Univers"/>
          <w:color w:val="0066FF"/>
        </w:rPr>
        <w:t>Future Event transfer</w:t>
      </w:r>
      <w:r w:rsidRPr="007E19EF">
        <w:rPr>
          <w:rFonts w:ascii="Univers" w:hAnsi="Univers"/>
          <w:color w:val="0066FF"/>
        </w:rPr>
        <w:t xml:space="preserve"> Option</w:t>
      </w:r>
      <w:r>
        <w:rPr>
          <w:rFonts w:ascii="Univers" w:hAnsi="Univers"/>
          <w:color w:val="0066FF"/>
        </w:rPr>
        <w:t xml:space="preserve"> – Account Guardian</w:t>
      </w:r>
      <w:r w:rsidRPr="007E19EF">
        <w:rPr>
          <w:rFonts w:ascii="Univers" w:hAnsi="Univers"/>
          <w:color w:val="0066FF"/>
        </w:rPr>
        <w:t xml:space="preserve">] </w:t>
      </w:r>
      <w:r w:rsidR="006F4A62">
        <w:rPr>
          <w:rFonts w:ascii="Univers" w:hAnsi="Univers"/>
        </w:rPr>
        <w:t xml:space="preserve">If </w:t>
      </w:r>
      <w:r w:rsidR="00F4138C">
        <w:rPr>
          <w:rFonts w:ascii="Univers" w:hAnsi="Univers"/>
        </w:rPr>
        <w:t xml:space="preserve">your intended recipient is aged at least 16 years at the time the </w:t>
      </w:r>
      <w:r w:rsidR="00AB5A4D">
        <w:rPr>
          <w:rFonts w:ascii="Univers" w:hAnsi="Univers"/>
        </w:rPr>
        <w:t>Future Event transfer</w:t>
      </w:r>
      <w:r w:rsidR="00F4138C">
        <w:rPr>
          <w:rFonts w:ascii="Univers" w:hAnsi="Univers"/>
        </w:rPr>
        <w:t xml:space="preserve"> occur</w:t>
      </w:r>
      <w:r w:rsidR="00574A8D">
        <w:rPr>
          <w:rFonts w:ascii="Univers" w:hAnsi="Univers"/>
        </w:rPr>
        <w:t>s</w:t>
      </w:r>
      <w:r w:rsidR="001B2EA9">
        <w:rPr>
          <w:rFonts w:ascii="Univers" w:hAnsi="Univers"/>
        </w:rPr>
        <w:t>,</w:t>
      </w:r>
      <w:r w:rsidR="00F4138C">
        <w:rPr>
          <w:rFonts w:ascii="Univers" w:hAnsi="Univers"/>
        </w:rPr>
        <w:t xml:space="preserve"> your recipient will be able to receive funds directly at that time, and it will not form part of your estate assets. </w:t>
      </w:r>
      <w:r w:rsidR="00C25508">
        <w:rPr>
          <w:rFonts w:ascii="Univers" w:hAnsi="Univers"/>
        </w:rPr>
        <w:t>If the recipient is aged under 16 years of age</w:t>
      </w:r>
      <w:r>
        <w:rPr>
          <w:rFonts w:ascii="Univers" w:hAnsi="Univers"/>
        </w:rPr>
        <w:t xml:space="preserve"> at the time of transfer</w:t>
      </w:r>
      <w:r w:rsidR="00C25508">
        <w:rPr>
          <w:rFonts w:ascii="Univers" w:hAnsi="Univers"/>
        </w:rPr>
        <w:t xml:space="preserve">, </w:t>
      </w:r>
      <w:r w:rsidR="004A41A9">
        <w:rPr>
          <w:rFonts w:ascii="Univers" w:hAnsi="Univers"/>
        </w:rPr>
        <w:t xml:space="preserve">you (where you have selected a future date) or </w:t>
      </w:r>
      <w:r>
        <w:rPr>
          <w:rFonts w:ascii="Univers" w:hAnsi="Univers"/>
        </w:rPr>
        <w:t xml:space="preserve">your estate </w:t>
      </w:r>
      <w:r w:rsidR="004A41A9">
        <w:rPr>
          <w:rFonts w:ascii="Univers" w:hAnsi="Univers"/>
        </w:rPr>
        <w:t xml:space="preserve">(where you have selected transfer on death) </w:t>
      </w:r>
      <w:r>
        <w:rPr>
          <w:rFonts w:ascii="Univers" w:hAnsi="Univers"/>
        </w:rPr>
        <w:t xml:space="preserve">will hold the investment on behalf of the recipient </w:t>
      </w:r>
      <w:r w:rsidR="00574A8D">
        <w:rPr>
          <w:rFonts w:ascii="Univers" w:hAnsi="Univers"/>
        </w:rPr>
        <w:t xml:space="preserve">until they </w:t>
      </w:r>
      <w:r>
        <w:rPr>
          <w:rFonts w:ascii="Univers" w:hAnsi="Univers"/>
        </w:rPr>
        <w:t>reach 16 year</w:t>
      </w:r>
      <w:r w:rsidR="001824FC">
        <w:rPr>
          <w:rFonts w:ascii="Univers" w:hAnsi="Univers"/>
        </w:rPr>
        <w:t>s</w:t>
      </w:r>
      <w:r>
        <w:rPr>
          <w:rFonts w:ascii="Univers" w:hAnsi="Univers"/>
        </w:rPr>
        <w:t xml:space="preserve"> of age</w:t>
      </w:r>
      <w:r w:rsidR="001B2EA9">
        <w:rPr>
          <w:rFonts w:ascii="Univers" w:hAnsi="Univers"/>
        </w:rPr>
        <w:t xml:space="preserve"> or the future date (whichever is later)</w:t>
      </w:r>
      <w:r>
        <w:rPr>
          <w:rFonts w:ascii="Univers" w:hAnsi="Univers"/>
        </w:rPr>
        <w:t xml:space="preserve">. Alternatively, you </w:t>
      </w:r>
      <w:r w:rsidR="00C25508">
        <w:rPr>
          <w:rFonts w:ascii="Univers" w:hAnsi="Univers"/>
        </w:rPr>
        <w:t xml:space="preserve">have the option </w:t>
      </w:r>
      <w:r>
        <w:rPr>
          <w:rFonts w:ascii="Univers" w:hAnsi="Univers"/>
        </w:rPr>
        <w:t xml:space="preserve">at any point </w:t>
      </w:r>
      <w:r w:rsidR="00C25508">
        <w:rPr>
          <w:rFonts w:ascii="Univers" w:hAnsi="Univers"/>
        </w:rPr>
        <w:t xml:space="preserve">of appointing </w:t>
      </w:r>
      <w:r>
        <w:rPr>
          <w:rFonts w:ascii="Univers" w:hAnsi="Univers"/>
        </w:rPr>
        <w:t xml:space="preserve">up to </w:t>
      </w:r>
      <w:r w:rsidR="0018117B">
        <w:rPr>
          <w:rFonts w:ascii="Univers" w:hAnsi="Univers"/>
        </w:rPr>
        <w:t xml:space="preserve">three </w:t>
      </w:r>
      <w:r w:rsidR="00C25508">
        <w:rPr>
          <w:rFonts w:ascii="Univers" w:hAnsi="Univers"/>
        </w:rPr>
        <w:t>Account Guardian</w:t>
      </w:r>
      <w:r>
        <w:rPr>
          <w:rFonts w:ascii="Univers" w:hAnsi="Univers"/>
        </w:rPr>
        <w:t>s</w:t>
      </w:r>
      <w:r w:rsidR="00A11309">
        <w:rPr>
          <w:rFonts w:ascii="Univers" w:hAnsi="Univers"/>
        </w:rPr>
        <w:t xml:space="preserve"> (being individuals aged at least 18</w:t>
      </w:r>
      <w:r w:rsidR="00A33148">
        <w:rPr>
          <w:rFonts w:ascii="Univers" w:hAnsi="Univers"/>
        </w:rPr>
        <w:t xml:space="preserve"> years</w:t>
      </w:r>
      <w:r w:rsidR="00C11E98">
        <w:rPr>
          <w:rFonts w:ascii="Univers" w:hAnsi="Univers"/>
        </w:rPr>
        <w:t xml:space="preserve"> old</w:t>
      </w:r>
      <w:r w:rsidR="00A33148">
        <w:rPr>
          <w:rFonts w:ascii="Univers" w:hAnsi="Univers"/>
        </w:rPr>
        <w:t>)</w:t>
      </w:r>
      <w:r w:rsidR="00C25508">
        <w:rPr>
          <w:rFonts w:ascii="Univers" w:hAnsi="Univers"/>
        </w:rPr>
        <w:t xml:space="preserve"> </w:t>
      </w:r>
      <w:r w:rsidR="0018117B">
        <w:rPr>
          <w:rFonts w:ascii="Univers" w:hAnsi="Univers"/>
        </w:rPr>
        <w:t xml:space="preserve">or a corporate Account Guardian, </w:t>
      </w:r>
      <w:r w:rsidR="00C25508">
        <w:rPr>
          <w:rFonts w:ascii="Univers" w:hAnsi="Univers"/>
        </w:rPr>
        <w:t xml:space="preserve">to hold the </w:t>
      </w:r>
      <w:r w:rsidR="00FA325B">
        <w:rPr>
          <w:rFonts w:ascii="Univers" w:hAnsi="Univers"/>
        </w:rPr>
        <w:t>investment until the recipient turns 16</w:t>
      </w:r>
      <w:r w:rsidR="001B2EA9">
        <w:rPr>
          <w:rFonts w:ascii="Univers" w:hAnsi="Univers"/>
        </w:rPr>
        <w:t xml:space="preserve"> </w:t>
      </w:r>
      <w:r w:rsidR="001B2EA9" w:rsidRPr="009170DA">
        <w:rPr>
          <w:rFonts w:ascii="Univers" w:hAnsi="Univers"/>
        </w:rPr>
        <w:t xml:space="preserve">or </w:t>
      </w:r>
      <w:r w:rsidR="00C7474A" w:rsidRPr="009170DA">
        <w:rPr>
          <w:rFonts w:ascii="Univers" w:hAnsi="Univers"/>
        </w:rPr>
        <w:t>a</w:t>
      </w:r>
      <w:r w:rsidR="001B2EA9" w:rsidRPr="009170DA">
        <w:rPr>
          <w:rFonts w:ascii="Univers" w:hAnsi="Univers"/>
        </w:rPr>
        <w:t xml:space="preserve"> future</w:t>
      </w:r>
      <w:r w:rsidR="001B2EA9">
        <w:rPr>
          <w:rFonts w:ascii="Univers" w:hAnsi="Univers"/>
        </w:rPr>
        <w:t xml:space="preserve"> date (whichever is later)</w:t>
      </w:r>
      <w:r w:rsidR="00FA325B">
        <w:rPr>
          <w:rFonts w:ascii="Univers" w:hAnsi="Univers"/>
        </w:rPr>
        <w:t>.</w:t>
      </w:r>
      <w:r w:rsidR="0018117B">
        <w:rPr>
          <w:rFonts w:ascii="Univers" w:hAnsi="Univers"/>
        </w:rPr>
        <w:t xml:space="preserve"> You also have the option to authorise your nominated Account Guardian(s) to appoint additional Account Guardians in the future.</w:t>
      </w:r>
    </w:p>
    <w:p w14:paraId="65C00619" w14:textId="7B838849" w:rsidR="00FA325B" w:rsidRDefault="00FA325B" w:rsidP="00FA325B">
      <w:pPr>
        <w:ind w:right="-237"/>
        <w:rPr>
          <w:rFonts w:ascii="Univers" w:hAnsi="Univers"/>
        </w:rPr>
      </w:pPr>
      <w:r w:rsidRPr="00387775">
        <w:rPr>
          <w:rFonts w:ascii="Univers" w:hAnsi="Univers"/>
          <w:color w:val="0066FF"/>
        </w:rPr>
        <w:t>[</w:t>
      </w:r>
      <w:r w:rsidR="00AB5A4D">
        <w:rPr>
          <w:rFonts w:ascii="Univers" w:hAnsi="Univers"/>
          <w:color w:val="0066FF"/>
        </w:rPr>
        <w:t>Future Event transfer</w:t>
      </w:r>
      <w:r>
        <w:rPr>
          <w:rFonts w:ascii="Univers" w:hAnsi="Univers"/>
          <w:color w:val="0066FF"/>
        </w:rPr>
        <w:t xml:space="preserve"> - </w:t>
      </w:r>
      <w:r w:rsidRPr="00387775">
        <w:rPr>
          <w:rFonts w:ascii="Univers" w:hAnsi="Univers"/>
          <w:color w:val="0066FF"/>
        </w:rPr>
        <w:t xml:space="preserve">Restricting Access </w:t>
      </w:r>
      <w:r w:rsidRPr="009E30BE">
        <w:rPr>
          <w:rFonts w:ascii="Univers" w:hAnsi="Univers"/>
          <w:color w:val="0066FF"/>
        </w:rPr>
        <w:t xml:space="preserve">to Funds] </w:t>
      </w:r>
      <w:r w:rsidRPr="009E30BE">
        <w:rPr>
          <w:rFonts w:ascii="Univers" w:hAnsi="Univers"/>
        </w:rPr>
        <w:t xml:space="preserve">As you would like to restrict the recipient’s access to their benefits before a certain date, we recommend that you apply a </w:t>
      </w:r>
      <w:r w:rsidR="00FD0A91">
        <w:rPr>
          <w:rFonts w:ascii="Univers" w:hAnsi="Univers"/>
        </w:rPr>
        <w:t>‘</w:t>
      </w:r>
      <w:r w:rsidRPr="009E30BE">
        <w:rPr>
          <w:rFonts w:ascii="Univers" w:hAnsi="Univers"/>
        </w:rPr>
        <w:t xml:space="preserve">restriction of </w:t>
      </w:r>
      <w:proofErr w:type="gramStart"/>
      <w:r w:rsidRPr="009E30BE">
        <w:rPr>
          <w:rFonts w:ascii="Univers" w:hAnsi="Univers"/>
        </w:rPr>
        <w:t>access</w:t>
      </w:r>
      <w:r w:rsidR="00FD0A91">
        <w:rPr>
          <w:rFonts w:ascii="Univers" w:hAnsi="Univers"/>
        </w:rPr>
        <w:t>’</w:t>
      </w:r>
      <w:proofErr w:type="gramEnd"/>
      <w:r w:rsidRPr="009E30BE">
        <w:rPr>
          <w:rFonts w:ascii="Univers" w:hAnsi="Univers"/>
        </w:rPr>
        <w:t xml:space="preserve"> to the investment funds </w:t>
      </w:r>
      <w:r w:rsidR="00F4138C" w:rsidRPr="009E30BE">
        <w:rPr>
          <w:rFonts w:ascii="Univers" w:hAnsi="Univers"/>
        </w:rPr>
        <w:t xml:space="preserve">from </w:t>
      </w:r>
      <w:r w:rsidR="00F4138C" w:rsidRPr="009E30BE">
        <w:rPr>
          <w:rFonts w:ascii="Univers" w:hAnsi="Univers"/>
          <w:color w:val="FF0000"/>
        </w:rPr>
        <w:t xml:space="preserve">[date of transfer/death </w:t>
      </w:r>
      <w:r w:rsidRPr="009E30BE">
        <w:rPr>
          <w:rFonts w:ascii="Univers" w:hAnsi="Univers"/>
        </w:rPr>
        <w:t xml:space="preserve">until </w:t>
      </w:r>
      <w:r w:rsidRPr="009E30BE">
        <w:rPr>
          <w:rFonts w:ascii="Univers" w:hAnsi="Univers"/>
          <w:color w:val="FF0000"/>
        </w:rPr>
        <w:t>date]</w:t>
      </w:r>
      <w:r w:rsidRPr="009E30BE">
        <w:rPr>
          <w:rFonts w:ascii="Univers" w:hAnsi="Univers"/>
        </w:rPr>
        <w:t>.</w:t>
      </w:r>
    </w:p>
    <w:p w14:paraId="21BBAF03" w14:textId="715ED978" w:rsidR="00A21B1A" w:rsidRPr="00387775" w:rsidRDefault="00FA325B" w:rsidP="00FA325B">
      <w:pPr>
        <w:ind w:right="-237"/>
        <w:rPr>
          <w:rFonts w:ascii="Univers" w:hAnsi="Univers"/>
        </w:rPr>
      </w:pPr>
      <w:r w:rsidRPr="00387775">
        <w:rPr>
          <w:rFonts w:ascii="Univers" w:hAnsi="Univers"/>
          <w:color w:val="0066FF"/>
        </w:rPr>
        <w:t>[</w:t>
      </w:r>
      <w:r w:rsidR="00AB5A4D">
        <w:rPr>
          <w:rFonts w:ascii="Univers" w:hAnsi="Univers"/>
          <w:color w:val="0066FF"/>
        </w:rPr>
        <w:t>Future Event transfer</w:t>
      </w:r>
      <w:r>
        <w:rPr>
          <w:rFonts w:ascii="Univers" w:hAnsi="Univers"/>
          <w:color w:val="0066FF"/>
        </w:rPr>
        <w:t xml:space="preserve"> - Regular Income Payment</w:t>
      </w:r>
      <w:r w:rsidRPr="00387775">
        <w:rPr>
          <w:rFonts w:ascii="Univers" w:hAnsi="Univers"/>
          <w:color w:val="0066FF"/>
        </w:rPr>
        <w:t>]</w:t>
      </w:r>
      <w:r>
        <w:rPr>
          <w:rFonts w:ascii="Univers" w:hAnsi="Univers"/>
          <w:color w:val="0066FF"/>
        </w:rPr>
        <w:t xml:space="preserve"> </w:t>
      </w:r>
      <w:r>
        <w:rPr>
          <w:rFonts w:ascii="Univers" w:hAnsi="Univers"/>
        </w:rPr>
        <w:t>To ensure that your beneficiary does</w:t>
      </w:r>
      <w:r w:rsidR="0035381F">
        <w:rPr>
          <w:rFonts w:ascii="Univers" w:hAnsi="Univers"/>
        </w:rPr>
        <w:t xml:space="preserve"> not </w:t>
      </w:r>
      <w:r>
        <w:rPr>
          <w:rFonts w:ascii="Univers" w:hAnsi="Univers"/>
        </w:rPr>
        <w:t xml:space="preserve">withdraw </w:t>
      </w:r>
      <w:r w:rsidR="0035381F">
        <w:rPr>
          <w:rFonts w:ascii="Univers" w:hAnsi="Univers"/>
        </w:rPr>
        <w:t xml:space="preserve">funds </w:t>
      </w:r>
      <w:r>
        <w:rPr>
          <w:rFonts w:ascii="Univers" w:hAnsi="Univers"/>
        </w:rPr>
        <w:t>all at once, we recommend you set a Regular Income Payment amount of $</w:t>
      </w:r>
      <w:r w:rsidRPr="001448CF">
        <w:rPr>
          <w:rFonts w:ascii="Univers" w:hAnsi="Univers"/>
          <w:highlight w:val="yellow"/>
        </w:rPr>
        <w:t>X</w:t>
      </w:r>
      <w:r>
        <w:rPr>
          <w:rFonts w:ascii="Univers" w:hAnsi="Univers"/>
        </w:rPr>
        <w:t xml:space="preserve"> per annum/</w:t>
      </w:r>
      <w:r w:rsidRPr="001448CF">
        <w:rPr>
          <w:rFonts w:ascii="Univers" w:hAnsi="Univers"/>
          <w:highlight w:val="yellow"/>
        </w:rPr>
        <w:t>X</w:t>
      </w:r>
      <w:r>
        <w:rPr>
          <w:rFonts w:ascii="Univers" w:hAnsi="Univers"/>
        </w:rPr>
        <w:t xml:space="preserve">% of the </w:t>
      </w:r>
      <w:r w:rsidR="00F4138C">
        <w:rPr>
          <w:rFonts w:ascii="Univers" w:hAnsi="Univers"/>
        </w:rPr>
        <w:t xml:space="preserve">value of the </w:t>
      </w:r>
      <w:r>
        <w:rPr>
          <w:rFonts w:ascii="Univers" w:hAnsi="Univers"/>
        </w:rPr>
        <w:t xml:space="preserve">account balance </w:t>
      </w:r>
      <w:r w:rsidR="00F4138C">
        <w:rPr>
          <w:rFonts w:ascii="Univers" w:hAnsi="Univers"/>
        </w:rPr>
        <w:t xml:space="preserve">at the point of </w:t>
      </w:r>
      <w:r>
        <w:rPr>
          <w:rFonts w:ascii="Univers" w:hAnsi="Univers"/>
        </w:rPr>
        <w:t xml:space="preserve">transfer in </w:t>
      </w:r>
      <w:r w:rsidRPr="00A64165">
        <w:rPr>
          <w:rFonts w:ascii="Univers" w:hAnsi="Univers"/>
          <w:color w:val="FF0000"/>
        </w:rPr>
        <w:t>monthly, quarterly, half yearly or annual instalments</w:t>
      </w:r>
      <w:r>
        <w:rPr>
          <w:rFonts w:ascii="Univers" w:hAnsi="Univers"/>
        </w:rPr>
        <w:t>.</w:t>
      </w:r>
      <w:r w:rsidR="00793A43">
        <w:rPr>
          <w:rFonts w:ascii="Univers" w:hAnsi="Univers"/>
        </w:rPr>
        <w:t xml:space="preserve"> </w:t>
      </w:r>
      <w:r>
        <w:rPr>
          <w:rFonts w:ascii="Univers" w:hAnsi="Univers"/>
        </w:rPr>
        <w:t>The Regular Income Payment will apply for a period of</w:t>
      </w:r>
      <w:r w:rsidRPr="008D0F22">
        <w:rPr>
          <w:rFonts w:ascii="Univers" w:hAnsi="Univers"/>
          <w:color w:val="FF0000"/>
        </w:rPr>
        <w:t xml:space="preserve"> X </w:t>
      </w:r>
      <w:r>
        <w:rPr>
          <w:rFonts w:ascii="Univers" w:hAnsi="Univers"/>
        </w:rPr>
        <w:t xml:space="preserve">years from when they receive </w:t>
      </w:r>
      <w:r w:rsidR="009E30BE">
        <w:rPr>
          <w:rFonts w:ascii="Univers" w:hAnsi="Univers"/>
        </w:rPr>
        <w:t xml:space="preserve">the </w:t>
      </w:r>
      <w:r>
        <w:rPr>
          <w:rFonts w:ascii="Univers" w:hAnsi="Univers"/>
        </w:rPr>
        <w:t>access to funds.</w:t>
      </w:r>
      <w:r w:rsidR="00A21B1A">
        <w:rPr>
          <w:rFonts w:ascii="Univers" w:hAnsi="Univers"/>
        </w:rPr>
        <w:t xml:space="preserve"> Certain investment options may not be eligible to be included as part of the Regular Income Payment.  Please refer to the “Limited Liquidity investment</w:t>
      </w:r>
      <w:r w:rsidR="00B51C8F">
        <w:rPr>
          <w:rFonts w:ascii="Univers" w:hAnsi="Univers"/>
        </w:rPr>
        <w:t xml:space="preserve"> </w:t>
      </w:r>
      <w:r w:rsidR="00B51C8F" w:rsidRPr="00DF45BE">
        <w:rPr>
          <w:rFonts w:ascii="Univers" w:hAnsi="Univers"/>
          <w:highlight w:val="yellow"/>
        </w:rPr>
        <w:t>option</w:t>
      </w:r>
      <w:r w:rsidR="00A21B1A" w:rsidRPr="00DF45BE">
        <w:rPr>
          <w:rFonts w:ascii="Univers" w:hAnsi="Univers"/>
          <w:highlight w:val="yellow"/>
        </w:rPr>
        <w:t>s</w:t>
      </w:r>
      <w:r w:rsidR="00A21B1A">
        <w:rPr>
          <w:rFonts w:ascii="Univers" w:hAnsi="Univers"/>
        </w:rPr>
        <w:t>” section of the Product Disclosure Statement for further information.</w:t>
      </w:r>
    </w:p>
    <w:p w14:paraId="38097835" w14:textId="77C9622B" w:rsidR="00F4138C" w:rsidRDefault="00F4138C" w:rsidP="00F4138C">
      <w:pPr>
        <w:ind w:right="-237"/>
        <w:rPr>
          <w:rFonts w:ascii="Univers" w:hAnsi="Univers"/>
        </w:rPr>
      </w:pPr>
      <w:r w:rsidRPr="00387775">
        <w:rPr>
          <w:rFonts w:ascii="Univers" w:hAnsi="Univers"/>
          <w:color w:val="0066FF"/>
        </w:rPr>
        <w:t>[</w:t>
      </w:r>
      <w:r w:rsidR="00AB5A4D">
        <w:rPr>
          <w:rFonts w:ascii="Univers" w:hAnsi="Univers"/>
          <w:color w:val="0066FF"/>
        </w:rPr>
        <w:t>Future Event transfer</w:t>
      </w:r>
      <w:r>
        <w:rPr>
          <w:rFonts w:ascii="Univers" w:hAnsi="Univers"/>
          <w:color w:val="0066FF"/>
        </w:rPr>
        <w:t xml:space="preserve"> – Co-Signatory</w:t>
      </w:r>
      <w:r w:rsidRPr="00387775">
        <w:rPr>
          <w:rFonts w:ascii="Univers" w:hAnsi="Univers"/>
          <w:color w:val="0066FF"/>
        </w:rPr>
        <w:t>]</w:t>
      </w:r>
      <w:r>
        <w:rPr>
          <w:rFonts w:ascii="Univers" w:hAnsi="Univers"/>
          <w:color w:val="0066FF"/>
        </w:rPr>
        <w:t xml:space="preserve"> </w:t>
      </w:r>
      <w:r w:rsidRPr="00D4126B">
        <w:rPr>
          <w:rFonts w:ascii="Univers" w:hAnsi="Univers"/>
        </w:rPr>
        <w:t xml:space="preserve">As you would like to </w:t>
      </w:r>
      <w:r>
        <w:rPr>
          <w:rFonts w:ascii="Univers" w:hAnsi="Univers"/>
        </w:rPr>
        <w:t>provide the option for your nominated recipient to have access to funds in special limited circumstances</w:t>
      </w:r>
      <w:r w:rsidRPr="009E30BE">
        <w:rPr>
          <w:rFonts w:ascii="Univers" w:hAnsi="Univers"/>
        </w:rPr>
        <w:t>, notwithstanding that you have elected to restrict access to fund</w:t>
      </w:r>
      <w:r w:rsidR="0035381F" w:rsidRPr="009E30BE">
        <w:rPr>
          <w:rFonts w:ascii="Univers" w:hAnsi="Univers"/>
        </w:rPr>
        <w:t>s</w:t>
      </w:r>
      <w:r w:rsidRPr="009E30BE">
        <w:rPr>
          <w:rFonts w:ascii="Univers" w:hAnsi="Univers"/>
        </w:rPr>
        <w:t>, we recommend that you appoint up to</w:t>
      </w:r>
      <w:r>
        <w:rPr>
          <w:rFonts w:ascii="Univers" w:hAnsi="Univers"/>
        </w:rPr>
        <w:t xml:space="preserve"> </w:t>
      </w:r>
      <w:r w:rsidR="0018117B">
        <w:rPr>
          <w:rFonts w:ascii="Univers" w:hAnsi="Univers"/>
        </w:rPr>
        <w:t xml:space="preserve">three </w:t>
      </w:r>
      <w:r>
        <w:rPr>
          <w:rFonts w:ascii="Univers" w:hAnsi="Univers"/>
        </w:rPr>
        <w:t xml:space="preserve">Co-Signatories </w:t>
      </w:r>
      <w:r w:rsidR="0018117B">
        <w:rPr>
          <w:rFonts w:ascii="Univers" w:hAnsi="Univers"/>
        </w:rPr>
        <w:t xml:space="preserve">(being individuals aged at least 18 years old) or a corporate </w:t>
      </w:r>
      <w:r w:rsidR="00703EEC">
        <w:rPr>
          <w:rFonts w:ascii="Univers" w:hAnsi="Univers"/>
        </w:rPr>
        <w:t>Co-Signatory</w:t>
      </w:r>
      <w:r w:rsidR="0018117B">
        <w:rPr>
          <w:rFonts w:ascii="Univers" w:hAnsi="Univers"/>
        </w:rPr>
        <w:t xml:space="preserve">, </w:t>
      </w:r>
      <w:r>
        <w:rPr>
          <w:rFonts w:ascii="Univers" w:hAnsi="Univers"/>
        </w:rPr>
        <w:t>to authorise withdrawal requests initiated by the recipient.</w:t>
      </w:r>
      <w:r w:rsidR="0018117B">
        <w:rPr>
          <w:rFonts w:ascii="Univers" w:hAnsi="Univers"/>
        </w:rPr>
        <w:t xml:space="preserve"> Your Co-Signatories will be able to authorise one off withdrawal requests or a request for a regular withdrawal amount made by your nominated recipient in the future. You also have the option to authorise your nominated Co-Signatories to appoint Co-Signatories in the future.</w:t>
      </w:r>
    </w:p>
    <w:p w14:paraId="0139CFC5" w14:textId="03C8004A" w:rsidR="006F4A62" w:rsidRDefault="006F4A62" w:rsidP="006F4A62">
      <w:pPr>
        <w:ind w:right="-237"/>
        <w:rPr>
          <w:rFonts w:ascii="Univers" w:hAnsi="Univers"/>
        </w:rPr>
      </w:pPr>
      <w:r w:rsidRPr="007E19EF">
        <w:rPr>
          <w:rFonts w:ascii="Univers" w:hAnsi="Univers"/>
          <w:color w:val="0066FF"/>
        </w:rPr>
        <w:lastRenderedPageBreak/>
        <w:t>[</w:t>
      </w:r>
      <w:r>
        <w:rPr>
          <w:rFonts w:ascii="Univers" w:hAnsi="Univers"/>
          <w:color w:val="0066FF"/>
        </w:rPr>
        <w:t xml:space="preserve">Beneficiary </w:t>
      </w:r>
      <w:r w:rsidR="00703EEC">
        <w:rPr>
          <w:rFonts w:ascii="Univers" w:hAnsi="Univers"/>
          <w:color w:val="0066FF"/>
        </w:rPr>
        <w:t xml:space="preserve">Nomination </w:t>
      </w:r>
      <w:r>
        <w:rPr>
          <w:rFonts w:ascii="Univers" w:hAnsi="Univers"/>
          <w:color w:val="0066FF"/>
        </w:rPr>
        <w:t>Option</w:t>
      </w:r>
      <w:r w:rsidRPr="007E19EF">
        <w:rPr>
          <w:rFonts w:ascii="Univers" w:hAnsi="Univers"/>
          <w:color w:val="0066FF"/>
        </w:rPr>
        <w:t xml:space="preserve">] </w:t>
      </w:r>
      <w:r w:rsidRPr="004F6B82">
        <w:rPr>
          <w:rFonts w:ascii="Univers" w:hAnsi="Univers"/>
          <w:color w:val="FF0000"/>
        </w:rPr>
        <w:t>Client,</w:t>
      </w:r>
      <w:r>
        <w:rPr>
          <w:rFonts w:ascii="Univers" w:hAnsi="Univers"/>
          <w:color w:val="0066FF"/>
        </w:rPr>
        <w:t xml:space="preserve"> </w:t>
      </w:r>
      <w:r>
        <w:rPr>
          <w:rFonts w:ascii="Univers" w:hAnsi="Univers"/>
        </w:rPr>
        <w:t xml:space="preserve">we </w:t>
      </w:r>
      <w:r w:rsidRPr="0014348B">
        <w:rPr>
          <w:rFonts w:ascii="Univers" w:hAnsi="Univers"/>
        </w:rPr>
        <w:t xml:space="preserve">recommend you invest the funds into one </w:t>
      </w:r>
      <w:r w:rsidR="00FA325B">
        <w:rPr>
          <w:rFonts w:ascii="Univers" w:hAnsi="Univers"/>
        </w:rPr>
        <w:t xml:space="preserve">investment </w:t>
      </w:r>
      <w:r w:rsidRPr="0014348B">
        <w:rPr>
          <w:rFonts w:ascii="Univers" w:hAnsi="Univers"/>
        </w:rPr>
        <w:t>bond</w:t>
      </w:r>
      <w:r w:rsidR="0035381F">
        <w:rPr>
          <w:rFonts w:ascii="Univers" w:hAnsi="Univers"/>
        </w:rPr>
        <w:t xml:space="preserve"> </w:t>
      </w:r>
      <w:r w:rsidRPr="0014348B">
        <w:rPr>
          <w:rFonts w:ascii="Univers" w:hAnsi="Univers"/>
        </w:rPr>
        <w:t xml:space="preserve">and </w:t>
      </w:r>
      <w:r>
        <w:rPr>
          <w:rFonts w:ascii="Univers" w:hAnsi="Univers"/>
        </w:rPr>
        <w:t xml:space="preserve">use the nominated beneficiary feature to pay the benefits </w:t>
      </w:r>
      <w:r w:rsidR="001824FC">
        <w:rPr>
          <w:rFonts w:ascii="Univers" w:hAnsi="Univers"/>
        </w:rPr>
        <w:t xml:space="preserve">on the </w:t>
      </w:r>
      <w:r w:rsidR="006272B0" w:rsidRPr="006272B0">
        <w:rPr>
          <w:rFonts w:ascii="Univers" w:hAnsi="Univers"/>
        </w:rPr>
        <w:t xml:space="preserve">occurrence of the nominated life insured event, including the </w:t>
      </w:r>
      <w:r w:rsidR="001824FC">
        <w:rPr>
          <w:rFonts w:ascii="Univers" w:hAnsi="Univers"/>
        </w:rPr>
        <w:t>death of the nominated life insured</w:t>
      </w:r>
      <w:r w:rsidR="006272B0">
        <w:rPr>
          <w:rFonts w:ascii="Univers" w:hAnsi="Univers"/>
        </w:rPr>
        <w:t>,</w:t>
      </w:r>
      <w:r w:rsidR="001824FC">
        <w:rPr>
          <w:rFonts w:ascii="Univers" w:hAnsi="Univers"/>
        </w:rPr>
        <w:t xml:space="preserve"> </w:t>
      </w:r>
      <w:r>
        <w:rPr>
          <w:rFonts w:ascii="Univers" w:hAnsi="Univers"/>
        </w:rPr>
        <w:t xml:space="preserve">to your intended recipients in the proportions as above. </w:t>
      </w:r>
      <w:r w:rsidRPr="006816DB">
        <w:rPr>
          <w:rFonts w:ascii="Univers" w:hAnsi="Univers"/>
          <w:color w:val="FF0000"/>
        </w:rPr>
        <w:t>You</w:t>
      </w:r>
      <w:r w:rsidR="001824FC" w:rsidRPr="006816DB">
        <w:rPr>
          <w:rFonts w:ascii="Univers" w:hAnsi="Univers"/>
          <w:color w:val="FF0000"/>
        </w:rPr>
        <w:t>/name of nominated life insured</w:t>
      </w:r>
      <w:r>
        <w:rPr>
          <w:rFonts w:ascii="Univers" w:hAnsi="Univers"/>
        </w:rPr>
        <w:t xml:space="preserve"> will be listed as the</w:t>
      </w:r>
      <w:r w:rsidR="00FA325B">
        <w:rPr>
          <w:rFonts w:ascii="Univers" w:hAnsi="Univers"/>
        </w:rPr>
        <w:t xml:space="preserve"> nominated</w:t>
      </w:r>
      <w:r>
        <w:rPr>
          <w:rFonts w:ascii="Univers" w:hAnsi="Univers"/>
        </w:rPr>
        <w:t xml:space="preserve"> life insured.</w:t>
      </w:r>
    </w:p>
    <w:p w14:paraId="6D70C891" w14:textId="2ABFC351" w:rsidR="006F4A62" w:rsidRDefault="006F4A62" w:rsidP="006F4A62">
      <w:pPr>
        <w:ind w:right="-237"/>
        <w:rPr>
          <w:rFonts w:ascii="Univers" w:hAnsi="Univers"/>
        </w:rPr>
      </w:pPr>
      <w:r w:rsidRPr="00A56C16">
        <w:rPr>
          <w:rFonts w:ascii="Univers" w:hAnsi="Univers"/>
          <w:color w:val="0066FF"/>
        </w:rPr>
        <w:t>[</w:t>
      </w:r>
      <w:r w:rsidR="00FA325B">
        <w:rPr>
          <w:rFonts w:ascii="Univers" w:hAnsi="Univers"/>
          <w:color w:val="0066FF"/>
        </w:rPr>
        <w:t xml:space="preserve">Beneficiary </w:t>
      </w:r>
      <w:r w:rsidR="00703EEC">
        <w:rPr>
          <w:rFonts w:ascii="Univers" w:hAnsi="Univers"/>
          <w:color w:val="0066FF"/>
        </w:rPr>
        <w:t xml:space="preserve">Nomination </w:t>
      </w:r>
      <w:r w:rsidR="00FA325B">
        <w:rPr>
          <w:rFonts w:ascii="Univers" w:hAnsi="Univers"/>
          <w:color w:val="0066FF"/>
        </w:rPr>
        <w:t xml:space="preserve">- </w:t>
      </w:r>
      <w:r w:rsidRPr="00A56C16">
        <w:rPr>
          <w:rFonts w:ascii="Univers" w:hAnsi="Univers"/>
          <w:color w:val="0066FF"/>
        </w:rPr>
        <w:t xml:space="preserve">Joint Survivorship] </w:t>
      </w:r>
      <w:r>
        <w:rPr>
          <w:rFonts w:ascii="Univers" w:hAnsi="Univers"/>
        </w:rPr>
        <w:t xml:space="preserve">You have indicated that you would like to nominate multiple beneficiaries of your </w:t>
      </w:r>
      <w:r w:rsidR="00FA325B">
        <w:rPr>
          <w:rFonts w:ascii="Univers" w:hAnsi="Univers"/>
        </w:rPr>
        <w:t xml:space="preserve">investment </w:t>
      </w:r>
      <w:r>
        <w:rPr>
          <w:rFonts w:ascii="Univers" w:hAnsi="Univers"/>
        </w:rPr>
        <w:t>bond. We recommend that you nominate to have the deceased beneficiary’s percentage entitlements re-distributed automatically on an equal pro-rata basis to the surviving beneficiaries, via a ‘Joint Survivorship’ option.</w:t>
      </w:r>
    </w:p>
    <w:p w14:paraId="1ACB45E2" w14:textId="5BC4731F" w:rsidR="006F4A62" w:rsidRDefault="006F4A62" w:rsidP="006F4A62">
      <w:pPr>
        <w:ind w:right="-237"/>
        <w:rPr>
          <w:rFonts w:ascii="Univers" w:hAnsi="Univers"/>
        </w:rPr>
      </w:pPr>
      <w:r w:rsidRPr="00A56C16">
        <w:rPr>
          <w:rFonts w:ascii="Univers" w:hAnsi="Univers"/>
          <w:color w:val="0066FF"/>
        </w:rPr>
        <w:t>[</w:t>
      </w:r>
      <w:r w:rsidR="00703EEC">
        <w:rPr>
          <w:rFonts w:ascii="Univers" w:hAnsi="Univers"/>
          <w:color w:val="0066FF"/>
        </w:rPr>
        <w:t>Beneficiary Nomination</w:t>
      </w:r>
      <w:r w:rsidR="00FA325B">
        <w:rPr>
          <w:rFonts w:ascii="Univers" w:hAnsi="Univers"/>
          <w:color w:val="0066FF"/>
        </w:rPr>
        <w:t xml:space="preserve"> - </w:t>
      </w:r>
      <w:r>
        <w:rPr>
          <w:rFonts w:ascii="Univers" w:hAnsi="Univers"/>
          <w:color w:val="0066FF"/>
        </w:rPr>
        <w:t xml:space="preserve">Down </w:t>
      </w:r>
      <w:r w:rsidR="0035381F">
        <w:rPr>
          <w:rFonts w:ascii="Univers" w:hAnsi="Univers"/>
          <w:color w:val="0066FF"/>
        </w:rPr>
        <w:t>t</w:t>
      </w:r>
      <w:r>
        <w:rPr>
          <w:rFonts w:ascii="Univers" w:hAnsi="Univers"/>
          <w:color w:val="0066FF"/>
        </w:rPr>
        <w:t>he Line Nomination</w:t>
      </w:r>
      <w:r w:rsidRPr="00A56C16">
        <w:rPr>
          <w:rFonts w:ascii="Univers" w:hAnsi="Univers"/>
          <w:color w:val="0066FF"/>
        </w:rPr>
        <w:t xml:space="preserve">] </w:t>
      </w:r>
      <w:r>
        <w:rPr>
          <w:rFonts w:ascii="Univers" w:hAnsi="Univers"/>
        </w:rPr>
        <w:t xml:space="preserve">You have indicated that you would like to nominate multiple beneficiaries of your </w:t>
      </w:r>
      <w:r w:rsidR="0035381F">
        <w:rPr>
          <w:rFonts w:ascii="Univers" w:hAnsi="Univers"/>
        </w:rPr>
        <w:t xml:space="preserve">investment </w:t>
      </w:r>
      <w:r>
        <w:rPr>
          <w:rFonts w:ascii="Univers" w:hAnsi="Univers"/>
        </w:rPr>
        <w:t xml:space="preserve">bond and you would like to re-allocate the proceeds from the original beneficiary to pass to </w:t>
      </w:r>
      <w:r w:rsidR="00270B1D">
        <w:rPr>
          <w:rFonts w:ascii="Univers" w:hAnsi="Univers"/>
        </w:rPr>
        <w:t>their estate</w:t>
      </w:r>
      <w:r>
        <w:rPr>
          <w:rFonts w:ascii="Univers" w:hAnsi="Univers"/>
        </w:rPr>
        <w:t xml:space="preserve"> in the event of their passing. We therefore recommend that you apply a ‘Down-the-Line’ nomination option on your investment bond.</w:t>
      </w:r>
    </w:p>
    <w:p w14:paraId="071D31DF" w14:textId="38CB35B2" w:rsidR="00C67F76" w:rsidRDefault="00C67F76" w:rsidP="006F4A62">
      <w:pPr>
        <w:ind w:right="-237"/>
        <w:rPr>
          <w:rFonts w:ascii="Univers" w:hAnsi="Univers"/>
          <w:color w:val="000000" w:themeColor="text1"/>
        </w:rPr>
      </w:pPr>
      <w:bookmarkStart w:id="35" w:name="_Hlk158027922"/>
      <w:r w:rsidRPr="00D64D32">
        <w:rPr>
          <w:rFonts w:ascii="Univers" w:hAnsi="Univers"/>
          <w:color w:val="0066FF"/>
        </w:rPr>
        <w:t xml:space="preserve">[Manage ownership on death] </w:t>
      </w:r>
      <w:r w:rsidRPr="00D64D32">
        <w:rPr>
          <w:rFonts w:ascii="Univers" w:hAnsi="Univers"/>
        </w:rPr>
        <w:t xml:space="preserve">As you would like to provide for a seamless transfer of ownership to a third party on your death, we recommend that you nominate the </w:t>
      </w:r>
      <w:r w:rsidR="00216640">
        <w:rPr>
          <w:rFonts w:ascii="Univers" w:hAnsi="Univers"/>
        </w:rPr>
        <w:t xml:space="preserve">Nominated Beneficiary </w:t>
      </w:r>
      <w:r w:rsidRPr="00D64D32">
        <w:rPr>
          <w:rFonts w:ascii="Univers" w:hAnsi="Univers"/>
        </w:rPr>
        <w:t xml:space="preserve">(being someone </w:t>
      </w:r>
      <w:r w:rsidR="005C5335">
        <w:rPr>
          <w:rFonts w:ascii="Univers" w:hAnsi="Univers"/>
        </w:rPr>
        <w:t xml:space="preserve">at least </w:t>
      </w:r>
      <w:r w:rsidRPr="00D64D32">
        <w:rPr>
          <w:rFonts w:ascii="Univers" w:hAnsi="Univers"/>
        </w:rPr>
        <w:t>16 years</w:t>
      </w:r>
      <w:r w:rsidR="005C5335">
        <w:rPr>
          <w:rFonts w:ascii="Univers" w:hAnsi="Univers"/>
        </w:rPr>
        <w:t xml:space="preserve"> of age</w:t>
      </w:r>
      <w:r w:rsidRPr="00D64D32">
        <w:rPr>
          <w:rFonts w:ascii="Univers" w:hAnsi="Univers"/>
        </w:rPr>
        <w:t>) as a joint owner to the investment. You have nominated [</w:t>
      </w:r>
      <w:r w:rsidRPr="00D64D32">
        <w:rPr>
          <w:rFonts w:ascii="Univers" w:hAnsi="Univers"/>
          <w:color w:val="FF0000"/>
        </w:rPr>
        <w:t>name of joint investor</w:t>
      </w:r>
      <w:r w:rsidR="005271F3">
        <w:rPr>
          <w:rFonts w:ascii="Univers" w:hAnsi="Univers"/>
          <w:color w:val="FF0000"/>
        </w:rPr>
        <w:t>(</w:t>
      </w:r>
      <w:r w:rsidRPr="00D64D32">
        <w:rPr>
          <w:rFonts w:ascii="Univers" w:hAnsi="Univers"/>
          <w:color w:val="FF0000"/>
        </w:rPr>
        <w:t>s</w:t>
      </w:r>
      <w:r w:rsidR="005271F3">
        <w:rPr>
          <w:rFonts w:ascii="Univers" w:hAnsi="Univers"/>
          <w:color w:val="FF0000"/>
        </w:rPr>
        <w:t>)</w:t>
      </w:r>
      <w:r w:rsidRPr="00D64D32">
        <w:rPr>
          <w:rFonts w:ascii="Univers" w:hAnsi="Univers"/>
        </w:rPr>
        <w:t xml:space="preserve">] to hold the investment as joint </w:t>
      </w:r>
      <w:r w:rsidR="005271F3">
        <w:rPr>
          <w:rFonts w:ascii="Univers" w:hAnsi="Univers"/>
        </w:rPr>
        <w:t>owner(s)</w:t>
      </w:r>
      <w:r w:rsidRPr="00D64D32">
        <w:rPr>
          <w:rFonts w:ascii="Univers" w:hAnsi="Univers"/>
        </w:rPr>
        <w:t>. On your passing, ownership will revert to the joint investor(s).</w:t>
      </w:r>
      <w:bookmarkEnd w:id="35"/>
    </w:p>
    <w:p w14:paraId="0344B577" w14:textId="5BCABFF3" w:rsidR="006F4A62" w:rsidRDefault="006F4A62" w:rsidP="006F4A62">
      <w:pPr>
        <w:ind w:right="-237"/>
        <w:rPr>
          <w:rFonts w:ascii="Univers" w:hAnsi="Univers"/>
          <w:color w:val="FF0000"/>
        </w:rPr>
      </w:pPr>
      <w:r>
        <w:rPr>
          <w:rFonts w:ascii="Univers" w:hAnsi="Univers"/>
          <w:color w:val="000000" w:themeColor="text1"/>
        </w:rPr>
        <w:t>We recommend that you invest these funds across investments in line with your risk profile.</w:t>
      </w:r>
      <w:r w:rsidR="00793A43">
        <w:rPr>
          <w:rFonts w:ascii="Univers" w:hAnsi="Univers"/>
          <w:color w:val="000000" w:themeColor="text1"/>
        </w:rPr>
        <w:t xml:space="preserve"> </w:t>
      </w:r>
      <w:r w:rsidRPr="001448CF">
        <w:rPr>
          <w:rFonts w:ascii="Univers" w:hAnsi="Univers"/>
          <w:color w:val="FF0000"/>
        </w:rPr>
        <w:t>These investments are detailed in the Investment Recommendation section</w:t>
      </w:r>
      <w:r>
        <w:rPr>
          <w:rFonts w:ascii="Univers" w:hAnsi="Univers"/>
          <w:color w:val="FF0000"/>
        </w:rPr>
        <w:t xml:space="preserve"> of this document.</w:t>
      </w:r>
    </w:p>
    <w:p w14:paraId="4BC9C3CD" w14:textId="77777777" w:rsidR="00C67F76" w:rsidRDefault="00C67F76">
      <w:pPr>
        <w:spacing w:before="0"/>
        <w:rPr>
          <w:rFonts w:ascii="Univers" w:hAnsi="Univers"/>
          <w:b/>
          <w:bCs/>
          <w:sz w:val="20"/>
          <w:szCs w:val="20"/>
        </w:rPr>
      </w:pPr>
      <w:r>
        <w:rPr>
          <w:rFonts w:ascii="Univers" w:hAnsi="Univers"/>
          <w:b/>
          <w:bCs/>
          <w:sz w:val="20"/>
          <w:szCs w:val="20"/>
        </w:rPr>
        <w:br w:type="page"/>
      </w:r>
    </w:p>
    <w:p w14:paraId="507BB387" w14:textId="469135CD" w:rsidR="006F4A62" w:rsidRPr="00C42824" w:rsidRDefault="006F4A62" w:rsidP="006F4A62">
      <w:pPr>
        <w:keepNext/>
        <w:rPr>
          <w:rFonts w:ascii="Univers" w:hAnsi="Univers"/>
          <w:b/>
          <w:bCs/>
          <w:sz w:val="20"/>
          <w:szCs w:val="20"/>
        </w:rPr>
      </w:pPr>
      <w:r w:rsidRPr="00C42824">
        <w:rPr>
          <w:rFonts w:ascii="Univers" w:hAnsi="Univers"/>
          <w:b/>
          <w:bCs/>
          <w:sz w:val="20"/>
          <w:szCs w:val="20"/>
        </w:rPr>
        <w:lastRenderedPageBreak/>
        <w:t>Benefits</w:t>
      </w:r>
    </w:p>
    <w:p w14:paraId="34A31298" w14:textId="177E1BD7" w:rsidR="006F4A62" w:rsidRDefault="006F4A62">
      <w:pPr>
        <w:pStyle w:val="ListParagraph"/>
        <w:numPr>
          <w:ilvl w:val="0"/>
          <w:numId w:val="10"/>
        </w:numPr>
        <w:ind w:left="714" w:right="-238" w:hanging="357"/>
        <w:contextualSpacing w:val="0"/>
        <w:rPr>
          <w:rFonts w:ascii="Univers" w:hAnsi="Univers"/>
        </w:rPr>
      </w:pPr>
      <w:r>
        <w:rPr>
          <w:rFonts w:ascii="Univers" w:hAnsi="Univers"/>
        </w:rPr>
        <w:t xml:space="preserve">Your intended recipients will receive the </w:t>
      </w:r>
      <w:r w:rsidR="0035381F">
        <w:rPr>
          <w:rFonts w:ascii="Univers" w:hAnsi="Univers"/>
        </w:rPr>
        <w:t xml:space="preserve">investment or </w:t>
      </w:r>
      <w:r>
        <w:rPr>
          <w:rFonts w:ascii="Univers" w:hAnsi="Univers"/>
        </w:rPr>
        <w:t>proceeds of the investment tax</w:t>
      </w:r>
      <w:r w:rsidR="0049289D">
        <w:rPr>
          <w:rFonts w:ascii="Univers" w:hAnsi="Univers"/>
        </w:rPr>
        <w:t>-</w:t>
      </w:r>
      <w:r>
        <w:rPr>
          <w:rFonts w:ascii="Univers" w:hAnsi="Univers"/>
        </w:rPr>
        <w:t>free.</w:t>
      </w:r>
    </w:p>
    <w:p w14:paraId="62FE00E0" w14:textId="14A2EBC5" w:rsidR="006F4A62" w:rsidRDefault="006F4A62">
      <w:pPr>
        <w:pStyle w:val="ListParagraph"/>
        <w:numPr>
          <w:ilvl w:val="0"/>
          <w:numId w:val="10"/>
        </w:numPr>
        <w:ind w:right="-238"/>
        <w:contextualSpacing w:val="0"/>
        <w:rPr>
          <w:rFonts w:ascii="Univers" w:hAnsi="Univers"/>
        </w:rPr>
      </w:pPr>
      <w:r w:rsidRPr="00925AFF">
        <w:rPr>
          <w:rFonts w:ascii="Univers" w:hAnsi="Univers"/>
        </w:rPr>
        <w:t>Your investment will be passed outside of your will and legal estate, potentially avoiding a successful challenge or claim, and there is no discretion on the part of Generation Life to deviate from your instructions.</w:t>
      </w:r>
    </w:p>
    <w:p w14:paraId="76BD3751" w14:textId="77777777" w:rsidR="002828C5" w:rsidRDefault="002828C5">
      <w:pPr>
        <w:pStyle w:val="ListParagraph"/>
        <w:numPr>
          <w:ilvl w:val="0"/>
          <w:numId w:val="10"/>
        </w:numPr>
        <w:ind w:right="-238"/>
        <w:contextualSpacing w:val="0"/>
        <w:rPr>
          <w:rFonts w:ascii="Univers" w:hAnsi="Univers"/>
        </w:rPr>
      </w:pPr>
      <w:r>
        <w:rPr>
          <w:rFonts w:ascii="Univers" w:hAnsi="Univers"/>
        </w:rPr>
        <w:t>There will be no delays associated with the granting of probate or the administration of your estate – funds are passed directly.</w:t>
      </w:r>
    </w:p>
    <w:p w14:paraId="04B0C26B" w14:textId="77777777" w:rsidR="002828C5" w:rsidRDefault="002828C5">
      <w:pPr>
        <w:pStyle w:val="ListParagraph"/>
        <w:numPr>
          <w:ilvl w:val="0"/>
          <w:numId w:val="10"/>
        </w:numPr>
        <w:ind w:right="-238"/>
        <w:contextualSpacing w:val="0"/>
        <w:rPr>
          <w:rFonts w:ascii="Univers" w:hAnsi="Univers"/>
        </w:rPr>
      </w:pPr>
      <w:r w:rsidRPr="00104378">
        <w:rPr>
          <w:rFonts w:ascii="Univers" w:hAnsi="Univers"/>
          <w:color w:val="0066FF"/>
        </w:rPr>
        <w:t>[Super</w:t>
      </w:r>
      <w:r>
        <w:rPr>
          <w:rFonts w:ascii="Univers" w:hAnsi="Univers"/>
          <w:color w:val="0066FF"/>
        </w:rPr>
        <w:t xml:space="preserve"> death tax</w:t>
      </w:r>
      <w:r w:rsidRPr="00104378">
        <w:rPr>
          <w:rFonts w:ascii="Univers" w:hAnsi="Univers"/>
          <w:color w:val="0066FF"/>
        </w:rPr>
        <w:t>]</w:t>
      </w:r>
      <w:r>
        <w:rPr>
          <w:rFonts w:ascii="Univers" w:hAnsi="Univers"/>
        </w:rPr>
        <w:t xml:space="preserve"> </w:t>
      </w:r>
      <w:r w:rsidRPr="00925AFF">
        <w:rPr>
          <w:rFonts w:ascii="Univers" w:hAnsi="Univers"/>
        </w:rPr>
        <w:t xml:space="preserve">We have determined that the investment bond should provide a better tax position </w:t>
      </w:r>
      <w:r>
        <w:rPr>
          <w:rFonts w:ascii="Univers" w:hAnsi="Univers"/>
        </w:rPr>
        <w:t xml:space="preserve">after considering super death taxes </w:t>
      </w:r>
      <w:r w:rsidRPr="00925AFF">
        <w:rPr>
          <w:rFonts w:ascii="Univers" w:hAnsi="Univers"/>
        </w:rPr>
        <w:t xml:space="preserve">for your nominated beneficiaries than if you were to retain these funds in your super/pension account, provided your investment is held for less than </w:t>
      </w:r>
      <w:r w:rsidRPr="00925AFF">
        <w:rPr>
          <w:rFonts w:ascii="Univers" w:hAnsi="Univers"/>
          <w:color w:val="FF0000"/>
        </w:rPr>
        <w:t>XX years</w:t>
      </w:r>
      <w:r w:rsidRPr="00925AFF">
        <w:rPr>
          <w:rFonts w:ascii="Univers" w:hAnsi="Univers"/>
        </w:rPr>
        <w:t>. Please refer to our detailed analysis for more information.</w:t>
      </w:r>
    </w:p>
    <w:p w14:paraId="45747DF2" w14:textId="06504093" w:rsidR="006F4A62" w:rsidRDefault="006F4A62">
      <w:pPr>
        <w:pStyle w:val="ListParagraph"/>
        <w:numPr>
          <w:ilvl w:val="0"/>
          <w:numId w:val="10"/>
        </w:numPr>
        <w:ind w:right="-238"/>
        <w:contextualSpacing w:val="0"/>
        <w:rPr>
          <w:rFonts w:ascii="Univers" w:hAnsi="Univers"/>
        </w:rPr>
      </w:pPr>
      <w:r w:rsidRPr="005A0B24">
        <w:rPr>
          <w:rFonts w:ascii="Univers" w:hAnsi="Univers"/>
          <w:color w:val="0066FF"/>
        </w:rPr>
        <w:t xml:space="preserve">[Protection </w:t>
      </w:r>
      <w:r w:rsidR="003B765A" w:rsidRPr="005A0B24">
        <w:rPr>
          <w:rFonts w:ascii="Univers" w:hAnsi="Univers"/>
          <w:color w:val="0066FF"/>
        </w:rPr>
        <w:t>against creditors</w:t>
      </w:r>
      <w:r w:rsidRPr="005A0B24">
        <w:rPr>
          <w:rFonts w:ascii="Univers" w:hAnsi="Univers"/>
          <w:color w:val="0066FF"/>
        </w:rPr>
        <w:t xml:space="preserve">] </w:t>
      </w:r>
      <w:r>
        <w:rPr>
          <w:rFonts w:ascii="Univers" w:hAnsi="Univers"/>
        </w:rPr>
        <w:t xml:space="preserve">The recommended </w:t>
      </w:r>
      <w:r w:rsidR="00853A91">
        <w:rPr>
          <w:rFonts w:ascii="Univers" w:hAnsi="Univers"/>
        </w:rPr>
        <w:t>investment bond</w:t>
      </w:r>
      <w:r>
        <w:rPr>
          <w:rFonts w:ascii="Univers" w:hAnsi="Univers"/>
        </w:rPr>
        <w:t xml:space="preserve"> is technically an insurance </w:t>
      </w:r>
      <w:proofErr w:type="gramStart"/>
      <w:r>
        <w:rPr>
          <w:rFonts w:ascii="Univers" w:hAnsi="Univers"/>
        </w:rPr>
        <w:t>contract,</w:t>
      </w:r>
      <w:proofErr w:type="gramEnd"/>
      <w:r>
        <w:rPr>
          <w:rFonts w:ascii="Univers" w:hAnsi="Univers"/>
        </w:rPr>
        <w:t xml:space="preserve"> it is therefore protected from creditor actions under current bankruptcy laws.</w:t>
      </w:r>
    </w:p>
    <w:p w14:paraId="7F73316E" w14:textId="77777777" w:rsidR="00FE4553" w:rsidRDefault="00FE4553">
      <w:pPr>
        <w:pStyle w:val="ListParagraph"/>
        <w:numPr>
          <w:ilvl w:val="0"/>
          <w:numId w:val="10"/>
        </w:numPr>
        <w:ind w:right="-238"/>
        <w:contextualSpacing w:val="0"/>
        <w:rPr>
          <w:rFonts w:ascii="Univers" w:hAnsi="Univers"/>
        </w:rPr>
      </w:pPr>
      <w:r w:rsidRPr="00F7792F">
        <w:rPr>
          <w:rFonts w:ascii="Univers" w:hAnsi="Univers"/>
          <w:color w:val="0066FF"/>
        </w:rPr>
        <w:t>[</w:t>
      </w:r>
      <w:r>
        <w:rPr>
          <w:rFonts w:ascii="Univers" w:hAnsi="Univers"/>
          <w:color w:val="0066FF"/>
        </w:rPr>
        <w:t xml:space="preserve">Beneficiary nomination – beneficiaries] </w:t>
      </w:r>
      <w:r w:rsidRPr="00FD5922">
        <w:rPr>
          <w:rFonts w:ascii="Univers" w:hAnsi="Univers"/>
        </w:rPr>
        <w:t xml:space="preserve">There are no restrictions on the number of </w:t>
      </w:r>
      <w:r>
        <w:rPr>
          <w:rFonts w:ascii="Univers" w:hAnsi="Univers"/>
        </w:rPr>
        <w:t xml:space="preserve">beneficiaries </w:t>
      </w:r>
      <w:r w:rsidRPr="00FD5922">
        <w:rPr>
          <w:rFonts w:ascii="Univers" w:hAnsi="Univers"/>
        </w:rPr>
        <w:t xml:space="preserve">you can nominate. You can also change or remove your </w:t>
      </w:r>
      <w:r>
        <w:rPr>
          <w:rFonts w:ascii="Univers" w:hAnsi="Univers"/>
        </w:rPr>
        <w:t xml:space="preserve">nominated beneficiaries </w:t>
      </w:r>
      <w:r w:rsidRPr="00FD5922">
        <w:rPr>
          <w:rFonts w:ascii="Univers" w:hAnsi="Univers"/>
        </w:rPr>
        <w:t>at any time prior to your passing.</w:t>
      </w:r>
      <w:r>
        <w:rPr>
          <w:rFonts w:ascii="Univers" w:hAnsi="Univers"/>
        </w:rPr>
        <w:t xml:space="preserve"> You can nominate individuals of any age, trusts, companies or charities to receive benefit proceeds.</w:t>
      </w:r>
    </w:p>
    <w:p w14:paraId="1330BEBA" w14:textId="1D0470FE" w:rsidR="006F4A62" w:rsidRDefault="006F4A62">
      <w:pPr>
        <w:pStyle w:val="ListParagraph"/>
        <w:numPr>
          <w:ilvl w:val="0"/>
          <w:numId w:val="10"/>
        </w:numPr>
        <w:ind w:right="-238"/>
        <w:contextualSpacing w:val="0"/>
        <w:rPr>
          <w:rFonts w:ascii="Univers" w:hAnsi="Univers"/>
        </w:rPr>
      </w:pPr>
      <w:r w:rsidRPr="00F7792F">
        <w:rPr>
          <w:rFonts w:ascii="Univers" w:hAnsi="Univers"/>
          <w:color w:val="0066FF"/>
        </w:rPr>
        <w:t>[</w:t>
      </w:r>
      <w:r w:rsidR="0049289D">
        <w:rPr>
          <w:rFonts w:ascii="Univers" w:hAnsi="Univers"/>
          <w:color w:val="0066FF"/>
        </w:rPr>
        <w:t xml:space="preserve">Beneficiary nomination - </w:t>
      </w:r>
      <w:proofErr w:type="gramStart"/>
      <w:r w:rsidRPr="00F7792F">
        <w:rPr>
          <w:rFonts w:ascii="Univers" w:hAnsi="Univers"/>
          <w:color w:val="0066FF"/>
        </w:rPr>
        <w:t>Non-</w:t>
      </w:r>
      <w:r w:rsidR="003B765A">
        <w:rPr>
          <w:rFonts w:ascii="Univers" w:hAnsi="Univers"/>
          <w:color w:val="0066FF"/>
        </w:rPr>
        <w:t>s</w:t>
      </w:r>
      <w:r w:rsidRPr="00F7792F">
        <w:rPr>
          <w:rFonts w:ascii="Univers" w:hAnsi="Univers"/>
          <w:color w:val="0066FF"/>
        </w:rPr>
        <w:t>uper</w:t>
      </w:r>
      <w:r w:rsidR="003B765A">
        <w:rPr>
          <w:rFonts w:ascii="Univers" w:hAnsi="Univers"/>
          <w:color w:val="0066FF"/>
        </w:rPr>
        <w:t>annuation</w:t>
      </w:r>
      <w:proofErr w:type="gramEnd"/>
      <w:r w:rsidRPr="00F7792F">
        <w:rPr>
          <w:rFonts w:ascii="Univers" w:hAnsi="Univers"/>
          <w:color w:val="0066FF"/>
        </w:rPr>
        <w:t xml:space="preserve"> </w:t>
      </w:r>
      <w:r w:rsidR="003B765A">
        <w:rPr>
          <w:rFonts w:ascii="Univers" w:hAnsi="Univers"/>
          <w:color w:val="0066FF"/>
        </w:rPr>
        <w:t>d</w:t>
      </w:r>
      <w:r w:rsidRPr="00F7792F">
        <w:rPr>
          <w:rFonts w:ascii="Univers" w:hAnsi="Univers"/>
          <w:color w:val="0066FF"/>
        </w:rPr>
        <w:t>epend</w:t>
      </w:r>
      <w:r w:rsidR="00311B98">
        <w:rPr>
          <w:rFonts w:ascii="Univers" w:hAnsi="Univers"/>
          <w:color w:val="0066FF"/>
        </w:rPr>
        <w:t>a</w:t>
      </w:r>
      <w:r w:rsidRPr="00F7792F">
        <w:rPr>
          <w:rFonts w:ascii="Univers" w:hAnsi="Univers"/>
          <w:color w:val="0066FF"/>
        </w:rPr>
        <w:t xml:space="preserve">nt] </w:t>
      </w:r>
      <w:r w:rsidRPr="00FD5922">
        <w:rPr>
          <w:rFonts w:ascii="Univers" w:hAnsi="Univers"/>
        </w:rPr>
        <w:t xml:space="preserve">Unlike super, you can nominate companies, trusts or charities to receive your investment, which allows you to nominate </w:t>
      </w:r>
      <w:r w:rsidRPr="00FD5922">
        <w:rPr>
          <w:rFonts w:ascii="Univers" w:hAnsi="Univers"/>
          <w:color w:val="FF0000"/>
        </w:rPr>
        <w:t xml:space="preserve">[beneficiary] </w:t>
      </w:r>
      <w:r w:rsidRPr="00FD5922">
        <w:rPr>
          <w:rFonts w:ascii="Univers" w:hAnsi="Univers"/>
        </w:rPr>
        <w:t xml:space="preserve">as </w:t>
      </w:r>
      <w:r w:rsidR="0035381F">
        <w:rPr>
          <w:rFonts w:ascii="Univers" w:hAnsi="Univers"/>
        </w:rPr>
        <w:t xml:space="preserve">a </w:t>
      </w:r>
      <w:r w:rsidRPr="00FD5922">
        <w:rPr>
          <w:rFonts w:ascii="Univers" w:hAnsi="Univers"/>
        </w:rPr>
        <w:t>beneficiary</w:t>
      </w:r>
      <w:r>
        <w:rPr>
          <w:rFonts w:ascii="Univers" w:hAnsi="Univers"/>
        </w:rPr>
        <w:t xml:space="preserve"> of your investment bond.</w:t>
      </w:r>
    </w:p>
    <w:p w14:paraId="50119E5E" w14:textId="32CE0845" w:rsidR="006F4A62" w:rsidRDefault="006F4A62">
      <w:pPr>
        <w:pStyle w:val="ListParagraph"/>
        <w:numPr>
          <w:ilvl w:val="0"/>
          <w:numId w:val="10"/>
        </w:numPr>
        <w:ind w:left="714" w:right="-238" w:hanging="357"/>
        <w:contextualSpacing w:val="0"/>
        <w:rPr>
          <w:rFonts w:ascii="Univers" w:hAnsi="Univers"/>
        </w:rPr>
      </w:pPr>
      <w:r w:rsidRPr="00A80D04">
        <w:rPr>
          <w:rFonts w:ascii="Univers" w:hAnsi="Univers"/>
          <w:color w:val="0066FF"/>
        </w:rPr>
        <w:t>[</w:t>
      </w:r>
      <w:r w:rsidR="0049289D">
        <w:rPr>
          <w:rFonts w:ascii="Univers" w:hAnsi="Univers"/>
          <w:color w:val="0066FF"/>
        </w:rPr>
        <w:t xml:space="preserve">Beneficiary nomination - </w:t>
      </w:r>
      <w:r w:rsidRPr="00A80D04">
        <w:rPr>
          <w:rFonts w:ascii="Univers" w:hAnsi="Univers"/>
          <w:color w:val="0066FF"/>
        </w:rPr>
        <w:t xml:space="preserve">Joint Survivorship] </w:t>
      </w:r>
      <w:r>
        <w:rPr>
          <w:rFonts w:ascii="Univers" w:hAnsi="Univers"/>
        </w:rPr>
        <w:t xml:space="preserve">By having </w:t>
      </w:r>
      <w:r w:rsidR="0035381F">
        <w:rPr>
          <w:rFonts w:ascii="Univers" w:hAnsi="Univers"/>
        </w:rPr>
        <w:t xml:space="preserve">beneficiary </w:t>
      </w:r>
      <w:r>
        <w:rPr>
          <w:rFonts w:ascii="Univers" w:hAnsi="Univers"/>
        </w:rPr>
        <w:t xml:space="preserve">entitlements re-distributed when one of your </w:t>
      </w:r>
      <w:proofErr w:type="gramStart"/>
      <w:r>
        <w:rPr>
          <w:rFonts w:ascii="Univers" w:hAnsi="Univers"/>
        </w:rPr>
        <w:t>beneficiary</w:t>
      </w:r>
      <w:proofErr w:type="gramEnd"/>
      <w:r>
        <w:rPr>
          <w:rFonts w:ascii="Univers" w:hAnsi="Univers"/>
        </w:rPr>
        <w:t xml:space="preserve"> dies, you will have certainty that your benefits will always be received by your nominated beneficiaries, and not any other person related to the deceased beneficiary.</w:t>
      </w:r>
    </w:p>
    <w:p w14:paraId="4EF549D9" w14:textId="48DD9F6B" w:rsidR="006F4A62" w:rsidRDefault="006F4A62">
      <w:pPr>
        <w:pStyle w:val="ListParagraph"/>
        <w:numPr>
          <w:ilvl w:val="0"/>
          <w:numId w:val="10"/>
        </w:numPr>
        <w:ind w:left="714" w:right="-238" w:hanging="357"/>
        <w:contextualSpacing w:val="0"/>
        <w:rPr>
          <w:rFonts w:ascii="Univers" w:hAnsi="Univers"/>
        </w:rPr>
      </w:pPr>
      <w:r w:rsidRPr="00A80D04">
        <w:rPr>
          <w:rFonts w:ascii="Univers" w:hAnsi="Univers"/>
          <w:color w:val="0066FF"/>
        </w:rPr>
        <w:t>[</w:t>
      </w:r>
      <w:r w:rsidR="0049289D">
        <w:rPr>
          <w:rFonts w:ascii="Univers" w:hAnsi="Univers"/>
          <w:color w:val="0066FF"/>
        </w:rPr>
        <w:t xml:space="preserve">Beneficiary nomination - </w:t>
      </w:r>
      <w:r>
        <w:rPr>
          <w:rFonts w:ascii="Univers" w:hAnsi="Univers"/>
          <w:color w:val="0066FF"/>
        </w:rPr>
        <w:t>Down-the-</w:t>
      </w:r>
      <w:r w:rsidR="00C52D29">
        <w:rPr>
          <w:rFonts w:ascii="Univers" w:hAnsi="Univers"/>
          <w:color w:val="0066FF"/>
        </w:rPr>
        <w:t>l</w:t>
      </w:r>
      <w:r>
        <w:rPr>
          <w:rFonts w:ascii="Univers" w:hAnsi="Univers"/>
          <w:color w:val="0066FF"/>
        </w:rPr>
        <w:t>ine</w:t>
      </w:r>
      <w:r w:rsidRPr="00A80D04">
        <w:rPr>
          <w:rFonts w:ascii="Univers" w:hAnsi="Univers"/>
          <w:color w:val="0066FF"/>
        </w:rPr>
        <w:t xml:space="preserve">] </w:t>
      </w:r>
      <w:r>
        <w:rPr>
          <w:rFonts w:ascii="Univers" w:hAnsi="Univers"/>
        </w:rPr>
        <w:t xml:space="preserve">By having a nominated ‘down-the-line’ beneficiary, when the original beneficiary dies, you will have certainty that your benefits will always be received by your nominated beneficiaries </w:t>
      </w:r>
      <w:r w:rsidR="00B41C0E">
        <w:rPr>
          <w:rFonts w:ascii="Univers" w:hAnsi="Univers"/>
        </w:rPr>
        <w:t xml:space="preserve">or </w:t>
      </w:r>
      <w:r>
        <w:rPr>
          <w:rFonts w:ascii="Univers" w:hAnsi="Univers"/>
        </w:rPr>
        <w:t xml:space="preserve">their </w:t>
      </w:r>
      <w:r w:rsidR="00B41C0E">
        <w:rPr>
          <w:rFonts w:ascii="Univers" w:hAnsi="Univers"/>
        </w:rPr>
        <w:t>respective estate</w:t>
      </w:r>
      <w:r>
        <w:rPr>
          <w:rFonts w:ascii="Univers" w:hAnsi="Univers"/>
        </w:rPr>
        <w:t>, and not any other entity.</w:t>
      </w:r>
    </w:p>
    <w:p w14:paraId="331EF189" w14:textId="22F6F771" w:rsidR="006F4A62" w:rsidRPr="00E2713C" w:rsidRDefault="006F4A62">
      <w:pPr>
        <w:pStyle w:val="ListParagraph"/>
        <w:numPr>
          <w:ilvl w:val="0"/>
          <w:numId w:val="10"/>
        </w:numPr>
        <w:ind w:left="714" w:right="-238" w:hanging="357"/>
        <w:contextualSpacing w:val="0"/>
        <w:rPr>
          <w:rFonts w:ascii="Univers" w:hAnsi="Univers"/>
        </w:rPr>
      </w:pPr>
      <w:r w:rsidRPr="0055488A">
        <w:rPr>
          <w:rFonts w:ascii="Univers" w:hAnsi="Univers"/>
          <w:color w:val="0066FF"/>
        </w:rPr>
        <w:t xml:space="preserve">[Future </w:t>
      </w:r>
      <w:r w:rsidR="003B765A" w:rsidRPr="0055488A">
        <w:rPr>
          <w:rFonts w:ascii="Univers" w:hAnsi="Univers"/>
          <w:color w:val="0066FF"/>
        </w:rPr>
        <w:t>date transfer</w:t>
      </w:r>
      <w:r w:rsidR="003B765A">
        <w:rPr>
          <w:rFonts w:ascii="Univers" w:hAnsi="Univers"/>
          <w:color w:val="0066FF"/>
        </w:rPr>
        <w:t xml:space="preserve"> </w:t>
      </w:r>
      <w:r w:rsidR="00954DCE">
        <w:rPr>
          <w:rFonts w:ascii="Univers" w:hAnsi="Univers"/>
          <w:color w:val="0066FF"/>
        </w:rPr>
        <w:t>to individual</w:t>
      </w:r>
      <w:r w:rsidRPr="0055488A">
        <w:rPr>
          <w:rFonts w:ascii="Univers" w:hAnsi="Univers"/>
          <w:color w:val="0066FF"/>
        </w:rPr>
        <w:t xml:space="preserve"> - </w:t>
      </w:r>
      <w:r w:rsidR="0049289D">
        <w:rPr>
          <w:rFonts w:ascii="Univers" w:hAnsi="Univers"/>
          <w:color w:val="0066FF"/>
        </w:rPr>
        <w:t>D</w:t>
      </w:r>
      <w:r>
        <w:rPr>
          <w:rFonts w:ascii="Univers" w:hAnsi="Univers"/>
          <w:color w:val="0066FF"/>
        </w:rPr>
        <w:t>eath</w:t>
      </w:r>
      <w:r w:rsidRPr="0055488A">
        <w:rPr>
          <w:rFonts w:ascii="Univers" w:hAnsi="Univers"/>
          <w:color w:val="0066FF"/>
        </w:rPr>
        <w:t xml:space="preserve">] </w:t>
      </w:r>
      <w:r w:rsidRPr="00E2713C">
        <w:rPr>
          <w:rFonts w:ascii="Univers" w:hAnsi="Univers"/>
        </w:rPr>
        <w:t xml:space="preserve">By </w:t>
      </w:r>
      <w:r w:rsidR="00C7474A" w:rsidRPr="00E2713C">
        <w:rPr>
          <w:rFonts w:ascii="Univers" w:hAnsi="Univers"/>
        </w:rPr>
        <w:t xml:space="preserve">nominating a </w:t>
      </w:r>
      <w:r w:rsidRPr="00E2713C">
        <w:rPr>
          <w:rFonts w:ascii="Univers" w:hAnsi="Univers"/>
        </w:rPr>
        <w:t xml:space="preserve">transfer </w:t>
      </w:r>
      <w:r w:rsidR="00C7474A" w:rsidRPr="00E2713C">
        <w:rPr>
          <w:rFonts w:ascii="Univers" w:hAnsi="Univers"/>
        </w:rPr>
        <w:t xml:space="preserve">of </w:t>
      </w:r>
      <w:r w:rsidR="00585DD1" w:rsidRPr="00E2713C">
        <w:rPr>
          <w:rFonts w:ascii="Univers" w:hAnsi="Univers"/>
        </w:rPr>
        <w:t xml:space="preserve">ownership </w:t>
      </w:r>
      <w:r w:rsidRPr="00E2713C">
        <w:rPr>
          <w:rFonts w:ascii="Univers" w:hAnsi="Univers"/>
        </w:rPr>
        <w:t xml:space="preserve">when you die, you will have certainty that your </w:t>
      </w:r>
      <w:r w:rsidRPr="00E2713C">
        <w:rPr>
          <w:rFonts w:ascii="Univers" w:hAnsi="Univers"/>
          <w:color w:val="FF0000"/>
        </w:rPr>
        <w:t xml:space="preserve">&lt;recipient/grandchildren&gt; </w:t>
      </w:r>
      <w:r w:rsidRPr="00E2713C">
        <w:rPr>
          <w:rFonts w:ascii="Univers" w:hAnsi="Univers"/>
        </w:rPr>
        <w:t>will receive the benefits on death and will not form part of your estate</w:t>
      </w:r>
      <w:r w:rsidR="00C93DD6" w:rsidRPr="00E2713C">
        <w:rPr>
          <w:rFonts w:ascii="Univers" w:hAnsi="Univers"/>
        </w:rPr>
        <w:t>, as you have requested.</w:t>
      </w:r>
    </w:p>
    <w:p w14:paraId="4524D73B" w14:textId="1B902734" w:rsidR="006F4A62" w:rsidRDefault="006F4A62">
      <w:pPr>
        <w:pStyle w:val="ListParagraph"/>
        <w:numPr>
          <w:ilvl w:val="0"/>
          <w:numId w:val="10"/>
        </w:numPr>
        <w:ind w:left="714" w:right="-238" w:hanging="357"/>
        <w:contextualSpacing w:val="0"/>
        <w:rPr>
          <w:rFonts w:ascii="Univers" w:hAnsi="Univers"/>
        </w:rPr>
      </w:pPr>
      <w:r w:rsidRPr="00E2713C">
        <w:rPr>
          <w:rFonts w:ascii="Univers" w:hAnsi="Univers"/>
          <w:color w:val="0066FF"/>
        </w:rPr>
        <w:t xml:space="preserve">[Future </w:t>
      </w:r>
      <w:r w:rsidR="003B765A" w:rsidRPr="00E2713C">
        <w:rPr>
          <w:rFonts w:ascii="Univers" w:hAnsi="Univers"/>
          <w:color w:val="0066FF"/>
        </w:rPr>
        <w:t xml:space="preserve">date transfer </w:t>
      </w:r>
      <w:r w:rsidR="00954DCE" w:rsidRPr="00E2713C">
        <w:rPr>
          <w:rFonts w:ascii="Univers" w:hAnsi="Univers"/>
          <w:color w:val="0066FF"/>
        </w:rPr>
        <w:t>to individual</w:t>
      </w:r>
      <w:r w:rsidRPr="00E2713C">
        <w:rPr>
          <w:rFonts w:ascii="Univers" w:hAnsi="Univers"/>
          <w:color w:val="0066FF"/>
        </w:rPr>
        <w:t xml:space="preserve"> </w:t>
      </w:r>
      <w:r w:rsidR="00E2713C">
        <w:rPr>
          <w:rFonts w:ascii="Univers" w:hAnsi="Univers"/>
          <w:color w:val="0066FF"/>
        </w:rPr>
        <w:t>-</w:t>
      </w:r>
      <w:r w:rsidRPr="00E2713C">
        <w:rPr>
          <w:rFonts w:ascii="Univers" w:hAnsi="Univers"/>
          <w:color w:val="0066FF"/>
        </w:rPr>
        <w:t xml:space="preserve"> </w:t>
      </w:r>
      <w:r w:rsidR="00E2713C">
        <w:rPr>
          <w:rFonts w:ascii="Univers" w:hAnsi="Univers"/>
          <w:color w:val="0066FF"/>
        </w:rPr>
        <w:t>Future</w:t>
      </w:r>
      <w:r w:rsidR="00C7474A" w:rsidRPr="00E2713C">
        <w:rPr>
          <w:rFonts w:ascii="Univers" w:hAnsi="Univers"/>
          <w:color w:val="0066FF"/>
        </w:rPr>
        <w:t xml:space="preserve"> </w:t>
      </w:r>
      <w:r w:rsidR="003B765A">
        <w:rPr>
          <w:rFonts w:ascii="Univers" w:hAnsi="Univers"/>
          <w:color w:val="0066FF"/>
        </w:rPr>
        <w:t>d</w:t>
      </w:r>
      <w:r w:rsidRPr="00E2713C">
        <w:rPr>
          <w:rFonts w:ascii="Univers" w:hAnsi="Univers"/>
          <w:color w:val="0066FF"/>
        </w:rPr>
        <w:t xml:space="preserve">ate] </w:t>
      </w:r>
      <w:r w:rsidRPr="00E2713C">
        <w:rPr>
          <w:rFonts w:ascii="Univers" w:hAnsi="Univers"/>
        </w:rPr>
        <w:t>By</w:t>
      </w:r>
      <w:r w:rsidR="00C7474A" w:rsidRPr="00E2713C">
        <w:rPr>
          <w:rFonts w:ascii="Univers" w:hAnsi="Univers"/>
        </w:rPr>
        <w:t xml:space="preserve"> nominating a</w:t>
      </w:r>
      <w:r w:rsidRPr="00E2713C">
        <w:rPr>
          <w:rFonts w:ascii="Univers" w:hAnsi="Univers"/>
        </w:rPr>
        <w:t xml:space="preserve"> transfer</w:t>
      </w:r>
      <w:r w:rsidRPr="0090624E">
        <w:rPr>
          <w:rFonts w:ascii="Univers" w:hAnsi="Univers"/>
        </w:rPr>
        <w:t xml:space="preserve"> at a future date, you </w:t>
      </w:r>
      <w:r>
        <w:rPr>
          <w:rFonts w:ascii="Univers" w:hAnsi="Univers"/>
        </w:rPr>
        <w:t>will</w:t>
      </w:r>
      <w:r w:rsidRPr="0090624E">
        <w:rPr>
          <w:rFonts w:ascii="Univers" w:hAnsi="Univers"/>
        </w:rPr>
        <w:t xml:space="preserve"> have certainty that your </w:t>
      </w:r>
      <w:r w:rsidRPr="0090624E">
        <w:rPr>
          <w:rFonts w:ascii="Univers" w:hAnsi="Univers"/>
          <w:color w:val="FF0000"/>
        </w:rPr>
        <w:t xml:space="preserve">&lt;recipient/grandchildren&gt; </w:t>
      </w:r>
      <w:r w:rsidRPr="0090624E">
        <w:rPr>
          <w:rFonts w:ascii="Univers" w:hAnsi="Univers"/>
        </w:rPr>
        <w:t xml:space="preserve">will not be able to access funds prior to the intended age. Your estate representative </w:t>
      </w:r>
      <w:r w:rsidRPr="0090624E">
        <w:rPr>
          <w:rFonts w:ascii="Univers" w:hAnsi="Univers"/>
          <w:color w:val="FF0000"/>
        </w:rPr>
        <w:t>&lt;will/will not&gt;</w:t>
      </w:r>
      <w:r w:rsidRPr="0090624E">
        <w:rPr>
          <w:rFonts w:ascii="Univers" w:hAnsi="Univers"/>
        </w:rPr>
        <w:t xml:space="preserve"> be able to make a withdrawal, create a charge over the investment or transfer or assign ownership should you pass away before the nominated future date. You may change this instruction at any time prior to your death</w:t>
      </w:r>
      <w:r w:rsidR="0035381F">
        <w:rPr>
          <w:rFonts w:ascii="Univers" w:hAnsi="Univers"/>
        </w:rPr>
        <w:t xml:space="preserve"> or the nominated date of transfer</w:t>
      </w:r>
      <w:r w:rsidRPr="0090624E">
        <w:rPr>
          <w:rFonts w:ascii="Univers" w:hAnsi="Univers"/>
        </w:rPr>
        <w:t>.</w:t>
      </w:r>
      <w:r w:rsidR="00006D76">
        <w:rPr>
          <w:rFonts w:ascii="Univers" w:hAnsi="Univers"/>
        </w:rPr>
        <w:t xml:space="preserve"> </w:t>
      </w:r>
    </w:p>
    <w:p w14:paraId="564FC3A3" w14:textId="509CF9AE" w:rsidR="00954DCE" w:rsidRDefault="00954DCE">
      <w:pPr>
        <w:pStyle w:val="ListParagraph"/>
        <w:numPr>
          <w:ilvl w:val="0"/>
          <w:numId w:val="10"/>
        </w:numPr>
        <w:ind w:left="714" w:right="-238" w:hanging="357"/>
        <w:contextualSpacing w:val="0"/>
        <w:rPr>
          <w:rFonts w:ascii="Univers" w:hAnsi="Univers"/>
        </w:rPr>
      </w:pPr>
      <w:r w:rsidRPr="0055488A">
        <w:rPr>
          <w:rFonts w:ascii="Univers" w:hAnsi="Univers"/>
          <w:color w:val="0066FF"/>
        </w:rPr>
        <w:t xml:space="preserve">[Future </w:t>
      </w:r>
      <w:r w:rsidR="003B765A" w:rsidRPr="0055488A">
        <w:rPr>
          <w:rFonts w:ascii="Univers" w:hAnsi="Univers"/>
          <w:color w:val="0066FF"/>
        </w:rPr>
        <w:t>date transfer</w:t>
      </w:r>
      <w:r w:rsidR="003B765A">
        <w:rPr>
          <w:rFonts w:ascii="Univers" w:hAnsi="Univers"/>
          <w:color w:val="0066FF"/>
        </w:rPr>
        <w:t xml:space="preserve"> </w:t>
      </w:r>
      <w:r>
        <w:rPr>
          <w:rFonts w:ascii="Univers" w:hAnsi="Univers"/>
          <w:color w:val="0066FF"/>
        </w:rPr>
        <w:t>to trust –</w:t>
      </w:r>
      <w:r w:rsidRPr="0055488A">
        <w:rPr>
          <w:rFonts w:ascii="Univers" w:hAnsi="Univers"/>
          <w:color w:val="0066FF"/>
        </w:rPr>
        <w:t xml:space="preserve"> </w:t>
      </w:r>
      <w:r w:rsidR="00C7474A" w:rsidRPr="00E2713C">
        <w:rPr>
          <w:rFonts w:ascii="Univers" w:hAnsi="Univers"/>
          <w:color w:val="0066FF"/>
        </w:rPr>
        <w:t xml:space="preserve">Death or </w:t>
      </w:r>
      <w:r w:rsidR="003B765A">
        <w:rPr>
          <w:rFonts w:ascii="Univers" w:hAnsi="Univers"/>
          <w:color w:val="0066FF"/>
        </w:rPr>
        <w:t>f</w:t>
      </w:r>
      <w:r w:rsidR="00C7474A" w:rsidRPr="00E2713C">
        <w:rPr>
          <w:rFonts w:ascii="Univers" w:hAnsi="Univers"/>
          <w:color w:val="0066FF"/>
        </w:rPr>
        <w:t xml:space="preserve">uture </w:t>
      </w:r>
      <w:r w:rsidR="003B765A">
        <w:rPr>
          <w:rFonts w:ascii="Univers" w:hAnsi="Univers"/>
          <w:color w:val="0066FF"/>
        </w:rPr>
        <w:t>d</w:t>
      </w:r>
      <w:r w:rsidRPr="00E2713C">
        <w:rPr>
          <w:rFonts w:ascii="Univers" w:hAnsi="Univers"/>
          <w:color w:val="0066FF"/>
        </w:rPr>
        <w:t>ate</w:t>
      </w:r>
      <w:r w:rsidRPr="00E2713C">
        <w:rPr>
          <w:rFonts w:ascii="Univers" w:hAnsi="Univers"/>
          <w:color w:val="000000" w:themeColor="text1"/>
        </w:rPr>
        <w:t xml:space="preserve">] By </w:t>
      </w:r>
      <w:r w:rsidR="00C7474A" w:rsidRPr="00E2713C">
        <w:rPr>
          <w:rFonts w:ascii="Univers" w:hAnsi="Univers"/>
          <w:color w:val="000000" w:themeColor="text1"/>
        </w:rPr>
        <w:t xml:space="preserve">nominating a </w:t>
      </w:r>
      <w:r w:rsidRPr="00E2713C">
        <w:rPr>
          <w:rFonts w:ascii="Univers" w:hAnsi="Univers"/>
          <w:color w:val="000000" w:themeColor="text1"/>
        </w:rPr>
        <w:t xml:space="preserve">transfer </w:t>
      </w:r>
      <w:r w:rsidR="00D7548F" w:rsidRPr="00E2713C">
        <w:rPr>
          <w:rFonts w:ascii="Univers" w:hAnsi="Univers"/>
          <w:color w:val="000000" w:themeColor="text1"/>
        </w:rPr>
        <w:t xml:space="preserve">upon </w:t>
      </w:r>
      <w:r w:rsidRPr="00E2713C">
        <w:rPr>
          <w:rFonts w:ascii="Univers" w:hAnsi="Univers"/>
          <w:color w:val="000000" w:themeColor="text1"/>
        </w:rPr>
        <w:t>your passing</w:t>
      </w:r>
      <w:r w:rsidR="00D7548F" w:rsidRPr="00E2713C">
        <w:rPr>
          <w:rFonts w:ascii="Univers" w:hAnsi="Univers"/>
          <w:color w:val="000000" w:themeColor="text1"/>
        </w:rPr>
        <w:t xml:space="preserve"> or other future date</w:t>
      </w:r>
      <w:r w:rsidRPr="00E2713C">
        <w:rPr>
          <w:rFonts w:ascii="Univers" w:hAnsi="Univers"/>
        </w:rPr>
        <w:t>, you will have cert</w:t>
      </w:r>
      <w:r w:rsidRPr="0090624E">
        <w:rPr>
          <w:rFonts w:ascii="Univers" w:hAnsi="Univers"/>
        </w:rPr>
        <w:t xml:space="preserve">ainty that your </w:t>
      </w:r>
      <w:r>
        <w:rPr>
          <w:rFonts w:ascii="Univers" w:hAnsi="Univers"/>
          <w:color w:val="FF0000"/>
        </w:rPr>
        <w:t xml:space="preserve">nominated trust(s) </w:t>
      </w:r>
      <w:r w:rsidRPr="0090624E">
        <w:rPr>
          <w:rFonts w:ascii="Univers" w:hAnsi="Univers"/>
        </w:rPr>
        <w:t xml:space="preserve">will not be able to access funds prior to the </w:t>
      </w:r>
      <w:r>
        <w:rPr>
          <w:rFonts w:ascii="Univers" w:hAnsi="Univers"/>
        </w:rPr>
        <w:t>transfer date</w:t>
      </w:r>
      <w:r w:rsidRPr="0090624E">
        <w:rPr>
          <w:rFonts w:ascii="Univers" w:hAnsi="Univers"/>
        </w:rPr>
        <w:t xml:space="preserve">. Your estate representative </w:t>
      </w:r>
      <w:r w:rsidRPr="0090624E">
        <w:rPr>
          <w:rFonts w:ascii="Univers" w:hAnsi="Univers"/>
          <w:color w:val="FF0000"/>
        </w:rPr>
        <w:t>&lt;will/will not&gt;</w:t>
      </w:r>
      <w:r w:rsidRPr="0090624E">
        <w:rPr>
          <w:rFonts w:ascii="Univers" w:hAnsi="Univers"/>
        </w:rPr>
        <w:t xml:space="preserve"> be able to make a withdrawal, create a charge over the investment or transfer or assign ownership should you pass away before the nominated future date. You may change this instruction at any time prior to your death</w:t>
      </w:r>
      <w:r>
        <w:rPr>
          <w:rFonts w:ascii="Univers" w:hAnsi="Univers"/>
        </w:rPr>
        <w:t xml:space="preserve"> or the nominated date of transfer</w:t>
      </w:r>
      <w:r w:rsidRPr="0090624E">
        <w:rPr>
          <w:rFonts w:ascii="Univers" w:hAnsi="Univers"/>
        </w:rPr>
        <w:t>.</w:t>
      </w:r>
      <w:r>
        <w:rPr>
          <w:rFonts w:ascii="Univers" w:hAnsi="Univers"/>
        </w:rPr>
        <w:t xml:space="preserve"> </w:t>
      </w:r>
    </w:p>
    <w:p w14:paraId="3161D0B2" w14:textId="22E3F259" w:rsidR="006F4A62" w:rsidRDefault="006F4A62">
      <w:pPr>
        <w:pStyle w:val="ListParagraph"/>
        <w:numPr>
          <w:ilvl w:val="0"/>
          <w:numId w:val="10"/>
        </w:numPr>
        <w:ind w:left="714" w:right="-238" w:hanging="357"/>
        <w:contextualSpacing w:val="0"/>
        <w:rPr>
          <w:rFonts w:ascii="Univers" w:hAnsi="Univers"/>
        </w:rPr>
      </w:pPr>
      <w:r>
        <w:rPr>
          <w:rFonts w:ascii="Univers" w:hAnsi="Univers"/>
          <w:color w:val="0066FF"/>
        </w:rPr>
        <w:t>[</w:t>
      </w:r>
      <w:r w:rsidR="0049289D" w:rsidRPr="0055488A">
        <w:rPr>
          <w:rFonts w:ascii="Univers" w:hAnsi="Univers"/>
          <w:color w:val="0066FF"/>
        </w:rPr>
        <w:t xml:space="preserve">Future </w:t>
      </w:r>
      <w:r w:rsidR="003B765A" w:rsidRPr="0055488A">
        <w:rPr>
          <w:rFonts w:ascii="Univers" w:hAnsi="Univers"/>
          <w:color w:val="0066FF"/>
        </w:rPr>
        <w:t xml:space="preserve">date transfer </w:t>
      </w:r>
      <w:r w:rsidR="0049289D">
        <w:rPr>
          <w:rFonts w:ascii="Univers" w:hAnsi="Univers"/>
          <w:color w:val="0066FF"/>
        </w:rPr>
        <w:t xml:space="preserve">- </w:t>
      </w:r>
      <w:r>
        <w:rPr>
          <w:rFonts w:ascii="Univers" w:hAnsi="Univers"/>
          <w:color w:val="0066FF"/>
        </w:rPr>
        <w:t xml:space="preserve">Restricting </w:t>
      </w:r>
      <w:r w:rsidR="003B765A">
        <w:rPr>
          <w:rFonts w:ascii="Univers" w:hAnsi="Univers"/>
          <w:color w:val="0066FF"/>
        </w:rPr>
        <w:t>a</w:t>
      </w:r>
      <w:r>
        <w:rPr>
          <w:rFonts w:ascii="Univers" w:hAnsi="Univers"/>
          <w:color w:val="0066FF"/>
        </w:rPr>
        <w:t xml:space="preserve">ccess] </w:t>
      </w:r>
      <w:r w:rsidRPr="004459E7">
        <w:rPr>
          <w:rFonts w:ascii="Univers" w:hAnsi="Univers"/>
        </w:rPr>
        <w:t xml:space="preserve">By placing a restriction on </w:t>
      </w:r>
      <w:r w:rsidR="0035381F">
        <w:rPr>
          <w:rFonts w:ascii="Univers" w:hAnsi="Univers"/>
        </w:rPr>
        <w:t xml:space="preserve">access to the </w:t>
      </w:r>
      <w:r w:rsidRPr="004459E7">
        <w:rPr>
          <w:rFonts w:ascii="Univers" w:hAnsi="Univers"/>
        </w:rPr>
        <w:t xml:space="preserve">investment funds, your nominated </w:t>
      </w:r>
      <w:r w:rsidR="0049289D">
        <w:rPr>
          <w:rFonts w:ascii="Univers" w:hAnsi="Univers"/>
        </w:rPr>
        <w:t xml:space="preserve">recipient </w:t>
      </w:r>
      <w:r w:rsidRPr="004459E7">
        <w:rPr>
          <w:rFonts w:ascii="Univers" w:hAnsi="Univers"/>
        </w:rPr>
        <w:t>will not be able to access the funds until a date set by you</w:t>
      </w:r>
      <w:r>
        <w:rPr>
          <w:rFonts w:ascii="Univers" w:hAnsi="Univers"/>
        </w:rPr>
        <w:t>, even after you pass away.</w:t>
      </w:r>
    </w:p>
    <w:p w14:paraId="10900379" w14:textId="034C83E6" w:rsidR="006F4A62" w:rsidRDefault="006F4A62">
      <w:pPr>
        <w:pStyle w:val="ListParagraph"/>
        <w:numPr>
          <w:ilvl w:val="0"/>
          <w:numId w:val="10"/>
        </w:numPr>
        <w:ind w:left="714" w:right="-238" w:hanging="357"/>
        <w:contextualSpacing w:val="0"/>
        <w:rPr>
          <w:rFonts w:ascii="Univers" w:hAnsi="Univers"/>
        </w:rPr>
      </w:pPr>
      <w:r>
        <w:rPr>
          <w:rFonts w:ascii="Univers" w:hAnsi="Univers"/>
          <w:color w:val="0066FF"/>
        </w:rPr>
        <w:t>[</w:t>
      </w:r>
      <w:r w:rsidR="0049289D" w:rsidRPr="0055488A">
        <w:rPr>
          <w:rFonts w:ascii="Univers" w:hAnsi="Univers"/>
          <w:color w:val="0066FF"/>
        </w:rPr>
        <w:t xml:space="preserve">Future </w:t>
      </w:r>
      <w:r w:rsidR="00C52D29" w:rsidRPr="0055488A">
        <w:rPr>
          <w:rFonts w:ascii="Univers" w:hAnsi="Univers"/>
          <w:color w:val="0066FF"/>
        </w:rPr>
        <w:t xml:space="preserve">date transfer </w:t>
      </w:r>
      <w:r w:rsidR="0049289D">
        <w:rPr>
          <w:rFonts w:ascii="Univers" w:hAnsi="Univers"/>
          <w:color w:val="0066FF"/>
        </w:rPr>
        <w:t xml:space="preserve">– Regular </w:t>
      </w:r>
      <w:r w:rsidR="00C52D29">
        <w:rPr>
          <w:rFonts w:ascii="Univers" w:hAnsi="Univers"/>
          <w:color w:val="0066FF"/>
        </w:rPr>
        <w:t>income payment</w:t>
      </w:r>
      <w:r w:rsidR="0049289D">
        <w:rPr>
          <w:rFonts w:ascii="Univers" w:hAnsi="Univers"/>
          <w:color w:val="0066FF"/>
        </w:rPr>
        <w:t xml:space="preserve">] </w:t>
      </w:r>
      <w:r w:rsidRPr="004459E7">
        <w:rPr>
          <w:rFonts w:ascii="Univers" w:hAnsi="Univers"/>
        </w:rPr>
        <w:t xml:space="preserve">By </w:t>
      </w:r>
      <w:r w:rsidR="0049289D">
        <w:rPr>
          <w:rFonts w:ascii="Univers" w:hAnsi="Univers"/>
        </w:rPr>
        <w:t xml:space="preserve">establishing a regular income payment </w:t>
      </w:r>
      <w:r w:rsidR="00FD0A91">
        <w:rPr>
          <w:rFonts w:ascii="Univers" w:hAnsi="Univers"/>
        </w:rPr>
        <w:t>from</w:t>
      </w:r>
      <w:r w:rsidR="008065E4">
        <w:rPr>
          <w:rFonts w:ascii="Univers" w:hAnsi="Univers"/>
        </w:rPr>
        <w:t xml:space="preserve"> </w:t>
      </w:r>
      <w:r>
        <w:rPr>
          <w:rFonts w:ascii="Univers" w:hAnsi="Univers"/>
        </w:rPr>
        <w:t>the investment bond, you will have certainty that your</w:t>
      </w:r>
      <w:r w:rsidRPr="004459E7">
        <w:rPr>
          <w:rFonts w:ascii="Univers" w:hAnsi="Univers"/>
        </w:rPr>
        <w:t xml:space="preserve"> nominated </w:t>
      </w:r>
      <w:r w:rsidR="0049289D">
        <w:rPr>
          <w:rFonts w:ascii="Univers" w:hAnsi="Univers"/>
        </w:rPr>
        <w:t xml:space="preserve">recipient </w:t>
      </w:r>
      <w:r w:rsidRPr="004459E7">
        <w:rPr>
          <w:rFonts w:ascii="Univers" w:hAnsi="Univers"/>
        </w:rPr>
        <w:t xml:space="preserve">will </w:t>
      </w:r>
      <w:r>
        <w:rPr>
          <w:rFonts w:ascii="Univers" w:hAnsi="Univers"/>
        </w:rPr>
        <w:t>not be able to erode the funds too quickly.</w:t>
      </w:r>
      <w:r w:rsidR="00937272" w:rsidRPr="00937272">
        <w:rPr>
          <w:rFonts w:ascii="Univers" w:hAnsi="Univers"/>
        </w:rPr>
        <w:t xml:space="preserve"> </w:t>
      </w:r>
      <w:r w:rsidR="00937272">
        <w:rPr>
          <w:rFonts w:ascii="Univers" w:hAnsi="Univers"/>
        </w:rPr>
        <w:t xml:space="preserve">Certain investment options may not be eligible to be included as part of the Regular Income Payment.  Please refer to the “Limited Liquidity </w:t>
      </w:r>
      <w:r w:rsidR="00937272" w:rsidRPr="00DF45BE">
        <w:rPr>
          <w:rFonts w:ascii="Univers" w:hAnsi="Univers"/>
        </w:rPr>
        <w:t>investment</w:t>
      </w:r>
      <w:r w:rsidR="00B51C8F" w:rsidRPr="00DF45BE">
        <w:rPr>
          <w:rFonts w:ascii="Univers" w:hAnsi="Univers"/>
        </w:rPr>
        <w:t xml:space="preserve"> option</w:t>
      </w:r>
      <w:r w:rsidR="00937272" w:rsidRPr="00DF45BE">
        <w:rPr>
          <w:rFonts w:ascii="Univers" w:hAnsi="Univers"/>
        </w:rPr>
        <w:t>s</w:t>
      </w:r>
      <w:r w:rsidR="00937272">
        <w:rPr>
          <w:rFonts w:ascii="Univers" w:hAnsi="Univers"/>
        </w:rPr>
        <w:t>” section of the Product Disclosure Statement for further information.</w:t>
      </w:r>
    </w:p>
    <w:p w14:paraId="3417DB2F" w14:textId="478D8037" w:rsidR="0049289D" w:rsidRPr="00310AEE" w:rsidRDefault="0049289D">
      <w:pPr>
        <w:pStyle w:val="ListParagraph"/>
        <w:numPr>
          <w:ilvl w:val="0"/>
          <w:numId w:val="10"/>
        </w:numPr>
        <w:ind w:left="714" w:right="-238" w:hanging="357"/>
        <w:contextualSpacing w:val="0"/>
        <w:rPr>
          <w:rFonts w:ascii="Univers" w:hAnsi="Univers"/>
        </w:rPr>
      </w:pPr>
      <w:r w:rsidRPr="00310AEE">
        <w:rPr>
          <w:rFonts w:ascii="Univers" w:hAnsi="Univers"/>
          <w:color w:val="0066FF"/>
        </w:rPr>
        <w:t xml:space="preserve">[Proceeds to a minor as a result of death] </w:t>
      </w:r>
      <w:r w:rsidRPr="00310AEE">
        <w:rPr>
          <w:rFonts w:ascii="Univers" w:hAnsi="Univers"/>
        </w:rPr>
        <w:t xml:space="preserve">Where a minor (aged less than 18) </w:t>
      </w:r>
      <w:r w:rsidR="00392E64" w:rsidRPr="00310AEE">
        <w:rPr>
          <w:rFonts w:ascii="Univers" w:hAnsi="Univers"/>
        </w:rPr>
        <w:t xml:space="preserve">receives </w:t>
      </w:r>
      <w:r w:rsidRPr="00310AEE">
        <w:rPr>
          <w:rFonts w:ascii="Univers" w:hAnsi="Univers"/>
        </w:rPr>
        <w:t xml:space="preserve">proceeds from an investment bond </w:t>
      </w:r>
      <w:r w:rsidR="00392E64" w:rsidRPr="00310AEE">
        <w:rPr>
          <w:rFonts w:ascii="Univers" w:hAnsi="Univers"/>
        </w:rPr>
        <w:t xml:space="preserve">as a result of your passing, then any </w:t>
      </w:r>
      <w:r w:rsidR="005D124D" w:rsidRPr="00310AEE">
        <w:rPr>
          <w:rFonts w:ascii="Univers" w:hAnsi="Univers"/>
        </w:rPr>
        <w:t xml:space="preserve">future </w:t>
      </w:r>
      <w:r w:rsidR="00392E64" w:rsidRPr="00310AEE">
        <w:rPr>
          <w:rFonts w:ascii="Univers" w:hAnsi="Univers"/>
        </w:rPr>
        <w:t>tax assessable amounts</w:t>
      </w:r>
      <w:r w:rsidR="005D124D" w:rsidRPr="00310AEE">
        <w:rPr>
          <w:rFonts w:ascii="Univers" w:hAnsi="Univers"/>
        </w:rPr>
        <w:t xml:space="preserve"> </w:t>
      </w:r>
      <w:r w:rsidR="00392E64" w:rsidRPr="00B406B5">
        <w:rPr>
          <w:rFonts w:ascii="Univers" w:hAnsi="Univers"/>
          <w:color w:val="000000" w:themeColor="text1"/>
        </w:rPr>
        <w:t xml:space="preserve">derived from the investment bond transferred </w:t>
      </w:r>
      <w:r w:rsidR="00BB6328" w:rsidRPr="00B406B5">
        <w:rPr>
          <w:rFonts w:ascii="Univers" w:hAnsi="Univers"/>
          <w:color w:val="000000" w:themeColor="text1"/>
        </w:rPr>
        <w:t xml:space="preserve">to them, </w:t>
      </w:r>
      <w:r w:rsidR="00392E64" w:rsidRPr="00B406B5">
        <w:rPr>
          <w:rFonts w:ascii="Univers" w:hAnsi="Univers"/>
          <w:color w:val="000000" w:themeColor="text1"/>
        </w:rPr>
        <w:t xml:space="preserve">or from assets purchased with the </w:t>
      </w:r>
      <w:r w:rsidR="00392E64" w:rsidRPr="00B406B5">
        <w:rPr>
          <w:rFonts w:ascii="Univers" w:hAnsi="Univers"/>
          <w:color w:val="000000" w:themeColor="text1"/>
        </w:rPr>
        <w:lastRenderedPageBreak/>
        <w:t xml:space="preserve">proceeds </w:t>
      </w:r>
      <w:r w:rsidR="00BB6328" w:rsidRPr="00B406B5">
        <w:rPr>
          <w:rFonts w:ascii="Univers" w:hAnsi="Univers"/>
          <w:color w:val="000000" w:themeColor="text1"/>
        </w:rPr>
        <w:t xml:space="preserve">of the investment bond </w:t>
      </w:r>
      <w:r w:rsidRPr="00B406B5">
        <w:rPr>
          <w:rFonts w:ascii="Univers" w:hAnsi="Univers"/>
          <w:color w:val="000000" w:themeColor="text1"/>
        </w:rPr>
        <w:t xml:space="preserve">will result in the assessable amounts being assessed as a </w:t>
      </w:r>
      <w:r w:rsidRPr="00310AEE">
        <w:rPr>
          <w:rFonts w:ascii="Univers" w:hAnsi="Univers"/>
        </w:rPr>
        <w:t>standard taxpayer</w:t>
      </w:r>
      <w:r w:rsidR="002C2C47" w:rsidRPr="00310AEE">
        <w:rPr>
          <w:rFonts w:ascii="Univers" w:hAnsi="Univers"/>
        </w:rPr>
        <w:t>,</w:t>
      </w:r>
      <w:r w:rsidRPr="00310AEE">
        <w:rPr>
          <w:rFonts w:ascii="Univers" w:hAnsi="Univers"/>
        </w:rPr>
        <w:t xml:space="preserve"> rather than as a minor</w:t>
      </w:r>
      <w:r w:rsidR="00D347CF" w:rsidRPr="00310AEE">
        <w:rPr>
          <w:rFonts w:ascii="Univers" w:hAnsi="Univers"/>
        </w:rPr>
        <w:t xml:space="preserve"> </w:t>
      </w:r>
      <w:r w:rsidR="009E30BE" w:rsidRPr="00B406B5">
        <w:rPr>
          <w:rFonts w:ascii="Univers" w:hAnsi="Univers"/>
          <w:color w:val="000000" w:themeColor="text1"/>
        </w:rPr>
        <w:t>(</w:t>
      </w:r>
      <w:r w:rsidR="00D347CF" w:rsidRPr="00B406B5">
        <w:rPr>
          <w:rFonts w:ascii="Univers" w:hAnsi="Univers"/>
          <w:color w:val="000000" w:themeColor="text1"/>
        </w:rPr>
        <w:t>who are subject to higher tax rates</w:t>
      </w:r>
      <w:r w:rsidR="009E30BE" w:rsidRPr="00B406B5">
        <w:rPr>
          <w:rFonts w:ascii="Univers" w:hAnsi="Univers"/>
          <w:color w:val="000000" w:themeColor="text1"/>
        </w:rPr>
        <w:t>)</w:t>
      </w:r>
      <w:r w:rsidR="00D347CF" w:rsidRPr="00B406B5">
        <w:rPr>
          <w:rFonts w:ascii="Univers" w:hAnsi="Univers"/>
          <w:color w:val="000000" w:themeColor="text1"/>
        </w:rPr>
        <w:t>.</w:t>
      </w:r>
    </w:p>
    <w:p w14:paraId="3C81CD82" w14:textId="774F8610" w:rsidR="002828C5" w:rsidRDefault="002828C5">
      <w:pPr>
        <w:pStyle w:val="ListParagraph"/>
        <w:numPr>
          <w:ilvl w:val="0"/>
          <w:numId w:val="10"/>
        </w:numPr>
        <w:ind w:left="714" w:right="-238" w:hanging="357"/>
        <w:contextualSpacing w:val="0"/>
        <w:rPr>
          <w:rFonts w:ascii="Univers" w:hAnsi="Univers"/>
        </w:rPr>
      </w:pPr>
      <w:r w:rsidRPr="00B97033">
        <w:rPr>
          <w:rFonts w:ascii="Univers" w:hAnsi="Univers"/>
          <w:color w:val="0066FF"/>
        </w:rPr>
        <w:t xml:space="preserve">[No </w:t>
      </w:r>
      <w:r w:rsidR="00B406B5" w:rsidRPr="00B97033">
        <w:rPr>
          <w:rFonts w:ascii="Univers" w:hAnsi="Univers"/>
          <w:color w:val="0066FF"/>
        </w:rPr>
        <w:t>tax payable on withdrawal</w:t>
      </w:r>
      <w:r w:rsidR="00B406B5">
        <w:rPr>
          <w:rFonts w:ascii="Univers" w:hAnsi="Univers"/>
          <w:color w:val="0066FF"/>
        </w:rPr>
        <w:t xml:space="preserve"> from superannuation</w:t>
      </w:r>
      <w:r w:rsidRPr="00B97033">
        <w:rPr>
          <w:rFonts w:ascii="Univers" w:hAnsi="Univers"/>
          <w:color w:val="0066FF"/>
        </w:rPr>
        <w:t xml:space="preserve">] </w:t>
      </w:r>
      <w:r>
        <w:rPr>
          <w:rFonts w:ascii="Univers" w:hAnsi="Univers"/>
        </w:rPr>
        <w:t xml:space="preserve">As you are over age 60, funds withdrawn from your </w:t>
      </w:r>
      <w:r w:rsidRPr="00B97033">
        <w:rPr>
          <w:rFonts w:ascii="Univers" w:hAnsi="Univers"/>
          <w:color w:val="FF0000"/>
        </w:rPr>
        <w:t xml:space="preserve">super/pension </w:t>
      </w:r>
      <w:r>
        <w:rPr>
          <w:rFonts w:ascii="Univers" w:hAnsi="Univers"/>
        </w:rPr>
        <w:t>account to invest into your investment bond are tax free.</w:t>
      </w:r>
    </w:p>
    <w:p w14:paraId="5AB5CD04" w14:textId="6A2F73AB" w:rsidR="002828C5" w:rsidRDefault="002828C5">
      <w:pPr>
        <w:pStyle w:val="ListParagraph"/>
        <w:numPr>
          <w:ilvl w:val="0"/>
          <w:numId w:val="10"/>
        </w:numPr>
        <w:ind w:left="714" w:right="-238" w:hanging="357"/>
        <w:contextualSpacing w:val="0"/>
        <w:rPr>
          <w:rFonts w:ascii="Univers" w:hAnsi="Univers"/>
        </w:rPr>
      </w:pPr>
      <w:r w:rsidRPr="00E30218">
        <w:rPr>
          <w:rFonts w:ascii="Univers" w:hAnsi="Univers"/>
          <w:color w:val="0066FF"/>
        </w:rPr>
        <w:t xml:space="preserve">[No </w:t>
      </w:r>
      <w:r w:rsidR="002D7D12" w:rsidRPr="00E30218">
        <w:rPr>
          <w:rFonts w:ascii="Univers" w:hAnsi="Univers"/>
          <w:color w:val="0066FF"/>
        </w:rPr>
        <w:t>capital gains tax</w:t>
      </w:r>
      <w:r w:rsidRPr="00E30218">
        <w:rPr>
          <w:rFonts w:ascii="Univers" w:hAnsi="Univers"/>
          <w:color w:val="0066FF"/>
        </w:rPr>
        <w:t xml:space="preserve">] </w:t>
      </w:r>
      <w:r w:rsidRPr="00E30218">
        <w:rPr>
          <w:rFonts w:ascii="Univers" w:hAnsi="Univers"/>
        </w:rPr>
        <w:t xml:space="preserve">Selling down assets </w:t>
      </w:r>
      <w:r>
        <w:rPr>
          <w:rFonts w:ascii="Univers" w:hAnsi="Univers"/>
        </w:rPr>
        <w:t>from your super</w:t>
      </w:r>
      <w:r w:rsidR="002D7D12">
        <w:rPr>
          <w:rFonts w:ascii="Univers" w:hAnsi="Univers"/>
        </w:rPr>
        <w:t>annuation</w:t>
      </w:r>
      <w:r>
        <w:rPr>
          <w:rFonts w:ascii="Univers" w:hAnsi="Univers"/>
        </w:rPr>
        <w:t xml:space="preserve"> account </w:t>
      </w:r>
      <w:r w:rsidRPr="00E30218">
        <w:rPr>
          <w:rFonts w:ascii="Univers" w:hAnsi="Univers"/>
        </w:rPr>
        <w:t>will not incur a</w:t>
      </w:r>
      <w:r>
        <w:rPr>
          <w:rFonts w:ascii="Univers" w:hAnsi="Univers"/>
        </w:rPr>
        <w:t xml:space="preserve">ny personal </w:t>
      </w:r>
      <w:r w:rsidRPr="00E30218">
        <w:rPr>
          <w:rFonts w:ascii="Univers" w:hAnsi="Univers"/>
        </w:rPr>
        <w:t>capital gain</w:t>
      </w:r>
      <w:r w:rsidR="006D7034">
        <w:rPr>
          <w:rFonts w:ascii="Univers" w:hAnsi="Univers"/>
        </w:rPr>
        <w:t>s</w:t>
      </w:r>
      <w:r w:rsidRPr="00E30218">
        <w:rPr>
          <w:rFonts w:ascii="Univers" w:hAnsi="Univers"/>
        </w:rPr>
        <w:t xml:space="preserve"> </w:t>
      </w:r>
      <w:r w:rsidR="006D7034">
        <w:rPr>
          <w:rFonts w:ascii="Univers" w:hAnsi="Univers"/>
        </w:rPr>
        <w:t>tax</w:t>
      </w:r>
      <w:r>
        <w:rPr>
          <w:rFonts w:ascii="Univers" w:hAnsi="Univers"/>
        </w:rPr>
        <w:t>, however your super</w:t>
      </w:r>
      <w:r w:rsidR="002D7D12">
        <w:rPr>
          <w:rFonts w:ascii="Univers" w:hAnsi="Univers"/>
        </w:rPr>
        <w:t xml:space="preserve">annuation </w:t>
      </w:r>
      <w:r>
        <w:rPr>
          <w:rFonts w:ascii="Univers" w:hAnsi="Univers"/>
        </w:rPr>
        <w:t>fund will have made a provision for capital gains in your benefit value</w:t>
      </w:r>
      <w:r w:rsidRPr="00E30218">
        <w:rPr>
          <w:rFonts w:ascii="Univers" w:hAnsi="Univers"/>
        </w:rPr>
        <w:t>.</w:t>
      </w:r>
    </w:p>
    <w:p w14:paraId="46554779" w14:textId="7C922E1D" w:rsidR="00C67F76" w:rsidRPr="00C67F76" w:rsidRDefault="00C67F76">
      <w:pPr>
        <w:pStyle w:val="ListParagraph"/>
        <w:numPr>
          <w:ilvl w:val="0"/>
          <w:numId w:val="10"/>
        </w:numPr>
        <w:ind w:left="714" w:right="-238" w:hanging="357"/>
        <w:contextualSpacing w:val="0"/>
        <w:rPr>
          <w:rFonts w:ascii="Univers" w:hAnsi="Univers"/>
        </w:rPr>
      </w:pPr>
      <w:bookmarkStart w:id="36" w:name="_Hlk158027944"/>
      <w:r w:rsidRPr="00D64D32">
        <w:rPr>
          <w:rFonts w:ascii="Univers" w:hAnsi="Univers"/>
          <w:color w:val="0066FF"/>
        </w:rPr>
        <w:t xml:space="preserve">[Manage ownership on death] </w:t>
      </w:r>
      <w:r w:rsidRPr="00D64D32">
        <w:rPr>
          <w:rFonts w:ascii="Univers" w:hAnsi="Univers"/>
        </w:rPr>
        <w:t xml:space="preserve">As you </w:t>
      </w:r>
      <w:r w:rsidR="00216640">
        <w:rPr>
          <w:rFonts w:ascii="Univers" w:hAnsi="Univers"/>
        </w:rPr>
        <w:t>have</w:t>
      </w:r>
      <w:r w:rsidRPr="00D64D32">
        <w:rPr>
          <w:rFonts w:ascii="Univers" w:hAnsi="Univers"/>
        </w:rPr>
        <w:t xml:space="preserve"> nominate</w:t>
      </w:r>
      <w:r w:rsidR="00216640">
        <w:rPr>
          <w:rFonts w:ascii="Univers" w:hAnsi="Univers"/>
        </w:rPr>
        <w:t>d</w:t>
      </w:r>
      <w:r w:rsidRPr="00D64D32">
        <w:rPr>
          <w:rFonts w:ascii="Univers" w:hAnsi="Univers"/>
        </w:rPr>
        <w:t xml:space="preserve"> joint owner</w:t>
      </w:r>
      <w:r w:rsidR="00216640">
        <w:rPr>
          <w:rFonts w:ascii="Univers" w:hAnsi="Univers"/>
        </w:rPr>
        <w:t>(s)</w:t>
      </w:r>
      <w:r w:rsidRPr="00D64D32">
        <w:rPr>
          <w:rFonts w:ascii="Univers" w:hAnsi="Univers"/>
        </w:rPr>
        <w:t xml:space="preserve">, on the passing of an investor, ownership will transfer to the surviving owner(s). Owners will own the investment jointly and equally with an automatic right of survivorship. Joint owners cannot, however, sell or transfer their share without the consent from the other owner(s). A capital gains tax event will not occur </w:t>
      </w:r>
      <w:proofErr w:type="gramStart"/>
      <w:r w:rsidRPr="00D64D32">
        <w:rPr>
          <w:rFonts w:ascii="Univers" w:hAnsi="Univers"/>
        </w:rPr>
        <w:t>as a result of</w:t>
      </w:r>
      <w:proofErr w:type="gramEnd"/>
      <w:r w:rsidRPr="00D64D32">
        <w:rPr>
          <w:rFonts w:ascii="Univers" w:hAnsi="Univers"/>
        </w:rPr>
        <w:t xml:space="preserve"> the transfer.</w:t>
      </w:r>
      <w:bookmarkEnd w:id="36"/>
    </w:p>
    <w:p w14:paraId="1CF564EF" w14:textId="280D536B" w:rsidR="006F4A62" w:rsidRDefault="006F4A62">
      <w:pPr>
        <w:pStyle w:val="ListParagraph"/>
        <w:numPr>
          <w:ilvl w:val="0"/>
          <w:numId w:val="10"/>
        </w:numPr>
        <w:ind w:left="714" w:right="-238" w:hanging="357"/>
        <w:contextualSpacing w:val="0"/>
        <w:rPr>
          <w:rFonts w:ascii="Univers" w:hAnsi="Univers"/>
        </w:rPr>
      </w:pPr>
      <w:r w:rsidRPr="00A847D7">
        <w:rPr>
          <w:rFonts w:ascii="Univers" w:hAnsi="Univers"/>
        </w:rPr>
        <w:t xml:space="preserve">If you decide to invest </w:t>
      </w:r>
      <w:r w:rsidR="00C00F61">
        <w:rPr>
          <w:rFonts w:ascii="Univers" w:hAnsi="Univers"/>
        </w:rPr>
        <w:t xml:space="preserve">additional </w:t>
      </w:r>
      <w:r w:rsidRPr="00A847D7">
        <w:rPr>
          <w:rFonts w:ascii="Univers" w:hAnsi="Univers"/>
        </w:rPr>
        <w:t xml:space="preserve">funds in the future, you </w:t>
      </w:r>
      <w:proofErr w:type="gramStart"/>
      <w:r w:rsidRPr="00A847D7">
        <w:rPr>
          <w:rFonts w:ascii="Univers" w:hAnsi="Univers"/>
        </w:rPr>
        <w:t>are able to</w:t>
      </w:r>
      <w:proofErr w:type="gramEnd"/>
      <w:r w:rsidRPr="00A847D7">
        <w:rPr>
          <w:rFonts w:ascii="Univers" w:hAnsi="Univers"/>
        </w:rPr>
        <w:t xml:space="preserve"> make contributions of up to 125% of the previous year’s contribution, without </w:t>
      </w:r>
      <w:r>
        <w:rPr>
          <w:rFonts w:ascii="Univers" w:hAnsi="Univers"/>
        </w:rPr>
        <w:t>having to start the 10-year investment rule again.</w:t>
      </w:r>
    </w:p>
    <w:p w14:paraId="0D2DE0B2" w14:textId="1FC3897D" w:rsidR="006F4A62" w:rsidRDefault="006F4A62">
      <w:pPr>
        <w:pStyle w:val="ListParagraph"/>
        <w:numPr>
          <w:ilvl w:val="0"/>
          <w:numId w:val="10"/>
        </w:numPr>
        <w:ind w:left="714" w:right="-238" w:hanging="357"/>
        <w:contextualSpacing w:val="0"/>
        <w:rPr>
          <w:rFonts w:ascii="Univers" w:hAnsi="Univers"/>
        </w:rPr>
      </w:pPr>
      <w:r>
        <w:rPr>
          <w:rFonts w:ascii="Univers" w:hAnsi="Univers"/>
        </w:rPr>
        <w:t>You can make withdrawal</w:t>
      </w:r>
      <w:r w:rsidR="00411C37">
        <w:rPr>
          <w:rFonts w:ascii="Univers" w:hAnsi="Univers"/>
        </w:rPr>
        <w:t xml:space="preserve"> request</w:t>
      </w:r>
      <w:r>
        <w:rPr>
          <w:rFonts w:ascii="Univers" w:hAnsi="Univers"/>
        </w:rPr>
        <w:t>s from your investment bond at any time to continue to fund your retirement, as required.</w:t>
      </w:r>
      <w:r w:rsidR="00793A43">
        <w:rPr>
          <w:rFonts w:ascii="Univers" w:hAnsi="Univers"/>
        </w:rPr>
        <w:t xml:space="preserve"> </w:t>
      </w:r>
      <w:r>
        <w:rPr>
          <w:rFonts w:ascii="Univers" w:hAnsi="Univers"/>
        </w:rPr>
        <w:t>If you need to withdraw funds within the 10-year investment period, a full 30% tax offset can be used against any assessable income.</w:t>
      </w:r>
      <w:r w:rsidR="00793A43">
        <w:rPr>
          <w:rFonts w:ascii="Univers" w:hAnsi="Univers"/>
        </w:rPr>
        <w:t xml:space="preserve"> </w:t>
      </w:r>
    </w:p>
    <w:p w14:paraId="3DE8B3D0" w14:textId="3FF3C43E" w:rsidR="006F4A62" w:rsidRDefault="006F4A62">
      <w:pPr>
        <w:pStyle w:val="ListParagraph"/>
        <w:numPr>
          <w:ilvl w:val="0"/>
          <w:numId w:val="10"/>
        </w:numPr>
        <w:ind w:left="714" w:right="-238" w:hanging="357"/>
        <w:contextualSpacing w:val="0"/>
        <w:rPr>
          <w:rFonts w:ascii="Univers" w:hAnsi="Univers"/>
        </w:rPr>
      </w:pPr>
      <w:r w:rsidRPr="00E30218">
        <w:rPr>
          <w:rFonts w:ascii="Univers" w:hAnsi="Univers"/>
        </w:rPr>
        <w:t xml:space="preserve">The investment bond offers a wide choice of investment options, allowing us to invest in line with your </w:t>
      </w:r>
      <w:r w:rsidRPr="00E30218">
        <w:rPr>
          <w:rFonts w:ascii="Univers" w:hAnsi="Univers"/>
          <w:color w:val="FF0000"/>
        </w:rPr>
        <w:t xml:space="preserve">[Risk Profile] </w:t>
      </w:r>
      <w:r w:rsidRPr="00E30218">
        <w:rPr>
          <w:rFonts w:ascii="Univers" w:hAnsi="Univers"/>
        </w:rPr>
        <w:t>risk profile.</w:t>
      </w:r>
      <w:r w:rsidR="00793A43">
        <w:rPr>
          <w:rFonts w:ascii="Univers" w:hAnsi="Univers"/>
        </w:rPr>
        <w:t xml:space="preserve"> </w:t>
      </w:r>
      <w:r w:rsidRPr="00E30218">
        <w:rPr>
          <w:rFonts w:ascii="Univers" w:hAnsi="Univers"/>
        </w:rPr>
        <w:t>This means you can create wealth in line with your objectives of long-term growth, in a tax effective environment.</w:t>
      </w:r>
    </w:p>
    <w:p w14:paraId="234719E4" w14:textId="70CA7286" w:rsidR="006F4A62" w:rsidRDefault="006F4A62">
      <w:pPr>
        <w:pStyle w:val="ListParagraph"/>
        <w:numPr>
          <w:ilvl w:val="0"/>
          <w:numId w:val="10"/>
        </w:numPr>
        <w:ind w:left="714" w:right="-238" w:hanging="357"/>
        <w:contextualSpacing w:val="0"/>
        <w:rPr>
          <w:rFonts w:ascii="Univers" w:hAnsi="Univers"/>
        </w:rPr>
      </w:pPr>
      <w:r>
        <w:rPr>
          <w:rFonts w:ascii="Univers" w:hAnsi="Univers"/>
        </w:rPr>
        <w:t xml:space="preserve">There are no </w:t>
      </w:r>
      <w:r w:rsidR="005D124D">
        <w:rPr>
          <w:rFonts w:ascii="Univers" w:hAnsi="Univers"/>
        </w:rPr>
        <w:t xml:space="preserve">personal </w:t>
      </w:r>
      <w:r>
        <w:rPr>
          <w:rFonts w:ascii="Univers" w:hAnsi="Univers"/>
        </w:rPr>
        <w:t xml:space="preserve">capital gains tax consequences if you decide to switch from one investment option to another under the </w:t>
      </w:r>
      <w:r w:rsidR="005D124D">
        <w:rPr>
          <w:rFonts w:ascii="Univers" w:hAnsi="Univers"/>
        </w:rPr>
        <w:t xml:space="preserve">investment </w:t>
      </w:r>
      <w:r>
        <w:rPr>
          <w:rFonts w:ascii="Univers" w:hAnsi="Univers"/>
        </w:rPr>
        <w:t>bond.</w:t>
      </w:r>
    </w:p>
    <w:p w14:paraId="4A20C910" w14:textId="38DBC0B0" w:rsidR="006F4A62" w:rsidRDefault="006F4A62" w:rsidP="006F4A62">
      <w:pPr>
        <w:keepNext/>
        <w:rPr>
          <w:rFonts w:ascii="Univers" w:hAnsi="Univers"/>
          <w:b/>
          <w:bCs/>
          <w:sz w:val="20"/>
          <w:szCs w:val="20"/>
        </w:rPr>
      </w:pPr>
      <w:r>
        <w:rPr>
          <w:rFonts w:ascii="Univers" w:hAnsi="Univers"/>
          <w:b/>
          <w:bCs/>
          <w:sz w:val="20"/>
          <w:szCs w:val="20"/>
        </w:rPr>
        <w:t>Potential risks and things to consider</w:t>
      </w:r>
    </w:p>
    <w:p w14:paraId="66CE562F" w14:textId="248BE8D2" w:rsidR="006F4A62" w:rsidRDefault="006F4A62">
      <w:pPr>
        <w:pStyle w:val="ListParagraph"/>
        <w:numPr>
          <w:ilvl w:val="0"/>
          <w:numId w:val="10"/>
        </w:numPr>
        <w:ind w:left="714" w:right="-238" w:hanging="357"/>
        <w:contextualSpacing w:val="0"/>
        <w:rPr>
          <w:rFonts w:ascii="Univers" w:hAnsi="Univers"/>
        </w:rPr>
      </w:pPr>
      <w:r>
        <w:rPr>
          <w:rFonts w:ascii="Univers" w:hAnsi="Univers"/>
        </w:rPr>
        <w:t>If you do</w:t>
      </w:r>
      <w:r w:rsidR="005D124D">
        <w:rPr>
          <w:rFonts w:ascii="Univers" w:hAnsi="Univers"/>
        </w:rPr>
        <w:t xml:space="preserve"> </w:t>
      </w:r>
      <w:r>
        <w:rPr>
          <w:rFonts w:ascii="Univers" w:hAnsi="Univers"/>
        </w:rPr>
        <w:t>n</w:t>
      </w:r>
      <w:r w:rsidR="005D124D">
        <w:rPr>
          <w:rFonts w:ascii="Univers" w:hAnsi="Univers"/>
        </w:rPr>
        <w:t>o</w:t>
      </w:r>
      <w:r>
        <w:rPr>
          <w:rFonts w:ascii="Univers" w:hAnsi="Univers"/>
        </w:rPr>
        <w:t>t nominate a beneficiary</w:t>
      </w:r>
      <w:r w:rsidR="00BB6328">
        <w:rPr>
          <w:rFonts w:ascii="Univers" w:hAnsi="Univers"/>
        </w:rPr>
        <w:t xml:space="preserve"> or arrange for a future transfer</w:t>
      </w:r>
      <w:r>
        <w:rPr>
          <w:rFonts w:ascii="Univers" w:hAnsi="Univers"/>
        </w:rPr>
        <w:t>, the benefit will be paid to your estate</w:t>
      </w:r>
      <w:r w:rsidR="005D124D">
        <w:rPr>
          <w:rFonts w:ascii="Univers" w:hAnsi="Univers"/>
        </w:rPr>
        <w:t xml:space="preserve"> in the event of your passing</w:t>
      </w:r>
      <w:r>
        <w:rPr>
          <w:rFonts w:ascii="Univers" w:hAnsi="Univers"/>
        </w:rPr>
        <w:t>.</w:t>
      </w:r>
    </w:p>
    <w:p w14:paraId="1E6D896A" w14:textId="77777777" w:rsidR="006F4A62" w:rsidRPr="00C65CC5" w:rsidRDefault="006F4A62">
      <w:pPr>
        <w:pStyle w:val="ListParagraph"/>
        <w:numPr>
          <w:ilvl w:val="0"/>
          <w:numId w:val="10"/>
        </w:numPr>
        <w:ind w:left="714" w:right="-238" w:hanging="357"/>
        <w:contextualSpacing w:val="0"/>
        <w:rPr>
          <w:rFonts w:ascii="Univers" w:hAnsi="Univers"/>
        </w:rPr>
      </w:pPr>
      <w:r w:rsidRPr="00C65CC5">
        <w:rPr>
          <w:rFonts w:ascii="Univers" w:hAnsi="Univers"/>
        </w:rPr>
        <w:t xml:space="preserve">If you make a withdrawal within 10 years of your initial investment date, you will have to declare the earnings in your tax return. Some or </w:t>
      </w:r>
      <w:proofErr w:type="gramStart"/>
      <w:r w:rsidRPr="00C65CC5">
        <w:rPr>
          <w:rFonts w:ascii="Univers" w:hAnsi="Univers"/>
        </w:rPr>
        <w:t xml:space="preserve">all </w:t>
      </w:r>
      <w:r>
        <w:rPr>
          <w:rFonts w:ascii="Univers" w:hAnsi="Univers"/>
        </w:rPr>
        <w:t>of</w:t>
      </w:r>
      <w:proofErr w:type="gramEnd"/>
      <w:r>
        <w:rPr>
          <w:rFonts w:ascii="Univers" w:hAnsi="Univers"/>
        </w:rPr>
        <w:t xml:space="preserve"> </w:t>
      </w:r>
      <w:r w:rsidRPr="00C65CC5">
        <w:rPr>
          <w:rFonts w:ascii="Univers" w:hAnsi="Univers"/>
        </w:rPr>
        <w:t xml:space="preserve">the earnings will be taxed at 30%, which may be </w:t>
      </w:r>
      <w:r>
        <w:rPr>
          <w:rFonts w:ascii="Univers" w:hAnsi="Univers"/>
        </w:rPr>
        <w:t>higher</w:t>
      </w:r>
      <w:r w:rsidRPr="00C65CC5">
        <w:rPr>
          <w:rFonts w:ascii="Univers" w:hAnsi="Univers"/>
        </w:rPr>
        <w:t xml:space="preserve"> than your marginal tax rate.</w:t>
      </w:r>
    </w:p>
    <w:p w14:paraId="6B3D5A4F" w14:textId="4739E05A" w:rsidR="006F4A62" w:rsidRDefault="006F4A62">
      <w:pPr>
        <w:pStyle w:val="ListParagraph"/>
        <w:numPr>
          <w:ilvl w:val="0"/>
          <w:numId w:val="10"/>
        </w:numPr>
        <w:ind w:left="714" w:right="-238" w:hanging="357"/>
        <w:contextualSpacing w:val="0"/>
        <w:rPr>
          <w:rFonts w:ascii="Univers" w:hAnsi="Univers"/>
        </w:rPr>
      </w:pPr>
      <w:r>
        <w:rPr>
          <w:rFonts w:ascii="Univers" w:hAnsi="Univers"/>
        </w:rPr>
        <w:t xml:space="preserve">If you don’t </w:t>
      </w:r>
      <w:proofErr w:type="gramStart"/>
      <w:r>
        <w:rPr>
          <w:rFonts w:ascii="Univers" w:hAnsi="Univers"/>
        </w:rPr>
        <w:t>make a contribution</w:t>
      </w:r>
      <w:proofErr w:type="gramEnd"/>
      <w:r>
        <w:rPr>
          <w:rFonts w:ascii="Univers" w:hAnsi="Univers"/>
        </w:rPr>
        <w:t xml:space="preserve"> in any investment year, you </w:t>
      </w:r>
      <w:r w:rsidR="00FD0A91">
        <w:rPr>
          <w:rFonts w:ascii="Univers" w:hAnsi="Univers"/>
        </w:rPr>
        <w:t xml:space="preserve">will not </w:t>
      </w:r>
      <w:r>
        <w:rPr>
          <w:rFonts w:ascii="Univers" w:hAnsi="Univers"/>
        </w:rPr>
        <w:t>be able to make another contribution without restarting the 10-year period. If you plan on making contributions in the future, please let us know so we can help recommend a suitable contribution strategy.</w:t>
      </w:r>
    </w:p>
    <w:p w14:paraId="2BBE6862" w14:textId="77777777" w:rsidR="006F4A62" w:rsidRDefault="006F4A62">
      <w:pPr>
        <w:pStyle w:val="ListParagraph"/>
        <w:numPr>
          <w:ilvl w:val="0"/>
          <w:numId w:val="10"/>
        </w:numPr>
        <w:ind w:left="714" w:right="-238" w:hanging="357"/>
        <w:contextualSpacing w:val="0"/>
        <w:rPr>
          <w:rFonts w:ascii="Univers" w:hAnsi="Univers"/>
        </w:rPr>
      </w:pPr>
      <w:r>
        <w:rPr>
          <w:rFonts w:ascii="Univers" w:hAnsi="Univers"/>
        </w:rPr>
        <w:t xml:space="preserve">If you </w:t>
      </w:r>
      <w:proofErr w:type="gramStart"/>
      <w:r>
        <w:rPr>
          <w:rFonts w:ascii="Univers" w:hAnsi="Univers"/>
        </w:rPr>
        <w:t>make a contribution</w:t>
      </w:r>
      <w:proofErr w:type="gramEnd"/>
      <w:r>
        <w:rPr>
          <w:rFonts w:ascii="Univers" w:hAnsi="Univers"/>
        </w:rPr>
        <w:t xml:space="preserve"> of more than 125% of the previous year’s contribution, the 10-year rule will restart, regardless of if a 10-year period has been met.</w:t>
      </w:r>
    </w:p>
    <w:p w14:paraId="42B74FCB" w14:textId="77777777" w:rsidR="006F4A62" w:rsidRDefault="006F4A62">
      <w:pPr>
        <w:pStyle w:val="ListParagraph"/>
        <w:numPr>
          <w:ilvl w:val="0"/>
          <w:numId w:val="10"/>
        </w:numPr>
        <w:ind w:left="714" w:right="-238" w:hanging="357"/>
        <w:contextualSpacing w:val="0"/>
        <w:rPr>
          <w:rFonts w:ascii="Univers" w:hAnsi="Univers"/>
        </w:rPr>
      </w:pPr>
      <w:r>
        <w:rPr>
          <w:rFonts w:ascii="Univers" w:hAnsi="Univers"/>
        </w:rPr>
        <w:t>You will not receive any income distributions as all earnings are retained within the investment bond. If you think you will need additional income in the future, please let us know prior to implementation.</w:t>
      </w:r>
    </w:p>
    <w:p w14:paraId="0D7CF092" w14:textId="59646173" w:rsidR="006F4A62" w:rsidRDefault="006F4A62">
      <w:pPr>
        <w:pStyle w:val="ListParagraph"/>
        <w:numPr>
          <w:ilvl w:val="0"/>
          <w:numId w:val="10"/>
        </w:numPr>
        <w:ind w:right="-238"/>
        <w:contextualSpacing w:val="0"/>
        <w:rPr>
          <w:rFonts w:ascii="Univers" w:hAnsi="Univers"/>
        </w:rPr>
      </w:pPr>
      <w:r w:rsidRPr="00C54B8C">
        <w:rPr>
          <w:rFonts w:ascii="Univers" w:hAnsi="Univers"/>
        </w:rPr>
        <w:t>If your income reduces and your marginal tax rate drop</w:t>
      </w:r>
      <w:r w:rsidR="00E00927">
        <w:rPr>
          <w:rFonts w:ascii="Univers" w:hAnsi="Univers"/>
        </w:rPr>
        <w:t>s</w:t>
      </w:r>
      <w:r w:rsidRPr="00C54B8C">
        <w:rPr>
          <w:rFonts w:ascii="Univers" w:hAnsi="Univers"/>
        </w:rPr>
        <w:t xml:space="preserve"> below 30%, you may be paying more tax within the </w:t>
      </w:r>
      <w:r w:rsidR="005D124D">
        <w:rPr>
          <w:rFonts w:ascii="Univers" w:hAnsi="Univers"/>
        </w:rPr>
        <w:t xml:space="preserve">investment </w:t>
      </w:r>
      <w:r w:rsidRPr="00C54B8C">
        <w:rPr>
          <w:rFonts w:ascii="Univers" w:hAnsi="Univers"/>
        </w:rPr>
        <w:t>bond that you would if invested in your own name</w:t>
      </w:r>
      <w:r w:rsidR="005D124D">
        <w:rPr>
          <w:rFonts w:ascii="Univers" w:hAnsi="Univers"/>
        </w:rPr>
        <w:t>, depending on the investments selected</w:t>
      </w:r>
      <w:r w:rsidRPr="00C54B8C">
        <w:rPr>
          <w:rFonts w:ascii="Univers" w:hAnsi="Univers"/>
        </w:rPr>
        <w:t>. Please inform us if you experience any significant changes to your assessable income.</w:t>
      </w:r>
    </w:p>
    <w:p w14:paraId="0D25D201" w14:textId="77777777" w:rsidR="006F4A62" w:rsidRDefault="006F4A62">
      <w:pPr>
        <w:pStyle w:val="ListParagraph"/>
        <w:numPr>
          <w:ilvl w:val="0"/>
          <w:numId w:val="10"/>
        </w:numPr>
        <w:ind w:right="-238"/>
        <w:contextualSpacing w:val="0"/>
        <w:rPr>
          <w:rFonts w:ascii="Univers" w:hAnsi="Univers"/>
        </w:rPr>
      </w:pPr>
      <w:r w:rsidRPr="00FE5079">
        <w:rPr>
          <w:rFonts w:ascii="Univers" w:hAnsi="Univers"/>
        </w:rPr>
        <w:t xml:space="preserve">The new owners (transferee(s)) will be required to complete all identification verification </w:t>
      </w:r>
      <w:proofErr w:type="gramStart"/>
      <w:r w:rsidRPr="00FE5079">
        <w:rPr>
          <w:rFonts w:ascii="Univers" w:hAnsi="Univers"/>
        </w:rPr>
        <w:t>requirements</w:t>
      </w:r>
      <w:proofErr w:type="gramEnd"/>
      <w:r w:rsidRPr="00FE5079">
        <w:rPr>
          <w:rFonts w:ascii="Univers" w:hAnsi="Univers"/>
        </w:rPr>
        <w:t xml:space="preserve"> and any other requirements Generation Life may have prior to registering the transfer. Natural person transferee(s) will be registered as an additional life insured to this </w:t>
      </w:r>
      <w:proofErr w:type="spellStart"/>
      <w:r w:rsidRPr="00FE5079">
        <w:rPr>
          <w:rFonts w:ascii="Univers" w:hAnsi="Univers"/>
        </w:rPr>
        <w:t>LifeBuilder</w:t>
      </w:r>
      <w:proofErr w:type="spellEnd"/>
      <w:r w:rsidRPr="00FE5079">
        <w:rPr>
          <w:rFonts w:ascii="Univers" w:hAnsi="Univers"/>
        </w:rPr>
        <w:t xml:space="preserve"> investment.</w:t>
      </w:r>
    </w:p>
    <w:p w14:paraId="7EF63658" w14:textId="272779C3" w:rsidR="006F4A62" w:rsidRPr="00C65CC5" w:rsidRDefault="006F4A62">
      <w:pPr>
        <w:pStyle w:val="DotBullet"/>
        <w:numPr>
          <w:ilvl w:val="0"/>
          <w:numId w:val="10"/>
        </w:numPr>
        <w:spacing w:before="80"/>
        <w:ind w:right="-238"/>
        <w:rPr>
          <w:rFonts w:ascii="Univers" w:hAnsi="Univers"/>
          <w:lang w:val="en-US"/>
        </w:rPr>
      </w:pPr>
      <w:r>
        <w:rPr>
          <w:rFonts w:ascii="Univers" w:hAnsi="Univers"/>
          <w:lang w:val="en-US"/>
        </w:rPr>
        <w:t xml:space="preserve">Your underlying investments within the </w:t>
      </w:r>
      <w:r w:rsidR="005D124D">
        <w:rPr>
          <w:rFonts w:ascii="Univers" w:hAnsi="Univers"/>
          <w:lang w:val="en-US"/>
        </w:rPr>
        <w:t xml:space="preserve">investment </w:t>
      </w:r>
      <w:r>
        <w:rPr>
          <w:rFonts w:ascii="Univers" w:hAnsi="Univers"/>
          <w:lang w:val="en-US"/>
        </w:rPr>
        <w:t>bond are still exposed to investment risk, that is, the value of your investment can move up or down.</w:t>
      </w:r>
    </w:p>
    <w:p w14:paraId="63B480CD" w14:textId="4E6F9158" w:rsidR="005D124D" w:rsidRPr="001123D4" w:rsidRDefault="005D124D">
      <w:pPr>
        <w:pStyle w:val="DotBullet"/>
        <w:numPr>
          <w:ilvl w:val="0"/>
          <w:numId w:val="10"/>
        </w:numPr>
        <w:spacing w:before="80"/>
        <w:ind w:right="-238"/>
        <w:rPr>
          <w:rFonts w:ascii="Univers" w:hAnsi="Univers"/>
        </w:rPr>
      </w:pPr>
      <w:r w:rsidRPr="00984C53">
        <w:rPr>
          <w:rFonts w:ascii="Univers" w:hAnsi="Univers"/>
          <w:color w:val="0066FF"/>
        </w:rPr>
        <w:t>[Withdraw</w:t>
      </w:r>
      <w:r>
        <w:rPr>
          <w:rFonts w:ascii="Univers" w:hAnsi="Univers"/>
          <w:color w:val="0066FF"/>
        </w:rPr>
        <w:t>n</w:t>
      </w:r>
      <w:r w:rsidRPr="00984C53">
        <w:rPr>
          <w:rFonts w:ascii="Univers" w:hAnsi="Univers"/>
          <w:color w:val="0066FF"/>
        </w:rPr>
        <w:t xml:space="preserve"> from Super</w:t>
      </w:r>
      <w:r w:rsidR="00C00F61">
        <w:rPr>
          <w:rFonts w:ascii="Univers" w:hAnsi="Univers"/>
          <w:color w:val="0066FF"/>
        </w:rPr>
        <w:t>annuation</w:t>
      </w:r>
      <w:r w:rsidRPr="00984C53">
        <w:rPr>
          <w:rFonts w:ascii="Univers" w:hAnsi="Univers"/>
          <w:color w:val="0066FF"/>
        </w:rPr>
        <w:t xml:space="preserve">] </w:t>
      </w:r>
      <w:r w:rsidRPr="001123D4">
        <w:rPr>
          <w:rFonts w:ascii="Univers" w:hAnsi="Univers"/>
        </w:rPr>
        <w:t xml:space="preserve">The expected after-tax benefit is </w:t>
      </w:r>
      <w:proofErr w:type="spellStart"/>
      <w:r w:rsidRPr="001123D4">
        <w:rPr>
          <w:rFonts w:ascii="Univers" w:hAnsi="Univers"/>
        </w:rPr>
        <w:t>depend</w:t>
      </w:r>
      <w:r w:rsidR="00AE48DE">
        <w:rPr>
          <w:rFonts w:ascii="Univers" w:hAnsi="Univers"/>
        </w:rPr>
        <w:t>a</w:t>
      </w:r>
      <w:r w:rsidRPr="001123D4">
        <w:rPr>
          <w:rFonts w:ascii="Univers" w:hAnsi="Univers"/>
        </w:rPr>
        <w:t>nt</w:t>
      </w:r>
      <w:proofErr w:type="spellEnd"/>
      <w:r w:rsidRPr="001123D4">
        <w:rPr>
          <w:rFonts w:ascii="Univers" w:hAnsi="Univers"/>
        </w:rPr>
        <w:t xml:space="preserve"> on the actual after-tax returns of the selected investment options, and the length of time the investment is held for. Should the </w:t>
      </w:r>
      <w:r w:rsidR="00E00927">
        <w:rPr>
          <w:rFonts w:ascii="Univers" w:hAnsi="Univers"/>
        </w:rPr>
        <w:t xml:space="preserve">anticipated </w:t>
      </w:r>
      <w:r w:rsidRPr="001123D4">
        <w:rPr>
          <w:rFonts w:ascii="Univers" w:hAnsi="Univers"/>
        </w:rPr>
        <w:t xml:space="preserve">after-tax returns not be achieved or if your life expectancy is greater than expected, then the expected after-tax benefits may be </w:t>
      </w:r>
      <w:r>
        <w:rPr>
          <w:rFonts w:ascii="Univers" w:hAnsi="Univers"/>
        </w:rPr>
        <w:t>worse than</w:t>
      </w:r>
      <w:r w:rsidRPr="001123D4">
        <w:rPr>
          <w:rFonts w:ascii="Univers" w:hAnsi="Univers"/>
        </w:rPr>
        <w:t xml:space="preserve"> </w:t>
      </w:r>
      <w:r>
        <w:rPr>
          <w:rFonts w:ascii="Univers" w:hAnsi="Univers"/>
        </w:rPr>
        <w:t>keeping funds in</w:t>
      </w:r>
      <w:r w:rsidRPr="001123D4">
        <w:rPr>
          <w:rFonts w:ascii="Univers" w:hAnsi="Univers"/>
        </w:rPr>
        <w:t xml:space="preserve"> superannuation.</w:t>
      </w:r>
    </w:p>
    <w:p w14:paraId="22085C7C" w14:textId="528942ED" w:rsidR="00954DCE" w:rsidRPr="006F4018" w:rsidRDefault="00954DCE">
      <w:pPr>
        <w:pStyle w:val="DotBullet"/>
        <w:numPr>
          <w:ilvl w:val="0"/>
          <w:numId w:val="10"/>
        </w:numPr>
        <w:spacing w:before="80"/>
        <w:ind w:right="-238"/>
        <w:rPr>
          <w:rFonts w:ascii="Univers" w:eastAsia="SimSun" w:hAnsi="Univers" w:cs="Helvetica"/>
          <w:szCs w:val="18"/>
        </w:rPr>
      </w:pPr>
      <w:r w:rsidRPr="00832BC0">
        <w:rPr>
          <w:rFonts w:ascii="Univers" w:hAnsi="Univers"/>
          <w:color w:val="0066FF"/>
        </w:rPr>
        <w:lastRenderedPageBreak/>
        <w:t>[</w:t>
      </w:r>
      <w:r>
        <w:rPr>
          <w:rFonts w:ascii="Univers" w:hAnsi="Univers"/>
          <w:color w:val="0066FF"/>
        </w:rPr>
        <w:t>Future transfer of ownership to a trust</w:t>
      </w:r>
      <w:r w:rsidRPr="00832BC0">
        <w:rPr>
          <w:rFonts w:ascii="Univers" w:hAnsi="Univers"/>
          <w:color w:val="0066FF"/>
        </w:rPr>
        <w:t>]</w:t>
      </w:r>
      <w:r>
        <w:rPr>
          <w:rFonts w:ascii="Univers" w:hAnsi="Univers"/>
          <w:color w:val="0066FF"/>
        </w:rPr>
        <w:t xml:space="preserve"> </w:t>
      </w:r>
      <w:r w:rsidRPr="006F4018">
        <w:rPr>
          <w:rFonts w:ascii="Univers" w:eastAsia="SimSun" w:hAnsi="Univers" w:cs="Helvetica"/>
          <w:szCs w:val="18"/>
        </w:rPr>
        <w:t xml:space="preserve">You should nominate at </w:t>
      </w:r>
      <w:r w:rsidR="003D2887" w:rsidRPr="006F4018">
        <w:rPr>
          <w:rFonts w:ascii="Univers" w:eastAsia="SimSun" w:hAnsi="Univers" w:cs="Helvetica"/>
          <w:szCs w:val="18"/>
        </w:rPr>
        <w:t>least</w:t>
      </w:r>
      <w:r w:rsidRPr="006F4018">
        <w:rPr>
          <w:rFonts w:ascii="Univers" w:eastAsia="SimSun" w:hAnsi="Univers" w:cs="Helvetica"/>
          <w:szCs w:val="18"/>
        </w:rPr>
        <w:t xml:space="preserve"> one life insured expected to be living at the time of transfer and for the term that the trust is expected to hold the investment in the future. Should the life insured pass before the transfer date, the transfer will not proceed</w:t>
      </w:r>
      <w:r w:rsidR="00EA5125" w:rsidRPr="006F4018">
        <w:rPr>
          <w:rFonts w:ascii="Univers" w:eastAsia="SimSun" w:hAnsi="Univers" w:cs="Helvetica"/>
          <w:szCs w:val="18"/>
        </w:rPr>
        <w:t>,</w:t>
      </w:r>
      <w:r w:rsidRPr="006F4018">
        <w:rPr>
          <w:rFonts w:ascii="Univers" w:eastAsia="SimSun" w:hAnsi="Univers" w:cs="Helvetica"/>
          <w:szCs w:val="18"/>
        </w:rPr>
        <w:t xml:space="preserve"> and death benefits will be payable either to</w:t>
      </w:r>
      <w:r w:rsidR="00EA5125" w:rsidRPr="006F4018">
        <w:rPr>
          <w:rFonts w:ascii="Univers" w:eastAsia="SimSun" w:hAnsi="Univers" w:cs="Helvetica"/>
          <w:szCs w:val="18"/>
        </w:rPr>
        <w:t xml:space="preserve"> </w:t>
      </w:r>
      <w:r w:rsidRPr="006F4018">
        <w:rPr>
          <w:rFonts w:ascii="Univers" w:eastAsia="SimSun" w:hAnsi="Univers" w:cs="Helvetica"/>
          <w:szCs w:val="18"/>
        </w:rPr>
        <w:t xml:space="preserve">you (if you are not the life insured) </w:t>
      </w:r>
      <w:r w:rsidR="00EA5125" w:rsidRPr="006F4018">
        <w:rPr>
          <w:rFonts w:ascii="Univers" w:eastAsia="SimSun" w:hAnsi="Univers" w:cs="Helvetica"/>
          <w:szCs w:val="18"/>
        </w:rPr>
        <w:t>or your estate.</w:t>
      </w:r>
    </w:p>
    <w:p w14:paraId="468FC0D5" w14:textId="72CFB066" w:rsidR="006F4A62" w:rsidRDefault="006F4A62">
      <w:pPr>
        <w:pStyle w:val="ListParagraph"/>
        <w:numPr>
          <w:ilvl w:val="0"/>
          <w:numId w:val="10"/>
        </w:numPr>
        <w:ind w:right="-238"/>
        <w:contextualSpacing w:val="0"/>
        <w:rPr>
          <w:rFonts w:ascii="Univers" w:hAnsi="Univers"/>
        </w:rPr>
      </w:pPr>
      <w:r w:rsidRPr="00832BC0">
        <w:rPr>
          <w:rFonts w:ascii="Univers" w:hAnsi="Univers"/>
          <w:color w:val="0066FF"/>
        </w:rPr>
        <w:t xml:space="preserve">[Joint </w:t>
      </w:r>
      <w:r w:rsidR="00C00F61">
        <w:rPr>
          <w:rFonts w:ascii="Univers" w:hAnsi="Univers"/>
          <w:color w:val="0066FF"/>
        </w:rPr>
        <w:t>o</w:t>
      </w:r>
      <w:r w:rsidRPr="00832BC0">
        <w:rPr>
          <w:rFonts w:ascii="Univers" w:hAnsi="Univers"/>
          <w:color w:val="0066FF"/>
        </w:rPr>
        <w:t xml:space="preserve">wners] </w:t>
      </w:r>
      <w:r w:rsidRPr="00832BC0">
        <w:rPr>
          <w:rFonts w:ascii="Univers" w:hAnsi="Univers"/>
        </w:rPr>
        <w:t>Please note that as you</w:t>
      </w:r>
      <w:r>
        <w:rPr>
          <w:rFonts w:ascii="Univers" w:hAnsi="Univers"/>
        </w:rPr>
        <w:t>r</w:t>
      </w:r>
      <w:r w:rsidRPr="00832BC0">
        <w:rPr>
          <w:rFonts w:ascii="Univers" w:hAnsi="Univers"/>
        </w:rPr>
        <w:t xml:space="preserve"> investment is held by joint owners, the passing of the last</w:t>
      </w:r>
      <w:r w:rsidR="005D124D">
        <w:rPr>
          <w:rFonts w:ascii="Univers" w:hAnsi="Univers"/>
        </w:rPr>
        <w:t>-</w:t>
      </w:r>
      <w:r w:rsidRPr="00832BC0">
        <w:rPr>
          <w:rFonts w:ascii="Univers" w:hAnsi="Univers"/>
        </w:rPr>
        <w:t>named owner will determine when the transfer occurs</w:t>
      </w:r>
      <w:r w:rsidR="005D124D">
        <w:rPr>
          <w:rFonts w:ascii="Univers" w:hAnsi="Univers"/>
        </w:rPr>
        <w:t xml:space="preserve"> under the </w:t>
      </w:r>
      <w:r w:rsidR="00AB5A4D">
        <w:rPr>
          <w:rFonts w:ascii="Univers" w:hAnsi="Univers"/>
        </w:rPr>
        <w:t>Future Event transfer</w:t>
      </w:r>
      <w:r w:rsidR="005D124D">
        <w:rPr>
          <w:rFonts w:ascii="Univers" w:hAnsi="Univers"/>
        </w:rPr>
        <w:t xml:space="preserve"> feature</w:t>
      </w:r>
      <w:r>
        <w:rPr>
          <w:rFonts w:ascii="Univers" w:hAnsi="Univers"/>
        </w:rPr>
        <w:t>.</w:t>
      </w:r>
    </w:p>
    <w:p w14:paraId="13E596C1" w14:textId="6EFB4454" w:rsidR="006F4A62" w:rsidRPr="00C65CC5" w:rsidRDefault="006F4A62">
      <w:pPr>
        <w:pStyle w:val="DotBullet"/>
        <w:numPr>
          <w:ilvl w:val="0"/>
          <w:numId w:val="10"/>
        </w:numPr>
        <w:spacing w:before="80"/>
        <w:ind w:right="-238"/>
        <w:rPr>
          <w:rFonts w:ascii="Univers" w:hAnsi="Univers"/>
        </w:rPr>
      </w:pPr>
      <w:r w:rsidRPr="005765F0">
        <w:rPr>
          <w:rFonts w:ascii="Univers" w:hAnsi="Univers"/>
          <w:color w:val="0066FF"/>
          <w:lang w:val="en-US"/>
        </w:rPr>
        <w:t xml:space="preserve">[Creditor </w:t>
      </w:r>
      <w:r w:rsidR="00C00F61">
        <w:rPr>
          <w:rFonts w:ascii="Univers" w:hAnsi="Univers"/>
          <w:color w:val="0066FF"/>
          <w:lang w:val="en-US"/>
        </w:rPr>
        <w:t>p</w:t>
      </w:r>
      <w:r w:rsidRPr="005765F0">
        <w:rPr>
          <w:rFonts w:ascii="Univers" w:hAnsi="Univers"/>
          <w:color w:val="0066FF"/>
          <w:lang w:val="en-US"/>
        </w:rPr>
        <w:t xml:space="preserve">rotection] </w:t>
      </w:r>
      <w:r w:rsidRPr="00C65CC5">
        <w:rPr>
          <w:rFonts w:ascii="Univers" w:hAnsi="Univers"/>
          <w:lang w:val="en-US"/>
        </w:rPr>
        <w:t>Creditor protection is only available to individuals where the life insured is the investor or the investor’s spouse (including a de facto partner).</w:t>
      </w:r>
    </w:p>
    <w:p w14:paraId="69D528C0" w14:textId="1CFB4BA2" w:rsidR="006F4A62" w:rsidRPr="00C65CC5" w:rsidRDefault="006F4A62">
      <w:pPr>
        <w:pStyle w:val="DotBullet"/>
        <w:numPr>
          <w:ilvl w:val="0"/>
          <w:numId w:val="10"/>
        </w:numPr>
        <w:spacing w:before="80"/>
        <w:ind w:right="-238"/>
        <w:rPr>
          <w:rFonts w:ascii="Univers" w:hAnsi="Univers"/>
        </w:rPr>
      </w:pPr>
      <w:r w:rsidRPr="005765F0">
        <w:rPr>
          <w:rFonts w:ascii="Univers" w:hAnsi="Univers"/>
          <w:color w:val="0066FF"/>
          <w:lang w:val="en-US"/>
        </w:rPr>
        <w:t xml:space="preserve">[Creditor </w:t>
      </w:r>
      <w:r w:rsidR="00C00F61">
        <w:rPr>
          <w:rFonts w:ascii="Univers" w:hAnsi="Univers"/>
          <w:color w:val="0066FF"/>
          <w:lang w:val="en-US"/>
        </w:rPr>
        <w:t>p</w:t>
      </w:r>
      <w:r w:rsidRPr="005765F0">
        <w:rPr>
          <w:rFonts w:ascii="Univers" w:hAnsi="Univers"/>
          <w:color w:val="0066FF"/>
          <w:lang w:val="en-US"/>
        </w:rPr>
        <w:t xml:space="preserve">rotection] </w:t>
      </w:r>
      <w:r w:rsidRPr="00C65CC5">
        <w:rPr>
          <w:rFonts w:ascii="Univers" w:hAnsi="Univers"/>
          <w:lang w:val="en-US"/>
        </w:rPr>
        <w:t>Creditor protection is unlimited, but you should be aware that anti-avoidance rules can be applied if investment bonds are used specifically to avoid known creditors in case of bankruptcy.</w:t>
      </w:r>
    </w:p>
    <w:p w14:paraId="31894842" w14:textId="239D27E7" w:rsidR="006F4A62" w:rsidRDefault="006F4A62">
      <w:pPr>
        <w:pStyle w:val="ListParagraph"/>
        <w:numPr>
          <w:ilvl w:val="0"/>
          <w:numId w:val="10"/>
        </w:numPr>
        <w:ind w:right="-238"/>
        <w:contextualSpacing w:val="0"/>
        <w:rPr>
          <w:rFonts w:ascii="Univers" w:hAnsi="Univers"/>
        </w:rPr>
      </w:pPr>
      <w:r w:rsidRPr="00405AFB">
        <w:rPr>
          <w:rFonts w:ascii="Univers" w:hAnsi="Univers"/>
          <w:color w:val="0066FF"/>
        </w:rPr>
        <w:t>[Tax on super</w:t>
      </w:r>
      <w:r w:rsidR="00C00F61">
        <w:rPr>
          <w:rFonts w:ascii="Univers" w:hAnsi="Univers"/>
          <w:color w:val="0066FF"/>
        </w:rPr>
        <w:t xml:space="preserve">annuation </w:t>
      </w:r>
      <w:r w:rsidR="000F65AA">
        <w:rPr>
          <w:rFonts w:ascii="Univers" w:hAnsi="Univers"/>
          <w:color w:val="0066FF"/>
        </w:rPr>
        <w:t>w</w:t>
      </w:r>
      <w:r w:rsidRPr="00405AFB">
        <w:rPr>
          <w:rFonts w:ascii="Univers" w:hAnsi="Univers"/>
          <w:color w:val="0066FF"/>
        </w:rPr>
        <w:t xml:space="preserve">ithdrawal] </w:t>
      </w:r>
      <w:r w:rsidRPr="00405AFB">
        <w:rPr>
          <w:rFonts w:ascii="Univers" w:hAnsi="Univers"/>
        </w:rPr>
        <w:t>As you are under 60</w:t>
      </w:r>
      <w:r w:rsidR="00E00927">
        <w:rPr>
          <w:rFonts w:ascii="Univers" w:hAnsi="Univers"/>
        </w:rPr>
        <w:t>,</w:t>
      </w:r>
      <w:r w:rsidRPr="00405AFB">
        <w:rPr>
          <w:rFonts w:ascii="Univers" w:hAnsi="Univers"/>
        </w:rPr>
        <w:t xml:space="preserve"> you will pay tax on the taxable portion of your super withdrawal. Please confirm this amount with your tax accountant prior to withdrawing.</w:t>
      </w:r>
    </w:p>
    <w:p w14:paraId="7AA5E523" w14:textId="46998433" w:rsidR="006F4A62" w:rsidRDefault="006F4A62">
      <w:pPr>
        <w:pStyle w:val="ListParagraph"/>
        <w:numPr>
          <w:ilvl w:val="0"/>
          <w:numId w:val="10"/>
        </w:numPr>
        <w:ind w:right="-238"/>
        <w:contextualSpacing w:val="0"/>
        <w:rPr>
          <w:rFonts w:ascii="Univers" w:hAnsi="Univers"/>
        </w:rPr>
      </w:pPr>
      <w:r w:rsidRPr="00573286">
        <w:rPr>
          <w:rFonts w:ascii="Univers" w:hAnsi="Univers"/>
          <w:color w:val="0066FF"/>
        </w:rPr>
        <w:t xml:space="preserve">[Capital </w:t>
      </w:r>
      <w:r w:rsidR="000F65AA" w:rsidRPr="00573286">
        <w:rPr>
          <w:rFonts w:ascii="Univers" w:hAnsi="Univers"/>
          <w:color w:val="0066FF"/>
        </w:rPr>
        <w:t xml:space="preserve">gains tax </w:t>
      </w:r>
      <w:r w:rsidRPr="00573286">
        <w:rPr>
          <w:rFonts w:ascii="Univers" w:hAnsi="Univers"/>
          <w:color w:val="0066FF"/>
        </w:rPr>
        <w:t xml:space="preserve">on </w:t>
      </w:r>
      <w:r w:rsidR="000F65AA">
        <w:rPr>
          <w:rFonts w:ascii="Univers" w:hAnsi="Univers"/>
          <w:color w:val="0066FF"/>
        </w:rPr>
        <w:t>superannuation wi</w:t>
      </w:r>
      <w:r w:rsidRPr="00573286">
        <w:rPr>
          <w:rFonts w:ascii="Univers" w:hAnsi="Univers"/>
          <w:color w:val="0066FF"/>
        </w:rPr>
        <w:t xml:space="preserve">thdrawal] </w:t>
      </w:r>
      <w:r w:rsidRPr="00573286">
        <w:rPr>
          <w:rFonts w:ascii="Univers" w:hAnsi="Univers"/>
        </w:rPr>
        <w:t xml:space="preserve">Selling down assets </w:t>
      </w:r>
      <w:r>
        <w:rPr>
          <w:rFonts w:ascii="Univers" w:hAnsi="Univers"/>
        </w:rPr>
        <w:t xml:space="preserve">in super </w:t>
      </w:r>
      <w:r w:rsidRPr="00573286">
        <w:rPr>
          <w:rFonts w:ascii="Univers" w:hAnsi="Univers"/>
        </w:rPr>
        <w:t>may trigger capital gains</w:t>
      </w:r>
      <w:r w:rsidR="003D2801">
        <w:rPr>
          <w:rFonts w:ascii="Univers" w:hAnsi="Univers"/>
        </w:rPr>
        <w:t xml:space="preserve"> which is paid by the fund and is not a personal tax liability for you</w:t>
      </w:r>
      <w:r w:rsidRPr="00573286">
        <w:rPr>
          <w:rFonts w:ascii="Univers" w:hAnsi="Univers"/>
        </w:rPr>
        <w:t xml:space="preserve">. </w:t>
      </w:r>
    </w:p>
    <w:p w14:paraId="495475C3" w14:textId="604DD390" w:rsidR="006F4A62" w:rsidRDefault="006F4A62">
      <w:pPr>
        <w:pStyle w:val="ListParagraph"/>
        <w:numPr>
          <w:ilvl w:val="0"/>
          <w:numId w:val="10"/>
        </w:numPr>
        <w:ind w:right="-238"/>
        <w:contextualSpacing w:val="0"/>
        <w:rPr>
          <w:rFonts w:ascii="Univers" w:hAnsi="Univers"/>
        </w:rPr>
      </w:pPr>
      <w:r w:rsidRPr="003F45F9">
        <w:rPr>
          <w:rFonts w:ascii="Univers" w:hAnsi="Univers"/>
          <w:color w:val="0066FF"/>
        </w:rPr>
        <w:t xml:space="preserve">[Untaxed </w:t>
      </w:r>
      <w:r w:rsidR="00714DA2">
        <w:rPr>
          <w:rFonts w:ascii="Univers" w:hAnsi="Univers"/>
          <w:color w:val="0066FF"/>
        </w:rPr>
        <w:t>a</w:t>
      </w:r>
      <w:r w:rsidRPr="003F45F9">
        <w:rPr>
          <w:rFonts w:ascii="Univers" w:hAnsi="Univers"/>
          <w:color w:val="0066FF"/>
        </w:rPr>
        <w:t xml:space="preserve">mount] </w:t>
      </w:r>
      <w:r w:rsidRPr="003F45F9">
        <w:rPr>
          <w:rFonts w:ascii="Univers" w:hAnsi="Univers"/>
        </w:rPr>
        <w:t>As you have an untaxed component in your super, you will pay tax on this amount. We estimate the tax to be deducted from your withdrawal to be $</w:t>
      </w:r>
      <w:r w:rsidRPr="003F45F9">
        <w:rPr>
          <w:rFonts w:ascii="Univers" w:hAnsi="Univers"/>
          <w:highlight w:val="yellow"/>
        </w:rPr>
        <w:t>X</w:t>
      </w:r>
      <w:r w:rsidRPr="003F45F9">
        <w:rPr>
          <w:rFonts w:ascii="Univers" w:hAnsi="Univers"/>
        </w:rPr>
        <w:t>.</w:t>
      </w:r>
    </w:p>
    <w:p w14:paraId="48369208" w14:textId="1470AC52" w:rsidR="006F4A62" w:rsidRDefault="006F4A62">
      <w:pPr>
        <w:pStyle w:val="ListParagraph"/>
        <w:numPr>
          <w:ilvl w:val="0"/>
          <w:numId w:val="10"/>
        </w:numPr>
        <w:ind w:right="-238"/>
        <w:contextualSpacing w:val="0"/>
        <w:rPr>
          <w:rFonts w:ascii="Univers" w:hAnsi="Univers"/>
        </w:rPr>
      </w:pPr>
      <w:r>
        <w:rPr>
          <w:rFonts w:ascii="Univers" w:hAnsi="Univers"/>
          <w:color w:val="0066FF"/>
        </w:rPr>
        <w:t xml:space="preserve">[Transaction </w:t>
      </w:r>
      <w:r w:rsidR="00714DA2">
        <w:rPr>
          <w:rFonts w:ascii="Univers" w:hAnsi="Univers"/>
          <w:color w:val="0066FF"/>
        </w:rPr>
        <w:t>c</w:t>
      </w:r>
      <w:r>
        <w:rPr>
          <w:rFonts w:ascii="Univers" w:hAnsi="Univers"/>
          <w:color w:val="0066FF"/>
        </w:rPr>
        <w:t xml:space="preserve">osts] </w:t>
      </w:r>
      <w:r w:rsidRPr="003F45F9">
        <w:rPr>
          <w:rFonts w:ascii="Univers" w:hAnsi="Univers"/>
        </w:rPr>
        <w:t xml:space="preserve">There will be transaction costs when selling down </w:t>
      </w:r>
      <w:r w:rsidR="00BB6328">
        <w:rPr>
          <w:rFonts w:ascii="Univers" w:hAnsi="Univers"/>
        </w:rPr>
        <w:t xml:space="preserve">from your super fund </w:t>
      </w:r>
      <w:r w:rsidRPr="003F45F9">
        <w:rPr>
          <w:rFonts w:ascii="Univers" w:hAnsi="Univers"/>
        </w:rPr>
        <w:t>and purchasing investments. The</w:t>
      </w:r>
      <w:r w:rsidR="00E00927">
        <w:rPr>
          <w:rFonts w:ascii="Univers" w:hAnsi="Univers"/>
        </w:rPr>
        <w:t>s</w:t>
      </w:r>
      <w:r w:rsidRPr="003F45F9">
        <w:rPr>
          <w:rFonts w:ascii="Univers" w:hAnsi="Univers"/>
        </w:rPr>
        <w:t>e are outlined in the ‘</w:t>
      </w:r>
      <w:r>
        <w:rPr>
          <w:rFonts w:ascii="Univers" w:hAnsi="Univers"/>
          <w:color w:val="FF0000"/>
        </w:rPr>
        <w:t>Product</w:t>
      </w:r>
      <w:r w:rsidRPr="003F45F9">
        <w:rPr>
          <w:rFonts w:ascii="Univers" w:hAnsi="Univers"/>
          <w:color w:val="FF0000"/>
        </w:rPr>
        <w:t xml:space="preserve"> costs</w:t>
      </w:r>
      <w:r w:rsidRPr="00766551">
        <w:rPr>
          <w:rFonts w:ascii="Univers" w:hAnsi="Univers"/>
        </w:rPr>
        <w:t>’</w:t>
      </w:r>
      <w:r w:rsidRPr="003F45F9">
        <w:rPr>
          <w:rFonts w:ascii="Univers" w:hAnsi="Univers"/>
          <w:color w:val="FF0000"/>
        </w:rPr>
        <w:t xml:space="preserve"> </w:t>
      </w:r>
      <w:r w:rsidRPr="003F45F9">
        <w:rPr>
          <w:rFonts w:ascii="Univers" w:hAnsi="Univers"/>
        </w:rPr>
        <w:t>section of the advice we give you.</w:t>
      </w:r>
    </w:p>
    <w:p w14:paraId="6FD13F83" w14:textId="7D2EF1D9" w:rsidR="00C67F76" w:rsidRPr="00C67F76" w:rsidRDefault="00C67F76">
      <w:pPr>
        <w:pStyle w:val="ListParagraph"/>
        <w:numPr>
          <w:ilvl w:val="0"/>
          <w:numId w:val="10"/>
        </w:numPr>
        <w:ind w:right="-238"/>
        <w:contextualSpacing w:val="0"/>
        <w:rPr>
          <w:rFonts w:ascii="Univers" w:hAnsi="Univers"/>
        </w:rPr>
      </w:pPr>
      <w:r w:rsidRPr="00D64D32">
        <w:rPr>
          <w:rFonts w:ascii="Univers" w:hAnsi="Univers"/>
          <w:color w:val="0066FF"/>
        </w:rPr>
        <w:t xml:space="preserve">[Manage ownership on death] </w:t>
      </w:r>
      <w:r w:rsidRPr="00D64D32">
        <w:rPr>
          <w:rFonts w:ascii="Univers" w:hAnsi="Univers"/>
        </w:rPr>
        <w:t>As</w:t>
      </w:r>
      <w:r w:rsidR="00216640">
        <w:rPr>
          <w:rFonts w:ascii="Univers" w:hAnsi="Univers"/>
        </w:rPr>
        <w:t xml:space="preserve"> there will be </w:t>
      </w:r>
      <w:r w:rsidRPr="00D64D32">
        <w:rPr>
          <w:rFonts w:ascii="Univers" w:hAnsi="Univers"/>
        </w:rPr>
        <w:t>joint owner</w:t>
      </w:r>
      <w:r w:rsidR="00216640">
        <w:rPr>
          <w:rFonts w:ascii="Univers" w:hAnsi="Univers"/>
        </w:rPr>
        <w:t>(</w:t>
      </w:r>
      <w:r w:rsidRPr="00D64D32">
        <w:rPr>
          <w:rFonts w:ascii="Univers" w:hAnsi="Univers"/>
        </w:rPr>
        <w:t>s</w:t>
      </w:r>
      <w:r w:rsidR="00216640">
        <w:rPr>
          <w:rFonts w:ascii="Univers" w:hAnsi="Univers"/>
        </w:rPr>
        <w:t>)</w:t>
      </w:r>
      <w:r w:rsidRPr="00D64D32">
        <w:rPr>
          <w:rFonts w:ascii="Univers" w:hAnsi="Univers"/>
        </w:rPr>
        <w:t xml:space="preserve">, consent from all owners </w:t>
      </w:r>
      <w:r w:rsidR="00216640">
        <w:rPr>
          <w:rFonts w:ascii="Univers" w:hAnsi="Univers"/>
        </w:rPr>
        <w:t xml:space="preserve">will </w:t>
      </w:r>
      <w:r w:rsidRPr="00D64D32">
        <w:rPr>
          <w:rFonts w:ascii="Univers" w:hAnsi="Univers"/>
        </w:rPr>
        <w:t xml:space="preserve">be </w:t>
      </w:r>
      <w:r w:rsidR="00216640">
        <w:rPr>
          <w:rFonts w:ascii="Univers" w:hAnsi="Univers"/>
        </w:rPr>
        <w:t xml:space="preserve">required </w:t>
      </w:r>
      <w:r w:rsidRPr="00D64D32">
        <w:rPr>
          <w:rFonts w:ascii="Univers" w:hAnsi="Univers"/>
        </w:rPr>
        <w:t xml:space="preserve">when dealing with the investment. Any tax assessable amounts </w:t>
      </w:r>
      <w:r w:rsidR="00DF4379">
        <w:rPr>
          <w:rFonts w:ascii="Univers" w:hAnsi="Univers"/>
        </w:rPr>
        <w:t xml:space="preserve">(on withdrawal during the first 10 years) </w:t>
      </w:r>
      <w:r w:rsidRPr="00D64D32">
        <w:rPr>
          <w:rFonts w:ascii="Univers" w:hAnsi="Univers"/>
        </w:rPr>
        <w:t xml:space="preserve">of the investment would be </w:t>
      </w:r>
      <w:r w:rsidR="00DF4379">
        <w:rPr>
          <w:rFonts w:ascii="Univers" w:hAnsi="Univers"/>
        </w:rPr>
        <w:t xml:space="preserve">treated as being </w:t>
      </w:r>
      <w:r w:rsidRPr="00D64D32">
        <w:rPr>
          <w:rFonts w:ascii="Univers" w:hAnsi="Univers"/>
        </w:rPr>
        <w:t>shared equally between joint investors.</w:t>
      </w:r>
    </w:p>
    <w:p w14:paraId="16C5AF7D" w14:textId="2927CB57" w:rsidR="00FC52FF" w:rsidRDefault="00FC52FF">
      <w:pPr>
        <w:pStyle w:val="ListParagraph"/>
        <w:numPr>
          <w:ilvl w:val="0"/>
          <w:numId w:val="10"/>
        </w:numPr>
        <w:ind w:right="-238"/>
        <w:contextualSpacing w:val="0"/>
        <w:rPr>
          <w:rFonts w:ascii="Univers" w:hAnsi="Univers"/>
        </w:rPr>
      </w:pPr>
      <w:r>
        <w:rPr>
          <w:rFonts w:ascii="Univers" w:hAnsi="Univers"/>
          <w:color w:val="0066FF"/>
        </w:rPr>
        <w:t xml:space="preserve">[NSW investors only] </w:t>
      </w:r>
      <w:r w:rsidRPr="00FC52FF">
        <w:rPr>
          <w:rFonts w:ascii="Univers" w:hAnsi="Univers"/>
        </w:rPr>
        <w:t>In NSW, non-estate assets (such as superannuation death benefits and investment bonds) may in certain circumstances be open to challenge under Chapter 3 of the Succession Act 2006 (NSW)</w:t>
      </w:r>
      <w:r w:rsidR="00CA31C4">
        <w:rPr>
          <w:rFonts w:ascii="Univers" w:hAnsi="Univers"/>
        </w:rPr>
        <w:t>. For example,</w:t>
      </w:r>
      <w:r w:rsidRPr="00FC52FF">
        <w:rPr>
          <w:rFonts w:ascii="Univers" w:hAnsi="Univers"/>
        </w:rPr>
        <w:t xml:space="preserve"> where a beneficiary nomination is made within three years of the death of the life insured (being the investor); the Court make certain family provision orders</w:t>
      </w:r>
      <w:r w:rsidR="00FD0A91">
        <w:rPr>
          <w:rFonts w:ascii="Univers" w:hAnsi="Univers"/>
        </w:rPr>
        <w:t xml:space="preserve">; and </w:t>
      </w:r>
      <w:r w:rsidRPr="00FC52FF">
        <w:rPr>
          <w:rFonts w:ascii="Univers" w:hAnsi="Univers"/>
        </w:rPr>
        <w:t xml:space="preserve">where the beneficiary nomination was made with the intention of denying or limiting provisions of an eligible estate beneficiary. There are certain eligibility requirements and time restrictions for claimants. The Court must formally approve a claim, which may involve a ‘claw back’ </w:t>
      </w:r>
      <w:r w:rsidR="00E00927">
        <w:rPr>
          <w:rFonts w:ascii="Univers" w:hAnsi="Univers"/>
        </w:rPr>
        <w:t xml:space="preserve">of </w:t>
      </w:r>
      <w:r w:rsidRPr="00FC52FF">
        <w:rPr>
          <w:rFonts w:ascii="Univers" w:hAnsi="Univers"/>
        </w:rPr>
        <w:t>notional estate assets to meet claims that are not satisfied from the estate.</w:t>
      </w:r>
    </w:p>
    <w:p w14:paraId="708D0EBA" w14:textId="77777777" w:rsidR="006F4A62" w:rsidRDefault="006F4A62" w:rsidP="006F4A62">
      <w:pPr>
        <w:ind w:right="-237"/>
        <w:rPr>
          <w:rFonts w:ascii="Univers" w:hAnsi="Univers"/>
          <w:color w:val="000000" w:themeColor="text1"/>
        </w:rPr>
      </w:pPr>
      <w:r w:rsidRPr="00996CA3">
        <w:rPr>
          <w:rFonts w:ascii="Univers" w:hAnsi="Univers"/>
          <w:color w:val="000000" w:themeColor="text1"/>
        </w:rPr>
        <w:t>Please consult the Product Disclosure Statement provided in the appendix of this Statement of Advice for further details about the recommended strategy and specific investments.</w:t>
      </w:r>
    </w:p>
    <w:p w14:paraId="6E7ADCE5" w14:textId="0208F101" w:rsidR="006F4A62" w:rsidRPr="00C85FC0" w:rsidDel="00E5352A" w:rsidRDefault="006F4A62" w:rsidP="006F4A62">
      <w:pPr>
        <w:pStyle w:val="Heading2"/>
        <w:ind w:left="0"/>
        <w:rPr>
          <w:rFonts w:ascii="Univers" w:hAnsi="Univers"/>
          <w:sz w:val="24"/>
          <w:szCs w:val="24"/>
        </w:rPr>
      </w:pPr>
      <w:bookmarkStart w:id="37" w:name="_Toc208905582"/>
      <w:r w:rsidRPr="00857F55" w:rsidDel="00E5352A">
        <w:rPr>
          <w:rFonts w:ascii="Univers" w:hAnsi="Univers"/>
          <w:sz w:val="24"/>
          <w:szCs w:val="24"/>
        </w:rPr>
        <w:t>Invest</w:t>
      </w:r>
      <w:r w:rsidRPr="00C85FC0" w:rsidDel="00E5352A">
        <w:rPr>
          <w:rFonts w:ascii="Univers" w:hAnsi="Univers"/>
          <w:sz w:val="24"/>
          <w:szCs w:val="24"/>
        </w:rPr>
        <w:t xml:space="preserve"> into Generation Life </w:t>
      </w:r>
      <w:proofErr w:type="spellStart"/>
      <w:r w:rsidDel="00E5352A">
        <w:rPr>
          <w:rFonts w:ascii="Univers" w:hAnsi="Univers"/>
          <w:sz w:val="24"/>
          <w:szCs w:val="24"/>
        </w:rPr>
        <w:t>FuneralBond</w:t>
      </w:r>
      <w:bookmarkEnd w:id="37"/>
      <w:proofErr w:type="spellEnd"/>
      <w:r w:rsidRPr="00C85FC0" w:rsidDel="00E5352A">
        <w:rPr>
          <w:rFonts w:ascii="Univers" w:hAnsi="Univers"/>
          <w:sz w:val="24"/>
          <w:szCs w:val="24"/>
        </w:rPr>
        <w:t xml:space="preserve"> </w:t>
      </w:r>
      <w:r w:rsidDel="00E5352A">
        <w:rPr>
          <w:rFonts w:ascii="Univers" w:hAnsi="Univers"/>
          <w:sz w:val="24"/>
          <w:szCs w:val="24"/>
        </w:rPr>
        <w:br/>
      </w:r>
    </w:p>
    <w:p w14:paraId="7A79299C" w14:textId="578D4876" w:rsidR="006F4A62" w:rsidRPr="00991FEE" w:rsidDel="00E5352A" w:rsidRDefault="006F4A62" w:rsidP="006F4A62">
      <w:pPr>
        <w:keepNext/>
        <w:rPr>
          <w:rFonts w:ascii="Univers" w:hAnsi="Univers"/>
          <w:b/>
          <w:bCs/>
          <w:sz w:val="20"/>
          <w:szCs w:val="20"/>
        </w:rPr>
      </w:pPr>
      <w:r w:rsidRPr="00991FEE" w:rsidDel="00E5352A">
        <w:rPr>
          <w:rFonts w:ascii="Univers" w:hAnsi="Univers"/>
          <w:b/>
          <w:bCs/>
          <w:sz w:val="20"/>
          <w:szCs w:val="20"/>
        </w:rPr>
        <w:t>Client Situation</w:t>
      </w:r>
    </w:p>
    <w:p w14:paraId="153E3F95" w14:textId="1C4E359A" w:rsidR="006F4A62" w:rsidDel="00E5352A" w:rsidRDefault="006F4A62" w:rsidP="006F4A62">
      <w:pPr>
        <w:ind w:right="-237"/>
        <w:rPr>
          <w:rFonts w:ascii="Univers" w:hAnsi="Univers"/>
        </w:rPr>
      </w:pPr>
      <w:r w:rsidRPr="002A131B" w:rsidDel="00E5352A">
        <w:rPr>
          <w:rFonts w:ascii="Univers" w:hAnsi="Univers"/>
        </w:rPr>
        <w:t xml:space="preserve">You </w:t>
      </w:r>
      <w:r w:rsidDel="00E5352A">
        <w:rPr>
          <w:rFonts w:ascii="Univers" w:hAnsi="Univers"/>
        </w:rPr>
        <w:t>would like to fund the costs</w:t>
      </w:r>
      <w:r w:rsidRPr="002A131B" w:rsidDel="00E5352A">
        <w:rPr>
          <w:rFonts w:ascii="Univers" w:hAnsi="Univers"/>
        </w:rPr>
        <w:t xml:space="preserve"> of your funeral and ease the burden of your death on your family. </w:t>
      </w:r>
    </w:p>
    <w:p w14:paraId="1019FEFD" w14:textId="64517CD7" w:rsidR="006F4A62" w:rsidDel="00E5352A" w:rsidRDefault="006F4A62" w:rsidP="006F4A62">
      <w:pPr>
        <w:ind w:right="-237"/>
        <w:rPr>
          <w:rFonts w:ascii="Univers" w:hAnsi="Univers"/>
        </w:rPr>
      </w:pPr>
      <w:r w:rsidRPr="00DD023F" w:rsidDel="00E5352A">
        <w:rPr>
          <w:rFonts w:ascii="Univers" w:hAnsi="Univers"/>
          <w:color w:val="0066FF"/>
        </w:rPr>
        <w:t>[Centrelink</w:t>
      </w:r>
      <w:r w:rsidR="00AE20DA">
        <w:rPr>
          <w:rFonts w:ascii="Univers" w:hAnsi="Univers"/>
          <w:color w:val="0066FF"/>
        </w:rPr>
        <w:t>/Department of Veterans Affairs</w:t>
      </w:r>
      <w:r w:rsidRPr="00DD023F" w:rsidDel="00E5352A">
        <w:rPr>
          <w:rFonts w:ascii="Univers" w:hAnsi="Univers"/>
          <w:color w:val="0066FF"/>
        </w:rPr>
        <w:t xml:space="preserve">] </w:t>
      </w:r>
      <w:r w:rsidRPr="002A131B" w:rsidDel="00E5352A">
        <w:rPr>
          <w:rFonts w:ascii="Univers" w:hAnsi="Univers"/>
        </w:rPr>
        <w:t xml:space="preserve">You are currently in receipt of </w:t>
      </w:r>
      <w:r w:rsidRPr="002A131B" w:rsidDel="00E5352A">
        <w:rPr>
          <w:rFonts w:ascii="Univers" w:hAnsi="Univers"/>
          <w:color w:val="FF0000"/>
        </w:rPr>
        <w:t>&lt;</w:t>
      </w:r>
      <w:r w:rsidDel="00E5352A">
        <w:rPr>
          <w:rFonts w:ascii="Univers" w:hAnsi="Univers"/>
          <w:color w:val="FF0000"/>
        </w:rPr>
        <w:t>Centrelink</w:t>
      </w:r>
      <w:r w:rsidR="00AE20DA">
        <w:rPr>
          <w:rFonts w:ascii="Univers" w:hAnsi="Univers"/>
          <w:color w:val="FF0000"/>
        </w:rPr>
        <w:t>/DVA b</w:t>
      </w:r>
      <w:r w:rsidDel="00E5352A">
        <w:rPr>
          <w:rFonts w:ascii="Univers" w:hAnsi="Univers"/>
          <w:color w:val="FF0000"/>
        </w:rPr>
        <w:t>enefit</w:t>
      </w:r>
      <w:r w:rsidRPr="002A131B" w:rsidDel="00E5352A">
        <w:rPr>
          <w:rFonts w:ascii="Univers" w:hAnsi="Univers"/>
          <w:color w:val="FF0000"/>
        </w:rPr>
        <w:t xml:space="preserve">&gt; </w:t>
      </w:r>
      <w:r w:rsidRPr="002A131B" w:rsidDel="00E5352A">
        <w:rPr>
          <w:rFonts w:ascii="Univers" w:hAnsi="Univers"/>
        </w:rPr>
        <w:t xml:space="preserve">and want to take advantage of the income and asset test </w:t>
      </w:r>
      <w:r w:rsidDel="00E5352A">
        <w:rPr>
          <w:rFonts w:ascii="Univers" w:hAnsi="Univers"/>
        </w:rPr>
        <w:t>exemption</w:t>
      </w:r>
      <w:r w:rsidRPr="002A131B" w:rsidDel="00E5352A">
        <w:rPr>
          <w:rFonts w:ascii="Univers" w:hAnsi="Univers"/>
        </w:rPr>
        <w:t xml:space="preserve"> applied to funeral bonds. </w:t>
      </w:r>
    </w:p>
    <w:p w14:paraId="5057EACE" w14:textId="0AF1DC09" w:rsidR="006F4A62" w:rsidRPr="002A131B" w:rsidDel="00E5352A" w:rsidRDefault="006F4A62" w:rsidP="006F4A62">
      <w:pPr>
        <w:ind w:right="-237"/>
        <w:rPr>
          <w:rFonts w:ascii="Univers" w:hAnsi="Univers"/>
        </w:rPr>
      </w:pPr>
      <w:r w:rsidRPr="002A131B" w:rsidDel="00E5352A">
        <w:rPr>
          <w:rFonts w:ascii="Univers" w:hAnsi="Univers"/>
          <w:color w:val="0066FF"/>
        </w:rPr>
        <w:t>[Pre-</w:t>
      </w:r>
      <w:r w:rsidR="00714DA2" w:rsidRPr="002A131B" w:rsidDel="00E5352A">
        <w:rPr>
          <w:rFonts w:ascii="Univers" w:hAnsi="Univers"/>
          <w:color w:val="0066FF"/>
        </w:rPr>
        <w:t>paid funeral arrangement</w:t>
      </w:r>
      <w:r w:rsidRPr="002A131B" w:rsidDel="00E5352A">
        <w:rPr>
          <w:rFonts w:ascii="Univers" w:hAnsi="Univers"/>
          <w:color w:val="0066FF"/>
        </w:rPr>
        <w:t xml:space="preserve">] </w:t>
      </w:r>
      <w:r w:rsidRPr="002A131B" w:rsidDel="00E5352A">
        <w:rPr>
          <w:rFonts w:ascii="Univers" w:hAnsi="Univers"/>
        </w:rPr>
        <w:t xml:space="preserve">You plan on </w:t>
      </w:r>
      <w:proofErr w:type="gramStart"/>
      <w:r w:rsidRPr="002A131B" w:rsidDel="00E5352A">
        <w:rPr>
          <w:rFonts w:ascii="Univers" w:hAnsi="Univers"/>
        </w:rPr>
        <w:t>entering into</w:t>
      </w:r>
      <w:proofErr w:type="gramEnd"/>
      <w:r w:rsidRPr="002A131B" w:rsidDel="00E5352A">
        <w:rPr>
          <w:rFonts w:ascii="Univers" w:hAnsi="Univers"/>
        </w:rPr>
        <w:t xml:space="preserve"> a pre-paid funeral arrangement with a funeral director</w:t>
      </w:r>
      <w:r w:rsidDel="00E5352A">
        <w:rPr>
          <w:rFonts w:ascii="Univers" w:hAnsi="Univers"/>
        </w:rPr>
        <w:t xml:space="preserve"> which you have estimated will cost $</w:t>
      </w:r>
      <w:r w:rsidRPr="002828C5" w:rsidDel="00E5352A">
        <w:rPr>
          <w:rFonts w:ascii="Univers" w:hAnsi="Univers"/>
          <w:highlight w:val="yellow"/>
        </w:rPr>
        <w:t>X</w:t>
      </w:r>
      <w:r w:rsidDel="00E5352A">
        <w:rPr>
          <w:rFonts w:ascii="Univers" w:hAnsi="Univers"/>
        </w:rPr>
        <w:t>.</w:t>
      </w:r>
    </w:p>
    <w:p w14:paraId="08CE1FC9" w14:textId="77A33CB7" w:rsidR="006F4A62" w:rsidRPr="00991FEE" w:rsidDel="00E5352A" w:rsidRDefault="006F4A62" w:rsidP="006F4A62">
      <w:pPr>
        <w:keepNext/>
        <w:rPr>
          <w:rFonts w:ascii="Univers" w:hAnsi="Univers"/>
          <w:b/>
          <w:bCs/>
          <w:sz w:val="20"/>
          <w:szCs w:val="20"/>
        </w:rPr>
      </w:pPr>
      <w:r w:rsidDel="00E5352A">
        <w:rPr>
          <w:rFonts w:ascii="Univers" w:hAnsi="Univers"/>
          <w:b/>
          <w:bCs/>
          <w:sz w:val="20"/>
          <w:szCs w:val="20"/>
        </w:rPr>
        <w:t>Recommendation</w:t>
      </w:r>
    </w:p>
    <w:p w14:paraId="66A6089B" w14:textId="0A0C2EF0" w:rsidR="006F4A62" w:rsidDel="00E5352A" w:rsidRDefault="006F4A62" w:rsidP="006F4A62">
      <w:pPr>
        <w:ind w:right="-237"/>
        <w:rPr>
          <w:rFonts w:ascii="Univers" w:hAnsi="Univers"/>
          <w:color w:val="000000" w:themeColor="text1"/>
        </w:rPr>
      </w:pPr>
      <w:r w:rsidRPr="00CB0AC0" w:rsidDel="00E5352A">
        <w:rPr>
          <w:rFonts w:ascii="Univers" w:hAnsi="Univers"/>
          <w:color w:val="FF0000"/>
        </w:rPr>
        <w:t>Client</w:t>
      </w:r>
      <w:r w:rsidDel="00E5352A">
        <w:rPr>
          <w:rFonts w:ascii="Univers" w:hAnsi="Univers"/>
        </w:rPr>
        <w:t>, w</w:t>
      </w:r>
      <w:r w:rsidRPr="001448CF" w:rsidDel="00E5352A">
        <w:rPr>
          <w:rFonts w:ascii="Univers" w:hAnsi="Univers"/>
        </w:rPr>
        <w:t xml:space="preserve">e recommend that you invest </w:t>
      </w:r>
      <w:r w:rsidRPr="00164A24" w:rsidDel="00E5352A">
        <w:rPr>
          <w:rFonts w:ascii="Univers" w:hAnsi="Univers"/>
          <w:color w:val="FF0000"/>
        </w:rPr>
        <w:t xml:space="preserve">up to the maximum limit of </w:t>
      </w:r>
      <w:r w:rsidDel="00E5352A">
        <w:rPr>
          <w:rFonts w:ascii="Univers" w:hAnsi="Univers"/>
        </w:rPr>
        <w:t>$</w:t>
      </w:r>
      <w:r w:rsidRPr="002828C5" w:rsidDel="00E5352A">
        <w:rPr>
          <w:rFonts w:ascii="Univers" w:hAnsi="Univers"/>
          <w:highlight w:val="yellow"/>
        </w:rPr>
        <w:t>X</w:t>
      </w:r>
      <w:r w:rsidRPr="001448CF" w:rsidDel="00E5352A">
        <w:rPr>
          <w:rFonts w:ascii="Univers" w:hAnsi="Univers"/>
        </w:rPr>
        <w:t xml:space="preserve"> into </w:t>
      </w:r>
      <w:r w:rsidR="00E00927">
        <w:rPr>
          <w:rFonts w:ascii="Univers" w:hAnsi="Univers"/>
        </w:rPr>
        <w:t xml:space="preserve">a </w:t>
      </w:r>
      <w:r w:rsidRPr="001448CF" w:rsidDel="00E5352A">
        <w:rPr>
          <w:rFonts w:ascii="Univers" w:hAnsi="Univers"/>
        </w:rPr>
        <w:t>Generation</w:t>
      </w:r>
      <w:r w:rsidDel="00E5352A">
        <w:rPr>
          <w:rFonts w:ascii="Univers" w:hAnsi="Univers"/>
        </w:rPr>
        <w:t xml:space="preserve"> Life</w:t>
      </w:r>
      <w:r w:rsidRPr="001448CF" w:rsidDel="00E5352A">
        <w:rPr>
          <w:rFonts w:ascii="Univers" w:hAnsi="Univers"/>
        </w:rPr>
        <w:t xml:space="preserve"> </w:t>
      </w:r>
      <w:proofErr w:type="spellStart"/>
      <w:r w:rsidDel="00E5352A">
        <w:rPr>
          <w:rFonts w:ascii="Univers" w:hAnsi="Univers"/>
        </w:rPr>
        <w:t>FuneralBond</w:t>
      </w:r>
      <w:proofErr w:type="spellEnd"/>
      <w:r w:rsidDel="00E5352A">
        <w:rPr>
          <w:rFonts w:ascii="Univers" w:hAnsi="Univers"/>
        </w:rPr>
        <w:t xml:space="preserve"> using funds from your </w:t>
      </w:r>
      <w:r w:rsidRPr="001448CF" w:rsidDel="00E5352A">
        <w:rPr>
          <w:rFonts w:ascii="Univers" w:hAnsi="Univers"/>
          <w:color w:val="FF0000"/>
        </w:rPr>
        <w:t>[cash account/other source]</w:t>
      </w:r>
      <w:r w:rsidDel="00E5352A">
        <w:rPr>
          <w:rFonts w:ascii="Univers" w:hAnsi="Univers"/>
          <w:color w:val="000000" w:themeColor="text1"/>
        </w:rPr>
        <w:t xml:space="preserve">, to cover the cost of your </w:t>
      </w:r>
      <w:r w:rsidRPr="009B3CA3" w:rsidDel="00E5352A">
        <w:rPr>
          <w:rFonts w:ascii="Univers" w:hAnsi="Univers"/>
          <w:color w:val="FF0000"/>
        </w:rPr>
        <w:t xml:space="preserve">pre-paid </w:t>
      </w:r>
      <w:r w:rsidDel="00E5352A">
        <w:rPr>
          <w:rFonts w:ascii="Univers" w:hAnsi="Univers"/>
          <w:color w:val="000000" w:themeColor="text1"/>
        </w:rPr>
        <w:t>funeral.</w:t>
      </w:r>
      <w:r w:rsidR="00793A43">
        <w:rPr>
          <w:rFonts w:ascii="Univers" w:hAnsi="Univers"/>
          <w:color w:val="000000" w:themeColor="text1"/>
        </w:rPr>
        <w:t xml:space="preserve"> </w:t>
      </w:r>
      <w:r w:rsidDel="00E5352A">
        <w:rPr>
          <w:rFonts w:ascii="Univers" w:hAnsi="Univers"/>
          <w:color w:val="000000" w:themeColor="text1"/>
        </w:rPr>
        <w:t xml:space="preserve">This </w:t>
      </w:r>
      <w:r w:rsidR="002828C5">
        <w:rPr>
          <w:rFonts w:ascii="Univers" w:hAnsi="Univers"/>
          <w:color w:val="000000" w:themeColor="text1"/>
        </w:rPr>
        <w:t xml:space="preserve">funeral </w:t>
      </w:r>
      <w:r w:rsidDel="00E5352A">
        <w:rPr>
          <w:rFonts w:ascii="Univers" w:hAnsi="Univers"/>
          <w:color w:val="000000" w:themeColor="text1"/>
        </w:rPr>
        <w:t xml:space="preserve">bond should be invested in </w:t>
      </w:r>
      <w:r w:rsidRPr="00971E98" w:rsidDel="00E5352A">
        <w:rPr>
          <w:rFonts w:ascii="Univers" w:hAnsi="Univers"/>
          <w:color w:val="FF0000"/>
        </w:rPr>
        <w:t xml:space="preserve">your </w:t>
      </w:r>
      <w:r w:rsidDel="00E5352A">
        <w:rPr>
          <w:rFonts w:ascii="Univers" w:hAnsi="Univers"/>
          <w:color w:val="000000" w:themeColor="text1"/>
        </w:rPr>
        <w:t>name.</w:t>
      </w:r>
    </w:p>
    <w:p w14:paraId="0AA5110E" w14:textId="5F98C43F" w:rsidR="006F4A62" w:rsidDel="00E5352A" w:rsidRDefault="006F4A62" w:rsidP="006F4A62">
      <w:pPr>
        <w:ind w:right="-237"/>
        <w:rPr>
          <w:rFonts w:ascii="Univers" w:hAnsi="Univers"/>
          <w:color w:val="000000" w:themeColor="text1"/>
        </w:rPr>
      </w:pPr>
      <w:r w:rsidRPr="00405750" w:rsidDel="00E5352A">
        <w:rPr>
          <w:rFonts w:ascii="Univers" w:hAnsi="Univers"/>
          <w:color w:val="0066FF"/>
        </w:rPr>
        <w:t>[</w:t>
      </w:r>
      <w:r w:rsidDel="00E5352A">
        <w:rPr>
          <w:rFonts w:ascii="Univers" w:hAnsi="Univers"/>
          <w:color w:val="0066FF"/>
        </w:rPr>
        <w:t>Transfer to Funeral Director</w:t>
      </w:r>
      <w:r w:rsidRPr="00405750" w:rsidDel="00E5352A">
        <w:rPr>
          <w:rFonts w:ascii="Univers" w:hAnsi="Univers"/>
          <w:color w:val="0066FF"/>
        </w:rPr>
        <w:t xml:space="preserve">] </w:t>
      </w:r>
      <w:r w:rsidDel="00E5352A">
        <w:rPr>
          <w:rFonts w:ascii="Univers" w:hAnsi="Univers"/>
          <w:color w:val="000000" w:themeColor="text1"/>
        </w:rPr>
        <w:t xml:space="preserve">We recommend you elect to transfer the ownership of the funeral bond to the funeral director as part of your </w:t>
      </w:r>
      <w:r w:rsidR="002828C5">
        <w:rPr>
          <w:rFonts w:ascii="Univers" w:hAnsi="Univers"/>
          <w:color w:val="000000" w:themeColor="text1"/>
        </w:rPr>
        <w:t xml:space="preserve">pre-paid </w:t>
      </w:r>
      <w:r w:rsidDel="00E5352A">
        <w:rPr>
          <w:rFonts w:ascii="Univers" w:hAnsi="Univers"/>
          <w:color w:val="000000" w:themeColor="text1"/>
        </w:rPr>
        <w:t>funeral arrangement.</w:t>
      </w:r>
    </w:p>
    <w:p w14:paraId="798C0B64" w14:textId="3EA5ACCF" w:rsidR="006F4A62" w:rsidDel="00E5352A" w:rsidRDefault="006F4A62" w:rsidP="006F4A62">
      <w:pPr>
        <w:ind w:right="-237"/>
        <w:rPr>
          <w:rFonts w:ascii="Univers" w:hAnsi="Univers"/>
          <w:color w:val="FF0000"/>
        </w:rPr>
      </w:pPr>
      <w:r w:rsidDel="00E5352A">
        <w:rPr>
          <w:rFonts w:ascii="Univers" w:hAnsi="Univers"/>
          <w:color w:val="000000" w:themeColor="text1"/>
        </w:rPr>
        <w:lastRenderedPageBreak/>
        <w:t>We recommend that you invest these funds across investments in line with your risk profile.</w:t>
      </w:r>
      <w:r w:rsidR="00793A43">
        <w:rPr>
          <w:rFonts w:ascii="Univers" w:hAnsi="Univers"/>
          <w:color w:val="000000" w:themeColor="text1"/>
        </w:rPr>
        <w:t xml:space="preserve"> </w:t>
      </w:r>
      <w:r w:rsidRPr="001448CF" w:rsidDel="00E5352A">
        <w:rPr>
          <w:rFonts w:ascii="Univers" w:hAnsi="Univers"/>
          <w:color w:val="FF0000"/>
        </w:rPr>
        <w:t>These investments are detailed in the Investment Recommendation section</w:t>
      </w:r>
      <w:r w:rsidDel="00E5352A">
        <w:rPr>
          <w:rFonts w:ascii="Univers" w:hAnsi="Univers"/>
          <w:color w:val="FF0000"/>
        </w:rPr>
        <w:t xml:space="preserve"> of this document.</w:t>
      </w:r>
    </w:p>
    <w:p w14:paraId="23E140EB" w14:textId="2B89D467" w:rsidR="006F4A62" w:rsidRPr="00C42824" w:rsidDel="00E5352A" w:rsidRDefault="006F4A62" w:rsidP="006F4A62">
      <w:pPr>
        <w:keepNext/>
        <w:rPr>
          <w:rFonts w:ascii="Univers" w:hAnsi="Univers"/>
          <w:b/>
          <w:bCs/>
          <w:sz w:val="20"/>
          <w:szCs w:val="20"/>
        </w:rPr>
      </w:pPr>
      <w:r w:rsidRPr="00C42824" w:rsidDel="00E5352A">
        <w:rPr>
          <w:rFonts w:ascii="Univers" w:hAnsi="Univers"/>
          <w:b/>
          <w:bCs/>
          <w:sz w:val="20"/>
          <w:szCs w:val="20"/>
        </w:rPr>
        <w:t>Benefits</w:t>
      </w:r>
    </w:p>
    <w:p w14:paraId="13842BAD" w14:textId="77C26C62" w:rsidR="006F4A62" w:rsidRPr="000B5360" w:rsidDel="00E5352A" w:rsidRDefault="006F4A62">
      <w:pPr>
        <w:pStyle w:val="ListParagraph"/>
        <w:numPr>
          <w:ilvl w:val="0"/>
          <w:numId w:val="10"/>
        </w:numPr>
        <w:rPr>
          <w:rFonts w:ascii="Univers" w:hAnsi="Univers"/>
        </w:rPr>
      </w:pPr>
      <w:r w:rsidRPr="000B5360" w:rsidDel="00E5352A">
        <w:rPr>
          <w:rFonts w:ascii="Univers" w:hAnsi="Univers"/>
        </w:rPr>
        <w:t xml:space="preserve">A Generation Life </w:t>
      </w:r>
      <w:proofErr w:type="spellStart"/>
      <w:r w:rsidRPr="000B5360" w:rsidDel="00E5352A">
        <w:rPr>
          <w:rFonts w:ascii="Univers" w:hAnsi="Univers"/>
        </w:rPr>
        <w:t>FuneralBond</w:t>
      </w:r>
      <w:proofErr w:type="spellEnd"/>
      <w:r w:rsidRPr="000B5360" w:rsidDel="00E5352A">
        <w:rPr>
          <w:rFonts w:ascii="Univers" w:hAnsi="Univers"/>
        </w:rPr>
        <w:t xml:space="preserve"> can be used to tax-effectively save and pay for funeral expenses. Like other investment bonds, a funeral bond’s earnings are taxed at a maximum rate of 30%.</w:t>
      </w:r>
      <w:r w:rsidR="002828C5">
        <w:rPr>
          <w:rFonts w:ascii="Univers" w:hAnsi="Univers"/>
        </w:rPr>
        <w:t xml:space="preserve"> The expected long term effective tax rate may be less than 30% depending on the investment options chosen.</w:t>
      </w:r>
    </w:p>
    <w:p w14:paraId="508C3715" w14:textId="2C78D865" w:rsidR="006F4A62" w:rsidRPr="00C65CC5" w:rsidDel="00E5352A" w:rsidRDefault="006F4A62">
      <w:pPr>
        <w:pStyle w:val="DotBullet"/>
        <w:numPr>
          <w:ilvl w:val="0"/>
          <w:numId w:val="10"/>
        </w:numPr>
        <w:spacing w:before="80"/>
        <w:ind w:right="-238"/>
        <w:rPr>
          <w:rFonts w:ascii="Univers" w:hAnsi="Univers"/>
        </w:rPr>
      </w:pPr>
      <w:r w:rsidRPr="00C65CC5" w:rsidDel="00E5352A">
        <w:rPr>
          <w:rFonts w:ascii="Univers" w:hAnsi="Univers"/>
        </w:rPr>
        <w:t>You are not required to report any investment returns in your personal tax return each year. The value of your investment (including earnings) is also exempt from the social security assets test and deeming provisions for the income test that applies to the age pension, service pension and other means tested Government entitlements</w:t>
      </w:r>
      <w:r w:rsidR="00E00927">
        <w:rPr>
          <w:rFonts w:ascii="Univers" w:hAnsi="Univers"/>
        </w:rPr>
        <w:t>,</w:t>
      </w:r>
      <w:r w:rsidRPr="00C65CC5" w:rsidDel="00E5352A">
        <w:rPr>
          <w:rFonts w:ascii="Univers" w:hAnsi="Univers"/>
        </w:rPr>
        <w:t xml:space="preserve"> provided your contributions (before any deductions) do</w:t>
      </w:r>
      <w:r w:rsidR="002828C5">
        <w:rPr>
          <w:rFonts w:ascii="Univers" w:hAnsi="Univers"/>
        </w:rPr>
        <w:t xml:space="preserve"> not </w:t>
      </w:r>
      <w:r w:rsidRPr="00C65CC5" w:rsidDel="00E5352A">
        <w:rPr>
          <w:rFonts w:ascii="Univers" w:hAnsi="Univers"/>
        </w:rPr>
        <w:t>exceed allowable contribution limits.</w:t>
      </w:r>
    </w:p>
    <w:p w14:paraId="2E29F30D" w14:textId="1675EB23" w:rsidR="006F4A62" w:rsidRPr="00773DD7" w:rsidDel="00E5352A" w:rsidRDefault="006F4A62">
      <w:pPr>
        <w:pStyle w:val="DotBullet"/>
        <w:numPr>
          <w:ilvl w:val="0"/>
          <w:numId w:val="10"/>
        </w:numPr>
        <w:spacing w:before="80"/>
        <w:ind w:right="-238"/>
        <w:rPr>
          <w:rFonts w:ascii="Univers" w:hAnsi="Univers"/>
        </w:rPr>
      </w:pPr>
      <w:r w:rsidRPr="00773DD7" w:rsidDel="00E5352A">
        <w:rPr>
          <w:rFonts w:ascii="Univers" w:hAnsi="Univers"/>
          <w:color w:val="0066FF"/>
        </w:rPr>
        <w:t>[Pre-</w:t>
      </w:r>
      <w:r w:rsidR="00AE20DA" w:rsidRPr="00773DD7" w:rsidDel="00E5352A">
        <w:rPr>
          <w:rFonts w:ascii="Univers" w:hAnsi="Univers"/>
          <w:color w:val="0066FF"/>
        </w:rPr>
        <w:t>paid funeral</w:t>
      </w:r>
      <w:r w:rsidRPr="00773DD7" w:rsidDel="00E5352A">
        <w:rPr>
          <w:rFonts w:ascii="Univers" w:hAnsi="Univers"/>
          <w:color w:val="0066FF"/>
        </w:rPr>
        <w:t xml:space="preserve">] </w:t>
      </w:r>
      <w:r w:rsidRPr="00773DD7" w:rsidDel="00E5352A">
        <w:rPr>
          <w:rFonts w:ascii="Univers" w:hAnsi="Univers"/>
        </w:rPr>
        <w:t>As you have entered a pre-paid funeral arrangement and</w:t>
      </w:r>
      <w:r w:rsidR="00E00927" w:rsidRPr="00773DD7">
        <w:rPr>
          <w:rFonts w:ascii="Univers" w:hAnsi="Univers"/>
        </w:rPr>
        <w:t xml:space="preserve"> nominated to</w:t>
      </w:r>
      <w:r w:rsidRPr="00773DD7" w:rsidDel="00E5352A">
        <w:rPr>
          <w:rFonts w:ascii="Univers" w:hAnsi="Univers"/>
        </w:rPr>
        <w:t xml:space="preserve"> transfer the </w:t>
      </w:r>
      <w:r w:rsidR="00310AEE">
        <w:rPr>
          <w:rFonts w:ascii="Univers" w:hAnsi="Univers"/>
        </w:rPr>
        <w:t xml:space="preserve">funeral </w:t>
      </w:r>
      <w:r w:rsidRPr="00773DD7" w:rsidDel="00E5352A">
        <w:rPr>
          <w:rFonts w:ascii="Univers" w:hAnsi="Univers"/>
        </w:rPr>
        <w:t>bond to the Funeral Director</w:t>
      </w:r>
      <w:r w:rsidR="00E00927" w:rsidRPr="00773DD7">
        <w:rPr>
          <w:rFonts w:ascii="Univers" w:hAnsi="Univers"/>
        </w:rPr>
        <w:t>,</w:t>
      </w:r>
      <w:r w:rsidRPr="00773DD7" w:rsidDel="00E5352A">
        <w:rPr>
          <w:rFonts w:ascii="Univers" w:hAnsi="Univers"/>
        </w:rPr>
        <w:t xml:space="preserve"> there is no limit </w:t>
      </w:r>
      <w:r w:rsidR="00E00927" w:rsidRPr="00773DD7">
        <w:rPr>
          <w:rFonts w:ascii="Univers" w:hAnsi="Univers"/>
        </w:rPr>
        <w:t xml:space="preserve">on </w:t>
      </w:r>
      <w:r w:rsidRPr="00773DD7" w:rsidDel="00E5352A">
        <w:rPr>
          <w:rFonts w:ascii="Univers" w:hAnsi="Univers"/>
        </w:rPr>
        <w:t xml:space="preserve">the amount you can contribute to the </w:t>
      </w:r>
      <w:proofErr w:type="spellStart"/>
      <w:r w:rsidRPr="00773DD7" w:rsidDel="00E5352A">
        <w:rPr>
          <w:rFonts w:ascii="Univers" w:hAnsi="Univers"/>
        </w:rPr>
        <w:t>FuneralBond</w:t>
      </w:r>
      <w:proofErr w:type="spellEnd"/>
      <w:r w:rsidRPr="00773DD7" w:rsidDel="00E5352A">
        <w:rPr>
          <w:rFonts w:ascii="Univers" w:hAnsi="Univers"/>
        </w:rPr>
        <w:t xml:space="preserve"> – the total recommended amount will be exempt for assets and income test purposes.</w:t>
      </w:r>
    </w:p>
    <w:p w14:paraId="1A5E0C12" w14:textId="66553044" w:rsidR="006F4A62" w:rsidRPr="00094113" w:rsidDel="00E5352A" w:rsidRDefault="006F4A62">
      <w:pPr>
        <w:pStyle w:val="DotBullet"/>
        <w:numPr>
          <w:ilvl w:val="0"/>
          <w:numId w:val="10"/>
        </w:numPr>
        <w:spacing w:before="80"/>
        <w:ind w:right="-238"/>
        <w:rPr>
          <w:rFonts w:ascii="Univers" w:hAnsi="Univers"/>
        </w:rPr>
      </w:pPr>
      <w:r w:rsidRPr="00481858" w:rsidDel="00E5352A">
        <w:rPr>
          <w:rFonts w:ascii="Univers" w:hAnsi="Univers"/>
          <w:color w:val="0066FF"/>
        </w:rPr>
        <w:t>[</w:t>
      </w:r>
      <w:r w:rsidDel="00E5352A">
        <w:rPr>
          <w:rFonts w:ascii="Univers" w:hAnsi="Univers"/>
          <w:color w:val="0066FF"/>
        </w:rPr>
        <w:t xml:space="preserve">Not </w:t>
      </w:r>
      <w:r w:rsidR="00AE20DA" w:rsidDel="00E5352A">
        <w:rPr>
          <w:rFonts w:ascii="Univers" w:hAnsi="Univers"/>
          <w:color w:val="0066FF"/>
        </w:rPr>
        <w:t>prepaid</w:t>
      </w:r>
      <w:r w:rsidRPr="00481858" w:rsidDel="00E5352A">
        <w:rPr>
          <w:rFonts w:ascii="Univers" w:hAnsi="Univers"/>
          <w:color w:val="0066FF"/>
        </w:rPr>
        <w:t xml:space="preserve">] </w:t>
      </w:r>
      <w:r w:rsidDel="00E5352A">
        <w:rPr>
          <w:rFonts w:ascii="Univers" w:hAnsi="Univers"/>
          <w:lang w:val="en-US"/>
        </w:rPr>
        <w:t xml:space="preserve">Your </w:t>
      </w:r>
      <w:proofErr w:type="spellStart"/>
      <w:r w:rsidDel="00E5352A">
        <w:rPr>
          <w:rFonts w:ascii="Univers" w:hAnsi="Univers"/>
          <w:lang w:val="en-US"/>
        </w:rPr>
        <w:t>FuneralBond</w:t>
      </w:r>
      <w:proofErr w:type="spellEnd"/>
      <w:r w:rsidDel="00E5352A">
        <w:rPr>
          <w:rFonts w:ascii="Univers" w:hAnsi="Univers"/>
          <w:lang w:val="en-US"/>
        </w:rPr>
        <w:t xml:space="preserve"> </w:t>
      </w:r>
      <w:r w:rsidRPr="00C65CC5" w:rsidDel="00E5352A">
        <w:rPr>
          <w:rFonts w:ascii="Univers" w:hAnsi="Univers"/>
          <w:lang w:val="en-US"/>
        </w:rPr>
        <w:t xml:space="preserve">benefit will be paid to your estate or if directed by the estate, to </w:t>
      </w:r>
      <w:r w:rsidDel="00E5352A">
        <w:rPr>
          <w:rFonts w:ascii="Univers" w:hAnsi="Univers"/>
          <w:lang w:val="en-US"/>
        </w:rPr>
        <w:t>a</w:t>
      </w:r>
      <w:r w:rsidRPr="00C65CC5" w:rsidDel="00E5352A">
        <w:rPr>
          <w:rFonts w:ascii="Univers" w:hAnsi="Univers"/>
          <w:lang w:val="en-US"/>
        </w:rPr>
        <w:t xml:space="preserve"> funeral director.</w:t>
      </w:r>
    </w:p>
    <w:p w14:paraId="2501D9EB" w14:textId="35F85CA1" w:rsidR="006F4A62" w:rsidRPr="00481858" w:rsidDel="00E5352A" w:rsidRDefault="006F4A62">
      <w:pPr>
        <w:pStyle w:val="DotBullet"/>
        <w:numPr>
          <w:ilvl w:val="0"/>
          <w:numId w:val="10"/>
        </w:numPr>
        <w:spacing w:before="80"/>
        <w:ind w:right="-238"/>
        <w:rPr>
          <w:rFonts w:ascii="Univers" w:hAnsi="Univers"/>
        </w:rPr>
      </w:pPr>
      <w:r w:rsidDel="00E5352A">
        <w:rPr>
          <w:rFonts w:ascii="Univers" w:hAnsi="Univers"/>
          <w:color w:val="0066FF"/>
        </w:rPr>
        <w:t>[Pre-</w:t>
      </w:r>
      <w:r w:rsidR="00AE20DA" w:rsidDel="00E5352A">
        <w:rPr>
          <w:rFonts w:ascii="Univers" w:hAnsi="Univers"/>
          <w:color w:val="0066FF"/>
        </w:rPr>
        <w:t>paid funeral</w:t>
      </w:r>
      <w:r w:rsidDel="00E5352A">
        <w:rPr>
          <w:rFonts w:ascii="Univers" w:hAnsi="Univers"/>
          <w:color w:val="0066FF"/>
        </w:rPr>
        <w:t xml:space="preserve">] </w:t>
      </w:r>
      <w:r w:rsidRPr="00094113" w:rsidDel="00E5352A">
        <w:rPr>
          <w:rFonts w:ascii="Univers" w:hAnsi="Univers"/>
        </w:rPr>
        <w:t xml:space="preserve">If you transfer your </w:t>
      </w:r>
      <w:proofErr w:type="spellStart"/>
      <w:r w:rsidRPr="00094113" w:rsidDel="00E5352A">
        <w:rPr>
          <w:rFonts w:ascii="Univers" w:hAnsi="Univers"/>
        </w:rPr>
        <w:t>FuneralBond</w:t>
      </w:r>
      <w:proofErr w:type="spellEnd"/>
      <w:r w:rsidRPr="00094113" w:rsidDel="00E5352A">
        <w:rPr>
          <w:rFonts w:ascii="Univers" w:hAnsi="Univers"/>
        </w:rPr>
        <w:t xml:space="preserve"> to a funeral director as part of a pre-paid funeral arrangement, then the benefit paid on your death will only need to be included as assessable income in the hands of the funeral director</w:t>
      </w:r>
      <w:r w:rsidR="002828C5">
        <w:rPr>
          <w:rFonts w:ascii="Univers" w:hAnsi="Univers"/>
        </w:rPr>
        <w:t xml:space="preserve"> and not your estate</w:t>
      </w:r>
      <w:r w:rsidRPr="00094113" w:rsidDel="00E5352A">
        <w:rPr>
          <w:rFonts w:ascii="Univers" w:hAnsi="Univers"/>
        </w:rPr>
        <w:t>.</w:t>
      </w:r>
    </w:p>
    <w:p w14:paraId="5311DBDF" w14:textId="072A3E04" w:rsidR="006F4A62" w:rsidDel="00E5352A" w:rsidRDefault="006F4A62">
      <w:pPr>
        <w:pStyle w:val="ListParagraph"/>
        <w:numPr>
          <w:ilvl w:val="0"/>
          <w:numId w:val="10"/>
        </w:numPr>
        <w:ind w:left="714" w:right="-238" w:hanging="357"/>
        <w:contextualSpacing w:val="0"/>
        <w:rPr>
          <w:rFonts w:ascii="Univers" w:hAnsi="Univers"/>
        </w:rPr>
      </w:pPr>
      <w:r w:rsidRPr="00E30218" w:rsidDel="00E5352A">
        <w:rPr>
          <w:rFonts w:ascii="Univers" w:hAnsi="Univers"/>
        </w:rPr>
        <w:t xml:space="preserve">The </w:t>
      </w:r>
      <w:proofErr w:type="spellStart"/>
      <w:r w:rsidR="002828C5">
        <w:rPr>
          <w:rFonts w:ascii="Univers" w:hAnsi="Univers"/>
        </w:rPr>
        <w:t>FuneralBond</w:t>
      </w:r>
      <w:proofErr w:type="spellEnd"/>
      <w:r w:rsidR="002828C5">
        <w:rPr>
          <w:rFonts w:ascii="Univers" w:hAnsi="Univers"/>
        </w:rPr>
        <w:t xml:space="preserve"> </w:t>
      </w:r>
      <w:r w:rsidRPr="00E30218" w:rsidDel="00E5352A">
        <w:rPr>
          <w:rFonts w:ascii="Univers" w:hAnsi="Univers"/>
        </w:rPr>
        <w:t xml:space="preserve">offers a wide choice of investment options, allowing us to invest in line with your </w:t>
      </w:r>
      <w:r w:rsidRPr="00E30218" w:rsidDel="00E5352A">
        <w:rPr>
          <w:rFonts w:ascii="Univers" w:hAnsi="Univers"/>
          <w:color w:val="FF0000"/>
        </w:rPr>
        <w:t xml:space="preserve">[Risk Profile] </w:t>
      </w:r>
      <w:r w:rsidRPr="00E30218" w:rsidDel="00E5352A">
        <w:rPr>
          <w:rFonts w:ascii="Univers" w:hAnsi="Univers"/>
        </w:rPr>
        <w:t>risk profile.</w:t>
      </w:r>
      <w:r w:rsidR="00793A43">
        <w:rPr>
          <w:rFonts w:ascii="Univers" w:hAnsi="Univers"/>
        </w:rPr>
        <w:t xml:space="preserve"> </w:t>
      </w:r>
      <w:r w:rsidRPr="00E30218" w:rsidDel="00E5352A">
        <w:rPr>
          <w:rFonts w:ascii="Univers" w:hAnsi="Univers"/>
        </w:rPr>
        <w:t xml:space="preserve">This means you can create wealth </w:t>
      </w:r>
      <w:r w:rsidDel="00E5352A">
        <w:rPr>
          <w:rFonts w:ascii="Univers" w:hAnsi="Univers"/>
        </w:rPr>
        <w:t>to keep up with inflation and ensure the value of your funeral bond is still enough to meet your future funeral costs.</w:t>
      </w:r>
    </w:p>
    <w:p w14:paraId="6F2CC922" w14:textId="368D8364" w:rsidR="006F4A62" w:rsidDel="00E5352A" w:rsidRDefault="006F4A62">
      <w:pPr>
        <w:pStyle w:val="ListParagraph"/>
        <w:numPr>
          <w:ilvl w:val="0"/>
          <w:numId w:val="10"/>
        </w:numPr>
        <w:ind w:left="714" w:right="-238" w:hanging="357"/>
        <w:contextualSpacing w:val="0"/>
        <w:rPr>
          <w:rFonts w:ascii="Univers" w:hAnsi="Univers"/>
        </w:rPr>
      </w:pPr>
      <w:r w:rsidDel="00E5352A">
        <w:rPr>
          <w:rFonts w:ascii="Univers" w:hAnsi="Univers"/>
        </w:rPr>
        <w:t xml:space="preserve">There are no </w:t>
      </w:r>
      <w:r w:rsidR="002828C5">
        <w:rPr>
          <w:rFonts w:ascii="Univers" w:hAnsi="Univers"/>
        </w:rPr>
        <w:t xml:space="preserve">personal </w:t>
      </w:r>
      <w:r w:rsidDel="00E5352A">
        <w:rPr>
          <w:rFonts w:ascii="Univers" w:hAnsi="Univers"/>
        </w:rPr>
        <w:t xml:space="preserve">capital gains tax consequences if you decide to switch from one investment option to another within the </w:t>
      </w:r>
      <w:r w:rsidR="002828C5">
        <w:rPr>
          <w:rFonts w:ascii="Univers" w:hAnsi="Univers"/>
        </w:rPr>
        <w:t xml:space="preserve">funeral </w:t>
      </w:r>
      <w:r w:rsidDel="00E5352A">
        <w:rPr>
          <w:rFonts w:ascii="Univers" w:hAnsi="Univers"/>
        </w:rPr>
        <w:t>bond.</w:t>
      </w:r>
    </w:p>
    <w:p w14:paraId="70BFAEBF" w14:textId="75A4A91D" w:rsidR="006F4A62" w:rsidDel="00E5352A" w:rsidRDefault="006F4A62" w:rsidP="006F4A62">
      <w:pPr>
        <w:keepNext/>
        <w:rPr>
          <w:rFonts w:ascii="Univers" w:hAnsi="Univers"/>
          <w:b/>
          <w:bCs/>
          <w:sz w:val="20"/>
          <w:szCs w:val="20"/>
        </w:rPr>
      </w:pPr>
      <w:r w:rsidDel="00E5352A">
        <w:rPr>
          <w:rFonts w:ascii="Univers" w:hAnsi="Univers"/>
          <w:b/>
          <w:bCs/>
          <w:sz w:val="20"/>
          <w:szCs w:val="20"/>
        </w:rPr>
        <w:t>Potential risks and things to consider</w:t>
      </w:r>
    </w:p>
    <w:p w14:paraId="049FC1BD" w14:textId="6CF9EBC4" w:rsidR="006F4A62" w:rsidRPr="00773DD7" w:rsidDel="00E5352A" w:rsidRDefault="006F4A62">
      <w:pPr>
        <w:pStyle w:val="DotBullet"/>
        <w:numPr>
          <w:ilvl w:val="0"/>
          <w:numId w:val="10"/>
        </w:numPr>
        <w:spacing w:before="80"/>
        <w:ind w:right="-238"/>
        <w:rPr>
          <w:rFonts w:ascii="Univers" w:hAnsi="Univers"/>
        </w:rPr>
      </w:pPr>
      <w:r w:rsidRPr="00773DD7" w:rsidDel="00E5352A">
        <w:rPr>
          <w:rFonts w:ascii="Univers" w:hAnsi="Univers"/>
          <w:color w:val="0066FF"/>
        </w:rPr>
        <w:t xml:space="preserve">[Transfer to </w:t>
      </w:r>
      <w:r w:rsidR="0085026F" w:rsidRPr="00773DD7" w:rsidDel="00E5352A">
        <w:rPr>
          <w:rFonts w:ascii="Univers" w:hAnsi="Univers"/>
          <w:color w:val="0066FF"/>
        </w:rPr>
        <w:t>funeral director</w:t>
      </w:r>
      <w:r w:rsidRPr="00773DD7" w:rsidDel="00E5352A">
        <w:rPr>
          <w:rFonts w:ascii="Univers" w:hAnsi="Univers"/>
          <w:color w:val="0066FF"/>
        </w:rPr>
        <w:t xml:space="preserve">] </w:t>
      </w:r>
      <w:r w:rsidRPr="00773DD7" w:rsidDel="00E5352A">
        <w:rPr>
          <w:rFonts w:ascii="Univers" w:hAnsi="Univers"/>
        </w:rPr>
        <w:t xml:space="preserve">By transferring ownership to the funeral director, they become the legal owner of the </w:t>
      </w:r>
      <w:proofErr w:type="spellStart"/>
      <w:proofErr w:type="gramStart"/>
      <w:r w:rsidRPr="00773DD7" w:rsidDel="00E5352A">
        <w:rPr>
          <w:rFonts w:ascii="Univers" w:hAnsi="Univers"/>
        </w:rPr>
        <w:t>FuneralBond</w:t>
      </w:r>
      <w:proofErr w:type="spellEnd"/>
      <w:proofErr w:type="gramEnd"/>
      <w:r w:rsidRPr="00773DD7" w:rsidDel="00E5352A">
        <w:rPr>
          <w:rFonts w:ascii="Univers" w:hAnsi="Univers"/>
        </w:rPr>
        <w:t xml:space="preserve"> and t</w:t>
      </w:r>
      <w:r w:rsidRPr="00773DD7" w:rsidDel="00E5352A">
        <w:rPr>
          <w:rFonts w:ascii="Univers" w:hAnsi="Univers"/>
          <w:lang w:val="en-US"/>
        </w:rPr>
        <w:t xml:space="preserve">he funeral benefit will be paid directly to the funeral director. </w:t>
      </w:r>
    </w:p>
    <w:p w14:paraId="7FD815F2" w14:textId="5F5DEA1B" w:rsidR="006F4A62" w:rsidDel="00E5352A" w:rsidRDefault="006F4A62">
      <w:pPr>
        <w:pStyle w:val="DotBullet"/>
        <w:numPr>
          <w:ilvl w:val="0"/>
          <w:numId w:val="10"/>
        </w:numPr>
        <w:spacing w:before="80"/>
        <w:ind w:right="-238"/>
        <w:rPr>
          <w:rFonts w:ascii="Univers" w:hAnsi="Univers"/>
        </w:rPr>
      </w:pPr>
      <w:r w:rsidRPr="00C65CC5" w:rsidDel="00E5352A">
        <w:rPr>
          <w:rFonts w:ascii="Univers" w:hAnsi="Univers"/>
        </w:rPr>
        <w:t xml:space="preserve">Provided your contribution is within the allowable limit (for Centrelink and Department of Veterans Affairs pension purposes) this amount will reduce your assessable assets. If you exceed the allowable contribution limit, then no part of the </w:t>
      </w:r>
      <w:proofErr w:type="spellStart"/>
      <w:r w:rsidRPr="00C65CC5" w:rsidDel="00E5352A">
        <w:rPr>
          <w:rFonts w:ascii="Univers" w:hAnsi="Univers"/>
        </w:rPr>
        <w:t>FuneralBond</w:t>
      </w:r>
      <w:proofErr w:type="spellEnd"/>
      <w:r w:rsidRPr="00C65CC5" w:rsidDel="00E5352A">
        <w:rPr>
          <w:rFonts w:ascii="Univers" w:hAnsi="Univers"/>
        </w:rPr>
        <w:t xml:space="preserve"> will be asset or income test exempt.</w:t>
      </w:r>
    </w:p>
    <w:p w14:paraId="1FCEDE26" w14:textId="23BEABA1" w:rsidR="006F4A62" w:rsidRPr="00C65CC5" w:rsidDel="00E5352A" w:rsidRDefault="006F4A62">
      <w:pPr>
        <w:pStyle w:val="DotBullet"/>
        <w:numPr>
          <w:ilvl w:val="0"/>
          <w:numId w:val="10"/>
        </w:numPr>
        <w:spacing w:before="80"/>
        <w:ind w:right="-238"/>
        <w:rPr>
          <w:rFonts w:ascii="Univers" w:hAnsi="Univers"/>
        </w:rPr>
      </w:pPr>
      <w:r w:rsidDel="00E5352A">
        <w:rPr>
          <w:rFonts w:ascii="Univers" w:hAnsi="Univers"/>
        </w:rPr>
        <w:t xml:space="preserve">Funds </w:t>
      </w:r>
      <w:r w:rsidR="002828C5">
        <w:rPr>
          <w:rFonts w:ascii="Univers" w:hAnsi="Univers"/>
        </w:rPr>
        <w:t xml:space="preserve">cannot </w:t>
      </w:r>
      <w:r w:rsidDel="00E5352A">
        <w:rPr>
          <w:rFonts w:ascii="Univers" w:hAnsi="Univers"/>
        </w:rPr>
        <w:t xml:space="preserve">be withdrawn from your </w:t>
      </w:r>
      <w:proofErr w:type="spellStart"/>
      <w:r w:rsidDel="00E5352A">
        <w:rPr>
          <w:rFonts w:ascii="Univers" w:hAnsi="Univers"/>
        </w:rPr>
        <w:t>FuneralBond</w:t>
      </w:r>
      <w:proofErr w:type="spellEnd"/>
      <w:r w:rsidDel="00E5352A">
        <w:rPr>
          <w:rFonts w:ascii="Univers" w:hAnsi="Univers"/>
        </w:rPr>
        <w:t xml:space="preserve"> prior to your death. Your benefit will only be paid after a claim for funeral expenses is lodged by your estate </w:t>
      </w:r>
      <w:r w:rsidR="002828C5">
        <w:rPr>
          <w:rFonts w:ascii="Univers" w:hAnsi="Univers"/>
        </w:rPr>
        <w:t xml:space="preserve">(or your nominated funeral director where ownership is transferred) </w:t>
      </w:r>
      <w:r w:rsidDel="00E5352A">
        <w:rPr>
          <w:rFonts w:ascii="Univers" w:hAnsi="Univers"/>
        </w:rPr>
        <w:t>and processed.</w:t>
      </w:r>
      <w:r w:rsidR="00793A43">
        <w:rPr>
          <w:rFonts w:ascii="Univers" w:hAnsi="Univers"/>
        </w:rPr>
        <w:t xml:space="preserve"> </w:t>
      </w:r>
    </w:p>
    <w:p w14:paraId="5E2D2DBF" w14:textId="2CE6D583" w:rsidR="006F4A62" w:rsidDel="00E5352A" w:rsidRDefault="006F4A62" w:rsidP="006F4A62">
      <w:pPr>
        <w:ind w:right="-237"/>
        <w:rPr>
          <w:rFonts w:ascii="Univers" w:hAnsi="Univers"/>
          <w:color w:val="000000" w:themeColor="text1"/>
        </w:rPr>
      </w:pPr>
      <w:r w:rsidRPr="00996CA3" w:rsidDel="00E5352A">
        <w:rPr>
          <w:rFonts w:ascii="Univers" w:hAnsi="Univers"/>
          <w:color w:val="000000" w:themeColor="text1"/>
        </w:rPr>
        <w:t>Please consult the Product Disclosure Statement provided in the appendix of this Statement of Advice for further details about the recommended strategy and specific investments.</w:t>
      </w:r>
    </w:p>
    <w:p w14:paraId="34854F2C" w14:textId="3CF954CA" w:rsidR="0071539A" w:rsidRPr="00310AEE" w:rsidRDefault="0071539A">
      <w:pPr>
        <w:spacing w:before="0"/>
        <w:rPr>
          <w:rFonts w:ascii="Univers" w:hAnsi="Univers"/>
          <w:color w:val="000000" w:themeColor="text1"/>
        </w:rPr>
      </w:pPr>
      <w:r w:rsidRPr="00310AEE">
        <w:rPr>
          <w:rFonts w:ascii="Univers" w:hAnsi="Univers"/>
          <w:color w:val="000000" w:themeColor="text1"/>
        </w:rPr>
        <w:br w:type="page"/>
      </w:r>
    </w:p>
    <w:p w14:paraId="6E8BAF1C" w14:textId="287ADE0A" w:rsidR="0071539A" w:rsidRDefault="0071539A" w:rsidP="00A64165">
      <w:pPr>
        <w:spacing w:before="0"/>
        <w:rPr>
          <w:rFonts w:ascii="Univers" w:hAnsi="Univers"/>
          <w:b/>
          <w:bCs/>
          <w:sz w:val="28"/>
          <w:szCs w:val="28"/>
        </w:rPr>
      </w:pPr>
      <w:r>
        <w:rPr>
          <w:rFonts w:ascii="Univers" w:hAnsi="Univers"/>
          <w:b/>
          <w:bCs/>
          <w:sz w:val="28"/>
          <w:szCs w:val="28"/>
        </w:rPr>
        <w:lastRenderedPageBreak/>
        <w:t xml:space="preserve">Investing for </w:t>
      </w:r>
      <w:r w:rsidR="00C1208D">
        <w:rPr>
          <w:rFonts w:ascii="Univers" w:hAnsi="Univers"/>
          <w:b/>
          <w:bCs/>
          <w:sz w:val="28"/>
          <w:szCs w:val="28"/>
        </w:rPr>
        <w:t>Children</w:t>
      </w:r>
      <w:r w:rsidR="00C93DD6">
        <w:rPr>
          <w:rFonts w:ascii="Univers" w:hAnsi="Univers"/>
          <w:b/>
          <w:bCs/>
          <w:sz w:val="28"/>
          <w:szCs w:val="28"/>
        </w:rPr>
        <w:t xml:space="preserve"> </w:t>
      </w:r>
      <w:r w:rsidR="009636E2">
        <w:rPr>
          <w:rFonts w:ascii="Univers" w:hAnsi="Univers"/>
          <w:b/>
          <w:bCs/>
          <w:sz w:val="28"/>
          <w:szCs w:val="28"/>
        </w:rPr>
        <w:t xml:space="preserve">to fund </w:t>
      </w:r>
      <w:r w:rsidR="006E02B1">
        <w:rPr>
          <w:rFonts w:ascii="Univers" w:hAnsi="Univers"/>
          <w:b/>
          <w:bCs/>
          <w:sz w:val="28"/>
          <w:szCs w:val="28"/>
        </w:rPr>
        <w:t xml:space="preserve">future </w:t>
      </w:r>
      <w:r w:rsidR="009636E2">
        <w:rPr>
          <w:rFonts w:ascii="Univers" w:hAnsi="Univers"/>
          <w:b/>
          <w:bCs/>
          <w:sz w:val="28"/>
          <w:szCs w:val="28"/>
        </w:rPr>
        <w:t>expenses</w:t>
      </w:r>
    </w:p>
    <w:p w14:paraId="470EB351" w14:textId="6768B0E4" w:rsidR="008348BC" w:rsidRPr="00BC795F" w:rsidRDefault="008348BC" w:rsidP="0071539A">
      <w:pPr>
        <w:ind w:right="-237"/>
        <w:rPr>
          <w:rFonts w:ascii="Univers" w:hAnsi="Univers"/>
          <w:b/>
          <w:bCs/>
          <w:color w:val="7F7F7F" w:themeColor="text1" w:themeTint="80"/>
          <w:sz w:val="28"/>
          <w:szCs w:val="28"/>
        </w:rPr>
      </w:pPr>
      <w:proofErr w:type="spellStart"/>
      <w:r w:rsidRPr="00BC795F">
        <w:rPr>
          <w:rFonts w:ascii="Univers" w:hAnsi="Univers"/>
          <w:b/>
          <w:bCs/>
          <w:color w:val="7F7F7F" w:themeColor="text1" w:themeTint="80"/>
          <w:sz w:val="28"/>
          <w:szCs w:val="28"/>
        </w:rPr>
        <w:t>LifeBuilder</w:t>
      </w:r>
      <w:proofErr w:type="spellEnd"/>
      <w:r w:rsidRPr="00BC795F">
        <w:rPr>
          <w:rFonts w:ascii="Univers" w:hAnsi="Univers"/>
          <w:b/>
          <w:bCs/>
          <w:color w:val="7F7F7F" w:themeColor="text1" w:themeTint="80"/>
          <w:sz w:val="28"/>
          <w:szCs w:val="28"/>
        </w:rPr>
        <w:t xml:space="preserve">, </w:t>
      </w:r>
      <w:proofErr w:type="spellStart"/>
      <w:r w:rsidRPr="00BC795F">
        <w:rPr>
          <w:rFonts w:ascii="Univers" w:hAnsi="Univers"/>
          <w:b/>
          <w:bCs/>
          <w:color w:val="7F7F7F" w:themeColor="text1" w:themeTint="80"/>
          <w:sz w:val="28"/>
          <w:szCs w:val="28"/>
        </w:rPr>
        <w:t>ChildBuilder</w:t>
      </w:r>
      <w:proofErr w:type="spellEnd"/>
    </w:p>
    <w:p w14:paraId="2EC60342" w14:textId="101D5CA1" w:rsidR="00514619" w:rsidRDefault="0029716A" w:rsidP="0029716A">
      <w:pPr>
        <w:pStyle w:val="Heading2"/>
        <w:ind w:left="0"/>
        <w:rPr>
          <w:rFonts w:ascii="Univers" w:hAnsi="Univers"/>
          <w:color w:val="FF0000"/>
          <w:sz w:val="24"/>
          <w:szCs w:val="24"/>
        </w:rPr>
      </w:pPr>
      <w:bookmarkStart w:id="38" w:name="_Toc208905583"/>
      <w:r w:rsidRPr="00F847FA">
        <w:rPr>
          <w:rFonts w:ascii="Univers" w:hAnsi="Univers"/>
          <w:sz w:val="24"/>
          <w:szCs w:val="24"/>
        </w:rPr>
        <w:t xml:space="preserve">Invest into a Generation Life </w:t>
      </w:r>
      <w:proofErr w:type="spellStart"/>
      <w:r w:rsidRPr="00E5352A">
        <w:rPr>
          <w:rFonts w:ascii="Univers" w:hAnsi="Univers"/>
          <w:sz w:val="24"/>
          <w:szCs w:val="24"/>
        </w:rPr>
        <w:t>ChildBuilder</w:t>
      </w:r>
      <w:proofErr w:type="spellEnd"/>
      <w:r w:rsidRPr="003353FB">
        <w:rPr>
          <w:rFonts w:ascii="Univers" w:hAnsi="Univers"/>
          <w:color w:val="FF0000"/>
          <w:sz w:val="24"/>
          <w:szCs w:val="24"/>
        </w:rPr>
        <w:t xml:space="preserve"> </w:t>
      </w:r>
      <w:r>
        <w:rPr>
          <w:rFonts w:ascii="Univers" w:hAnsi="Univers"/>
          <w:sz w:val="24"/>
          <w:szCs w:val="24"/>
        </w:rPr>
        <w:t xml:space="preserve">Investment bond on behalf of your </w:t>
      </w:r>
      <w:r w:rsidRPr="00747D64">
        <w:rPr>
          <w:rFonts w:ascii="Univers" w:hAnsi="Univers"/>
          <w:color w:val="FF0000"/>
          <w:sz w:val="24"/>
          <w:szCs w:val="24"/>
        </w:rPr>
        <w:t>child/grandchild</w:t>
      </w:r>
      <w:bookmarkEnd w:id="38"/>
    </w:p>
    <w:p w14:paraId="335EA9E7" w14:textId="77777777" w:rsidR="0029716A" w:rsidRPr="00991FEE" w:rsidRDefault="0029716A" w:rsidP="0029716A">
      <w:pPr>
        <w:keepNext/>
        <w:rPr>
          <w:rFonts w:ascii="Univers" w:hAnsi="Univers"/>
          <w:b/>
          <w:bCs/>
          <w:sz w:val="20"/>
          <w:szCs w:val="20"/>
        </w:rPr>
      </w:pPr>
      <w:r w:rsidRPr="00991FEE">
        <w:rPr>
          <w:rFonts w:ascii="Univers" w:hAnsi="Univers"/>
          <w:b/>
          <w:bCs/>
          <w:sz w:val="20"/>
          <w:szCs w:val="20"/>
        </w:rPr>
        <w:t>Client Situation</w:t>
      </w:r>
    </w:p>
    <w:p w14:paraId="51A8E2AD" w14:textId="73152A87" w:rsidR="0029716A" w:rsidRDefault="0029716A" w:rsidP="0029716A">
      <w:pPr>
        <w:rPr>
          <w:rFonts w:ascii="Univers" w:hAnsi="Univers"/>
        </w:rPr>
      </w:pPr>
      <w:r w:rsidRPr="004C60D6">
        <w:rPr>
          <w:rFonts w:ascii="Univers" w:hAnsi="Univers"/>
        </w:rPr>
        <w:t xml:space="preserve">You have </w:t>
      </w:r>
      <w:r w:rsidRPr="004C60D6">
        <w:rPr>
          <w:rFonts w:ascii="Univers" w:hAnsi="Univers"/>
          <w:color w:val="FF0000"/>
        </w:rPr>
        <w:t>&lt;insert number of children/grandchildren&gt;</w:t>
      </w:r>
      <w:r w:rsidRPr="004C60D6">
        <w:rPr>
          <w:rFonts w:ascii="Univers" w:hAnsi="Univers"/>
        </w:rPr>
        <w:t xml:space="preserve"> of ages </w:t>
      </w:r>
      <w:r w:rsidRPr="004C60D6">
        <w:rPr>
          <w:rFonts w:ascii="Univers" w:hAnsi="Univers"/>
          <w:color w:val="FF0000"/>
        </w:rPr>
        <w:t xml:space="preserve">&lt;insert ages&gt; </w:t>
      </w:r>
      <w:r w:rsidR="001F21E1">
        <w:rPr>
          <w:rFonts w:ascii="Univers" w:hAnsi="Univers"/>
          <w:color w:val="FF0000"/>
        </w:rPr>
        <w:t xml:space="preserve">for whom </w:t>
      </w:r>
      <w:r w:rsidRPr="004C60D6">
        <w:rPr>
          <w:rFonts w:ascii="Univers" w:hAnsi="Univers"/>
        </w:rPr>
        <w:t>you wish to establish a</w:t>
      </w:r>
      <w:r>
        <w:rPr>
          <w:rFonts w:ascii="Univers" w:hAnsi="Univers"/>
        </w:rPr>
        <w:t xml:space="preserve">n investment </w:t>
      </w:r>
      <w:r w:rsidRPr="004C60D6">
        <w:rPr>
          <w:rFonts w:ascii="Univers" w:hAnsi="Univers"/>
        </w:rPr>
        <w:t xml:space="preserve">to </w:t>
      </w:r>
      <w:r w:rsidRPr="005749FB">
        <w:rPr>
          <w:rFonts w:ascii="Univers" w:hAnsi="Univers"/>
          <w:color w:val="FF0000"/>
        </w:rPr>
        <w:t>bequest assets</w:t>
      </w:r>
      <w:r>
        <w:rPr>
          <w:rFonts w:ascii="Univers" w:hAnsi="Univers"/>
        </w:rPr>
        <w:t>/</w:t>
      </w:r>
      <w:r w:rsidRPr="005749FB">
        <w:rPr>
          <w:rFonts w:ascii="Univers" w:hAnsi="Univers"/>
          <w:color w:val="FF0000"/>
        </w:rPr>
        <w:t xml:space="preserve">help pay for their </w:t>
      </w:r>
      <w:r w:rsidRPr="00E04DED">
        <w:rPr>
          <w:rFonts w:ascii="Univers" w:hAnsi="Univers"/>
          <w:color w:val="FF0000"/>
        </w:rPr>
        <w:t xml:space="preserve">education costs/other reason </w:t>
      </w:r>
      <w:r w:rsidRPr="003353FB">
        <w:rPr>
          <w:rFonts w:ascii="Univers" w:hAnsi="Univers"/>
        </w:rPr>
        <w:t>at a future date</w:t>
      </w:r>
      <w:r>
        <w:rPr>
          <w:rFonts w:ascii="Univers" w:hAnsi="Univers"/>
        </w:rPr>
        <w:t xml:space="preserve">. </w:t>
      </w:r>
    </w:p>
    <w:p w14:paraId="570CE5EE" w14:textId="77777777" w:rsidR="0029716A" w:rsidRDefault="0029716A" w:rsidP="0029716A">
      <w:pPr>
        <w:rPr>
          <w:rFonts w:ascii="Univers" w:hAnsi="Univers"/>
        </w:rPr>
      </w:pPr>
      <w:r>
        <w:rPr>
          <w:rFonts w:ascii="Univers" w:hAnsi="Univers"/>
        </w:rPr>
        <w:t xml:space="preserve">We understand that you intend to transfer the following amounts to your children at these dates: </w:t>
      </w:r>
    </w:p>
    <w:tbl>
      <w:tblPr>
        <w:tblStyle w:val="TableGrid"/>
        <w:tblW w:w="9403" w:type="dxa"/>
        <w:tblLayout w:type="fixed"/>
        <w:tblLook w:val="04A0" w:firstRow="1" w:lastRow="0" w:firstColumn="1" w:lastColumn="0" w:noHBand="0" w:noVBand="1"/>
      </w:tblPr>
      <w:tblGrid>
        <w:gridCol w:w="2405"/>
        <w:gridCol w:w="2268"/>
        <w:gridCol w:w="2268"/>
        <w:gridCol w:w="2462"/>
      </w:tblGrid>
      <w:tr w:rsidR="0029716A" w:rsidRPr="009064E5" w14:paraId="1CE54336" w14:textId="77777777" w:rsidTr="008A4DF2">
        <w:tc>
          <w:tcPr>
            <w:tcW w:w="2405" w:type="dxa"/>
            <w:vAlign w:val="center"/>
          </w:tcPr>
          <w:p w14:paraId="24DDC88F" w14:textId="77777777" w:rsidR="0029716A" w:rsidRPr="009064E5" w:rsidRDefault="0029716A" w:rsidP="008A4DF2">
            <w:pPr>
              <w:spacing w:before="60" w:after="60"/>
              <w:ind w:right="-237"/>
              <w:rPr>
                <w:rFonts w:ascii="Univers" w:hAnsi="Univers"/>
                <w:b/>
              </w:rPr>
            </w:pPr>
            <w:r w:rsidRPr="009064E5">
              <w:rPr>
                <w:rFonts w:ascii="Univers" w:hAnsi="Univers"/>
                <w:b/>
              </w:rPr>
              <w:t>Child’s name</w:t>
            </w:r>
          </w:p>
        </w:tc>
        <w:tc>
          <w:tcPr>
            <w:tcW w:w="2268" w:type="dxa"/>
          </w:tcPr>
          <w:p w14:paraId="6B63DB68" w14:textId="77777777" w:rsidR="0029716A" w:rsidRPr="009064E5" w:rsidRDefault="0029716A" w:rsidP="008A4DF2">
            <w:pPr>
              <w:spacing w:before="60" w:after="60"/>
              <w:ind w:right="-237"/>
              <w:rPr>
                <w:rFonts w:ascii="Univers" w:hAnsi="Univers"/>
                <w:b/>
              </w:rPr>
            </w:pPr>
            <w:r>
              <w:rPr>
                <w:rFonts w:ascii="Univers" w:hAnsi="Univers"/>
                <w:b/>
              </w:rPr>
              <w:t xml:space="preserve">Desired Investment </w:t>
            </w:r>
            <w:r w:rsidRPr="009064E5">
              <w:rPr>
                <w:rFonts w:ascii="Univers" w:hAnsi="Univers"/>
                <w:b/>
              </w:rPr>
              <w:t>Amount ($)</w:t>
            </w:r>
          </w:p>
        </w:tc>
        <w:tc>
          <w:tcPr>
            <w:tcW w:w="2268" w:type="dxa"/>
            <w:vAlign w:val="center"/>
          </w:tcPr>
          <w:p w14:paraId="70E50D3B" w14:textId="77777777" w:rsidR="0029716A" w:rsidRPr="009064E5" w:rsidRDefault="0029716A" w:rsidP="008A4DF2">
            <w:pPr>
              <w:spacing w:before="60" w:after="60"/>
              <w:ind w:right="-237"/>
              <w:rPr>
                <w:rFonts w:ascii="Univers" w:hAnsi="Univers"/>
                <w:b/>
              </w:rPr>
            </w:pPr>
            <w:r w:rsidRPr="009064E5">
              <w:rPr>
                <w:rFonts w:ascii="Univers" w:hAnsi="Univers"/>
                <w:b/>
              </w:rPr>
              <w:t>Current age (years)</w:t>
            </w:r>
          </w:p>
        </w:tc>
        <w:tc>
          <w:tcPr>
            <w:tcW w:w="2462" w:type="dxa"/>
            <w:vAlign w:val="center"/>
          </w:tcPr>
          <w:p w14:paraId="1E39725E" w14:textId="77777777" w:rsidR="0029716A" w:rsidRPr="009064E5" w:rsidRDefault="0029716A" w:rsidP="008A4DF2">
            <w:pPr>
              <w:spacing w:before="60" w:after="60"/>
              <w:ind w:right="-54"/>
              <w:rPr>
                <w:rFonts w:ascii="Univers" w:hAnsi="Univers"/>
                <w:b/>
              </w:rPr>
            </w:pPr>
            <w:r w:rsidRPr="009064E5">
              <w:rPr>
                <w:rFonts w:ascii="Univers" w:hAnsi="Univers"/>
                <w:b/>
              </w:rPr>
              <w:t>Transfer/vesting age (years)</w:t>
            </w:r>
          </w:p>
        </w:tc>
      </w:tr>
      <w:tr w:rsidR="0029716A" w:rsidRPr="009064E5" w14:paraId="794C9CAB" w14:textId="77777777" w:rsidTr="008A4DF2">
        <w:tc>
          <w:tcPr>
            <w:tcW w:w="2405" w:type="dxa"/>
            <w:vAlign w:val="center"/>
          </w:tcPr>
          <w:p w14:paraId="225037E6" w14:textId="77777777" w:rsidR="0029716A" w:rsidRPr="009064E5" w:rsidRDefault="0029716A" w:rsidP="008A4DF2">
            <w:pPr>
              <w:spacing w:before="60" w:after="60"/>
              <w:ind w:right="-237"/>
              <w:rPr>
                <w:rFonts w:ascii="Univers" w:hAnsi="Univers"/>
                <w:color w:val="FF0000"/>
              </w:rPr>
            </w:pPr>
            <w:r w:rsidRPr="009064E5">
              <w:rPr>
                <w:rFonts w:ascii="Univers" w:hAnsi="Univers"/>
                <w:color w:val="FF0000"/>
              </w:rPr>
              <w:t>&lt;Insert name&gt;</w:t>
            </w:r>
          </w:p>
        </w:tc>
        <w:tc>
          <w:tcPr>
            <w:tcW w:w="2268" w:type="dxa"/>
          </w:tcPr>
          <w:p w14:paraId="7A7D3EC1" w14:textId="77777777" w:rsidR="0029716A" w:rsidRPr="009064E5" w:rsidRDefault="0029716A" w:rsidP="008A4DF2">
            <w:pPr>
              <w:spacing w:before="60" w:after="60"/>
              <w:ind w:right="-237"/>
              <w:rPr>
                <w:rFonts w:ascii="Univers" w:hAnsi="Univers"/>
                <w:color w:val="FF0000"/>
              </w:rPr>
            </w:pPr>
            <w:r w:rsidRPr="009064E5">
              <w:rPr>
                <w:rFonts w:ascii="Univers" w:hAnsi="Univers"/>
                <w:color w:val="FF0000"/>
              </w:rPr>
              <w:t>&lt;Insert $ amount&gt;</w:t>
            </w:r>
          </w:p>
        </w:tc>
        <w:tc>
          <w:tcPr>
            <w:tcW w:w="2268" w:type="dxa"/>
            <w:vAlign w:val="center"/>
          </w:tcPr>
          <w:p w14:paraId="31DD67E7" w14:textId="77777777" w:rsidR="0029716A" w:rsidRPr="009064E5" w:rsidRDefault="0029716A" w:rsidP="008A4DF2">
            <w:pPr>
              <w:spacing w:before="60" w:after="60"/>
              <w:ind w:right="-237"/>
              <w:rPr>
                <w:rFonts w:ascii="Univers" w:hAnsi="Univers"/>
                <w:color w:val="FF0000"/>
              </w:rPr>
            </w:pPr>
            <w:r w:rsidRPr="009064E5">
              <w:rPr>
                <w:rFonts w:ascii="Univers" w:hAnsi="Univers"/>
                <w:color w:val="FF0000"/>
              </w:rPr>
              <w:t>&lt;insert age&gt;</w:t>
            </w:r>
          </w:p>
        </w:tc>
        <w:tc>
          <w:tcPr>
            <w:tcW w:w="2462" w:type="dxa"/>
            <w:vAlign w:val="center"/>
          </w:tcPr>
          <w:p w14:paraId="15E7D114" w14:textId="77777777" w:rsidR="0029716A" w:rsidRPr="009064E5" w:rsidRDefault="0029716A" w:rsidP="008A4DF2">
            <w:pPr>
              <w:spacing w:before="60" w:after="60"/>
              <w:ind w:right="-237"/>
              <w:rPr>
                <w:rFonts w:ascii="Univers" w:hAnsi="Univers"/>
                <w:color w:val="FF0000"/>
              </w:rPr>
            </w:pPr>
            <w:r w:rsidRPr="009064E5">
              <w:rPr>
                <w:rFonts w:ascii="Univers" w:hAnsi="Univers"/>
                <w:color w:val="FF0000"/>
              </w:rPr>
              <w:t>&lt;insert age&gt;</w:t>
            </w:r>
          </w:p>
        </w:tc>
      </w:tr>
      <w:tr w:rsidR="0029716A" w:rsidRPr="009064E5" w14:paraId="2AAAF8F2" w14:textId="77777777" w:rsidTr="008A4DF2">
        <w:tc>
          <w:tcPr>
            <w:tcW w:w="2405" w:type="dxa"/>
            <w:vAlign w:val="center"/>
          </w:tcPr>
          <w:p w14:paraId="0B233300" w14:textId="77777777" w:rsidR="0029716A" w:rsidRPr="009064E5" w:rsidRDefault="0029716A" w:rsidP="008A4DF2">
            <w:pPr>
              <w:spacing w:before="60" w:after="60"/>
              <w:ind w:right="-237"/>
              <w:rPr>
                <w:rFonts w:ascii="Univers" w:hAnsi="Univers"/>
              </w:rPr>
            </w:pPr>
            <w:r w:rsidRPr="009064E5">
              <w:rPr>
                <w:rFonts w:ascii="Univers" w:hAnsi="Univers"/>
                <w:color w:val="FF0000"/>
              </w:rPr>
              <w:t>&lt;Insert name&gt;</w:t>
            </w:r>
          </w:p>
        </w:tc>
        <w:tc>
          <w:tcPr>
            <w:tcW w:w="2268" w:type="dxa"/>
          </w:tcPr>
          <w:p w14:paraId="6068499C" w14:textId="77777777" w:rsidR="0029716A" w:rsidRPr="009064E5" w:rsidRDefault="0029716A" w:rsidP="008A4DF2">
            <w:pPr>
              <w:spacing w:before="60" w:after="60"/>
              <w:ind w:right="-237"/>
              <w:rPr>
                <w:rFonts w:ascii="Univers" w:hAnsi="Univers"/>
                <w:color w:val="FF0000"/>
              </w:rPr>
            </w:pPr>
            <w:r w:rsidRPr="009064E5">
              <w:rPr>
                <w:rFonts w:ascii="Univers" w:hAnsi="Univers"/>
                <w:color w:val="FF0000"/>
              </w:rPr>
              <w:t>&lt;Insert $ amount&gt;</w:t>
            </w:r>
          </w:p>
        </w:tc>
        <w:tc>
          <w:tcPr>
            <w:tcW w:w="2268" w:type="dxa"/>
            <w:vAlign w:val="center"/>
          </w:tcPr>
          <w:p w14:paraId="1BDCD1DF" w14:textId="77777777" w:rsidR="0029716A" w:rsidRPr="009064E5" w:rsidRDefault="0029716A" w:rsidP="008A4DF2">
            <w:pPr>
              <w:spacing w:before="60" w:after="60"/>
              <w:ind w:right="-237"/>
              <w:rPr>
                <w:rFonts w:ascii="Univers" w:hAnsi="Univers"/>
              </w:rPr>
            </w:pPr>
            <w:r w:rsidRPr="009064E5">
              <w:rPr>
                <w:rFonts w:ascii="Univers" w:hAnsi="Univers"/>
                <w:color w:val="FF0000"/>
              </w:rPr>
              <w:t>&lt;insert age&gt;</w:t>
            </w:r>
          </w:p>
        </w:tc>
        <w:tc>
          <w:tcPr>
            <w:tcW w:w="2462" w:type="dxa"/>
            <w:vAlign w:val="center"/>
          </w:tcPr>
          <w:p w14:paraId="016C1695" w14:textId="77777777" w:rsidR="0029716A" w:rsidRPr="009064E5" w:rsidRDefault="0029716A" w:rsidP="008A4DF2">
            <w:pPr>
              <w:spacing w:before="60" w:after="60"/>
              <w:ind w:right="-237"/>
              <w:rPr>
                <w:rFonts w:ascii="Univers" w:hAnsi="Univers"/>
              </w:rPr>
            </w:pPr>
            <w:r w:rsidRPr="009064E5">
              <w:rPr>
                <w:rFonts w:ascii="Univers" w:hAnsi="Univers"/>
                <w:color w:val="FF0000"/>
              </w:rPr>
              <w:t>&lt;insert age&gt;</w:t>
            </w:r>
          </w:p>
        </w:tc>
      </w:tr>
      <w:tr w:rsidR="0029716A" w:rsidRPr="009064E5" w14:paraId="460B3176" w14:textId="77777777" w:rsidTr="008A4DF2">
        <w:tc>
          <w:tcPr>
            <w:tcW w:w="2405" w:type="dxa"/>
            <w:vAlign w:val="center"/>
          </w:tcPr>
          <w:p w14:paraId="7C1D12D6" w14:textId="77777777" w:rsidR="0029716A" w:rsidRPr="009064E5" w:rsidRDefault="0029716A" w:rsidP="008A4DF2">
            <w:pPr>
              <w:spacing w:before="60" w:after="60"/>
              <w:ind w:right="-237"/>
              <w:rPr>
                <w:rFonts w:ascii="Univers" w:hAnsi="Univers"/>
              </w:rPr>
            </w:pPr>
            <w:r w:rsidRPr="009064E5">
              <w:rPr>
                <w:rFonts w:ascii="Univers" w:hAnsi="Univers"/>
                <w:color w:val="FF0000"/>
              </w:rPr>
              <w:t>&lt;Insert name&gt;</w:t>
            </w:r>
          </w:p>
        </w:tc>
        <w:tc>
          <w:tcPr>
            <w:tcW w:w="2268" w:type="dxa"/>
          </w:tcPr>
          <w:p w14:paraId="0268868E" w14:textId="77777777" w:rsidR="0029716A" w:rsidRPr="009064E5" w:rsidRDefault="0029716A" w:rsidP="008A4DF2">
            <w:pPr>
              <w:spacing w:before="60" w:after="60"/>
              <w:ind w:right="-237"/>
              <w:rPr>
                <w:rFonts w:ascii="Univers" w:hAnsi="Univers"/>
                <w:color w:val="FF0000"/>
              </w:rPr>
            </w:pPr>
            <w:r w:rsidRPr="009064E5">
              <w:rPr>
                <w:rFonts w:ascii="Univers" w:hAnsi="Univers"/>
                <w:color w:val="FF0000"/>
              </w:rPr>
              <w:t>&lt;Insert $ amount&gt;</w:t>
            </w:r>
          </w:p>
        </w:tc>
        <w:tc>
          <w:tcPr>
            <w:tcW w:w="2268" w:type="dxa"/>
            <w:vAlign w:val="center"/>
          </w:tcPr>
          <w:p w14:paraId="7EFEB98B" w14:textId="77777777" w:rsidR="0029716A" w:rsidRPr="009064E5" w:rsidRDefault="0029716A" w:rsidP="008A4DF2">
            <w:pPr>
              <w:spacing w:before="60" w:after="60"/>
              <w:ind w:right="-237"/>
              <w:rPr>
                <w:rFonts w:ascii="Univers" w:hAnsi="Univers"/>
              </w:rPr>
            </w:pPr>
            <w:r w:rsidRPr="009064E5">
              <w:rPr>
                <w:rFonts w:ascii="Univers" w:hAnsi="Univers"/>
                <w:color w:val="FF0000"/>
              </w:rPr>
              <w:t>&lt;insert age&gt;</w:t>
            </w:r>
          </w:p>
        </w:tc>
        <w:tc>
          <w:tcPr>
            <w:tcW w:w="2462" w:type="dxa"/>
            <w:vAlign w:val="center"/>
          </w:tcPr>
          <w:p w14:paraId="0D21000A" w14:textId="77777777" w:rsidR="0029716A" w:rsidRPr="009064E5" w:rsidRDefault="0029716A" w:rsidP="008A4DF2">
            <w:pPr>
              <w:spacing w:before="60" w:after="60"/>
              <w:ind w:right="-237"/>
              <w:rPr>
                <w:rFonts w:ascii="Univers" w:hAnsi="Univers"/>
              </w:rPr>
            </w:pPr>
            <w:r w:rsidRPr="009064E5">
              <w:rPr>
                <w:rFonts w:ascii="Univers" w:hAnsi="Univers"/>
                <w:color w:val="FF0000"/>
              </w:rPr>
              <w:t>&lt;insert age&gt;</w:t>
            </w:r>
          </w:p>
        </w:tc>
      </w:tr>
    </w:tbl>
    <w:p w14:paraId="36754DB1" w14:textId="77777777" w:rsidR="0029716A" w:rsidRDefault="0029716A" w:rsidP="0029716A">
      <w:pPr>
        <w:rPr>
          <w:rFonts w:ascii="Univers" w:hAnsi="Univers"/>
        </w:rPr>
      </w:pPr>
      <w:r>
        <w:rPr>
          <w:rFonts w:ascii="Univers" w:hAnsi="Univers"/>
          <w:color w:val="0066FF"/>
        </w:rPr>
        <w:br/>
      </w:r>
      <w:r w:rsidRPr="006F3253">
        <w:rPr>
          <w:rFonts w:ascii="Univers" w:hAnsi="Univers"/>
          <w:color w:val="0066FF"/>
        </w:rPr>
        <w:t xml:space="preserve">[Additional Contributions] </w:t>
      </w:r>
      <w:r w:rsidRPr="004C60D6">
        <w:rPr>
          <w:rFonts w:ascii="Univers" w:hAnsi="Univers"/>
        </w:rPr>
        <w:t xml:space="preserve">You have surplus disposable income of </w:t>
      </w:r>
      <w:r w:rsidRPr="004C60D6">
        <w:rPr>
          <w:rFonts w:ascii="Univers" w:hAnsi="Univers"/>
          <w:color w:val="FF0000"/>
        </w:rPr>
        <w:t xml:space="preserve">&lt;insert $ amount&gt; </w:t>
      </w:r>
      <w:r w:rsidRPr="004C60D6">
        <w:rPr>
          <w:rFonts w:ascii="Univers" w:hAnsi="Univers"/>
        </w:rPr>
        <w:t xml:space="preserve">per annum to contribute regularly </w:t>
      </w:r>
      <w:r>
        <w:rPr>
          <w:rFonts w:ascii="Univers" w:hAnsi="Univers"/>
        </w:rPr>
        <w:t>to help create further wealth</w:t>
      </w:r>
      <w:r w:rsidRPr="004C60D6">
        <w:rPr>
          <w:rFonts w:ascii="Univers" w:hAnsi="Univers"/>
        </w:rPr>
        <w:t>.</w:t>
      </w:r>
    </w:p>
    <w:p w14:paraId="4D324043" w14:textId="77777777" w:rsidR="0029716A" w:rsidRPr="00991FEE" w:rsidRDefault="0029716A" w:rsidP="0029716A">
      <w:pPr>
        <w:keepNext/>
        <w:rPr>
          <w:rFonts w:ascii="Univers" w:hAnsi="Univers"/>
          <w:b/>
          <w:bCs/>
          <w:sz w:val="20"/>
          <w:szCs w:val="20"/>
        </w:rPr>
      </w:pPr>
      <w:r>
        <w:rPr>
          <w:rFonts w:ascii="Univers" w:hAnsi="Univers"/>
          <w:b/>
          <w:bCs/>
          <w:sz w:val="20"/>
          <w:szCs w:val="20"/>
        </w:rPr>
        <w:t>Recommendation</w:t>
      </w:r>
    </w:p>
    <w:p w14:paraId="1BD836B0" w14:textId="02570102" w:rsidR="0029716A" w:rsidRDefault="0029716A" w:rsidP="0029716A">
      <w:pPr>
        <w:rPr>
          <w:rFonts w:ascii="Univers" w:hAnsi="Univers"/>
        </w:rPr>
      </w:pPr>
      <w:r w:rsidRPr="00A83D97">
        <w:rPr>
          <w:rFonts w:ascii="Univers" w:hAnsi="Univers"/>
        </w:rPr>
        <w:t xml:space="preserve">We recommend you </w:t>
      </w:r>
      <w:r>
        <w:rPr>
          <w:rFonts w:ascii="Univers" w:hAnsi="Univers"/>
        </w:rPr>
        <w:t>i</w:t>
      </w:r>
      <w:r w:rsidRPr="00A83D97">
        <w:rPr>
          <w:rFonts w:ascii="Univers" w:hAnsi="Univers"/>
        </w:rPr>
        <w:t>nvest in</w:t>
      </w:r>
      <w:r>
        <w:rPr>
          <w:rFonts w:ascii="Univers" w:hAnsi="Univers"/>
        </w:rPr>
        <w:t>to</w:t>
      </w:r>
      <w:r w:rsidRPr="00A83D97">
        <w:rPr>
          <w:rFonts w:ascii="Univers" w:hAnsi="Univers"/>
        </w:rPr>
        <w:t xml:space="preserve"> a Generation Life </w:t>
      </w:r>
      <w:proofErr w:type="spellStart"/>
      <w:r w:rsidRPr="00264E38">
        <w:rPr>
          <w:rFonts w:ascii="Univers" w:hAnsi="Univers"/>
          <w:color w:val="FF0000"/>
        </w:rPr>
        <w:t>ChildBuilder</w:t>
      </w:r>
      <w:proofErr w:type="spellEnd"/>
      <w:r w:rsidRPr="00A83D97">
        <w:rPr>
          <w:rFonts w:ascii="Univers" w:hAnsi="Univers"/>
        </w:rPr>
        <w:t xml:space="preserve"> investment bond </w:t>
      </w:r>
      <w:r w:rsidRPr="00CC2250">
        <w:rPr>
          <w:rFonts w:ascii="Univers" w:hAnsi="Univers"/>
        </w:rPr>
        <w:t xml:space="preserve">in </w:t>
      </w:r>
      <w:r w:rsidRPr="00310AEE">
        <w:rPr>
          <w:rFonts w:ascii="Univers" w:hAnsi="Univers"/>
        </w:rPr>
        <w:t xml:space="preserve">your </w:t>
      </w:r>
      <w:r w:rsidRPr="00586DC5">
        <w:rPr>
          <w:rFonts w:ascii="Univers" w:hAnsi="Univers"/>
        </w:rPr>
        <w:t>name</w:t>
      </w:r>
      <w:r w:rsidRPr="00310AEE">
        <w:rPr>
          <w:rFonts w:ascii="Univers" w:hAnsi="Univers"/>
        </w:rPr>
        <w:t xml:space="preserve"> </w:t>
      </w:r>
      <w:r w:rsidRPr="00A83D97">
        <w:rPr>
          <w:rFonts w:ascii="Univers" w:hAnsi="Univers"/>
        </w:rPr>
        <w:t xml:space="preserve">by investing an initial </w:t>
      </w:r>
      <w:r>
        <w:rPr>
          <w:rFonts w:ascii="Univers" w:hAnsi="Univers"/>
        </w:rPr>
        <w:t>amount of $</w:t>
      </w:r>
      <w:r w:rsidRPr="002828C5">
        <w:rPr>
          <w:rFonts w:ascii="Univers" w:hAnsi="Univers"/>
          <w:color w:val="FF0000"/>
          <w:highlight w:val="yellow"/>
        </w:rPr>
        <w:t>X</w:t>
      </w:r>
      <w:r>
        <w:rPr>
          <w:rFonts w:ascii="Univers" w:hAnsi="Univers"/>
        </w:rPr>
        <w:t xml:space="preserve"> </w:t>
      </w:r>
      <w:r w:rsidRPr="00A96055">
        <w:rPr>
          <w:rFonts w:ascii="Univers" w:hAnsi="Univers"/>
          <w:color w:val="FF0000"/>
        </w:rPr>
        <w:t xml:space="preserve">into each </w:t>
      </w:r>
      <w:r w:rsidR="001C097C">
        <w:rPr>
          <w:rFonts w:ascii="Univers" w:hAnsi="Univers"/>
          <w:color w:val="FF0000"/>
        </w:rPr>
        <w:t xml:space="preserve">investment </w:t>
      </w:r>
      <w:r w:rsidRPr="00A96055">
        <w:rPr>
          <w:rFonts w:ascii="Univers" w:hAnsi="Univers"/>
          <w:color w:val="FF0000"/>
        </w:rPr>
        <w:t>bond</w:t>
      </w:r>
      <w:r w:rsidR="00245D71">
        <w:rPr>
          <w:rFonts w:ascii="Univers" w:hAnsi="Univers"/>
          <w:color w:val="FF0000"/>
        </w:rPr>
        <w:t xml:space="preserve"> and nominate to transfer the investment bond to your children on the above dates to fund </w:t>
      </w:r>
      <w:r w:rsidR="00702624" w:rsidRPr="00702624">
        <w:rPr>
          <w:rFonts w:ascii="Univers" w:hAnsi="Univers"/>
          <w:color w:val="FF0000"/>
        </w:rPr>
        <w:t>[reason for expenses]</w:t>
      </w:r>
      <w:r w:rsidR="00702624">
        <w:rPr>
          <w:rFonts w:ascii="Univers" w:hAnsi="Univers"/>
          <w:color w:val="FF0000"/>
        </w:rPr>
        <w:t>.</w:t>
      </w:r>
      <w:r w:rsidR="00245D71">
        <w:rPr>
          <w:rFonts w:ascii="Univers" w:hAnsi="Univers"/>
          <w:color w:val="FF0000"/>
        </w:rPr>
        <w:t xml:space="preserve"> </w:t>
      </w:r>
    </w:p>
    <w:p w14:paraId="4868CED4" w14:textId="24629DD0" w:rsidR="00A9092B" w:rsidRDefault="00A9092B" w:rsidP="00A9092B">
      <w:pPr>
        <w:ind w:right="-237"/>
        <w:rPr>
          <w:rFonts w:ascii="Univers" w:hAnsi="Univers"/>
          <w:color w:val="000000" w:themeColor="text1"/>
        </w:rPr>
      </w:pPr>
      <w:r w:rsidRPr="001448CF">
        <w:rPr>
          <w:rFonts w:ascii="Univers" w:hAnsi="Univers"/>
          <w:color w:val="0066FF"/>
        </w:rPr>
        <w:t xml:space="preserve">[Funds from Cash] </w:t>
      </w:r>
      <w:r w:rsidRPr="001448CF">
        <w:rPr>
          <w:rFonts w:ascii="Univers" w:hAnsi="Univers"/>
        </w:rPr>
        <w:t xml:space="preserve">We recommend that you invest </w:t>
      </w:r>
      <w:r>
        <w:rPr>
          <w:rFonts w:ascii="Univers" w:hAnsi="Univers"/>
        </w:rPr>
        <w:t>$</w:t>
      </w:r>
      <w:r w:rsidRPr="001448CF">
        <w:rPr>
          <w:rFonts w:ascii="Univers" w:hAnsi="Univers"/>
          <w:highlight w:val="yellow"/>
        </w:rPr>
        <w:t>X</w:t>
      </w:r>
      <w:r w:rsidRPr="001448CF">
        <w:rPr>
          <w:rFonts w:ascii="Univers" w:hAnsi="Univers"/>
        </w:rPr>
        <w:t xml:space="preserve"> into Generation</w:t>
      </w:r>
      <w:r>
        <w:rPr>
          <w:rFonts w:ascii="Univers" w:hAnsi="Univers"/>
        </w:rPr>
        <w:t xml:space="preserve"> Life</w:t>
      </w:r>
      <w:r w:rsidRPr="001448CF">
        <w:rPr>
          <w:rFonts w:ascii="Univers" w:hAnsi="Univers"/>
        </w:rPr>
        <w:t xml:space="preserve"> </w:t>
      </w:r>
      <w:proofErr w:type="spellStart"/>
      <w:r>
        <w:rPr>
          <w:rFonts w:ascii="Univers" w:hAnsi="Univers"/>
        </w:rPr>
        <w:t>ChildBuilder</w:t>
      </w:r>
      <w:proofErr w:type="spellEnd"/>
      <w:r>
        <w:rPr>
          <w:rFonts w:ascii="Univers" w:hAnsi="Univers"/>
        </w:rPr>
        <w:t xml:space="preserve"> </w:t>
      </w:r>
      <w:r w:rsidR="00702624">
        <w:rPr>
          <w:rFonts w:ascii="Univers" w:hAnsi="Univers"/>
        </w:rPr>
        <w:t>i</w:t>
      </w:r>
      <w:r>
        <w:rPr>
          <w:rFonts w:ascii="Univers" w:hAnsi="Univers"/>
        </w:rPr>
        <w:t xml:space="preserve">nvestment </w:t>
      </w:r>
      <w:r w:rsidR="00702624">
        <w:rPr>
          <w:rFonts w:ascii="Univers" w:hAnsi="Univers"/>
        </w:rPr>
        <w:t>b</w:t>
      </w:r>
      <w:r>
        <w:rPr>
          <w:rFonts w:ascii="Univers" w:hAnsi="Univers"/>
        </w:rPr>
        <w:t xml:space="preserve">ond using funds from your </w:t>
      </w:r>
      <w:r w:rsidRPr="001448CF">
        <w:rPr>
          <w:rFonts w:ascii="Univers" w:hAnsi="Univers"/>
          <w:color w:val="FF0000"/>
        </w:rPr>
        <w:t>[cash account/other source]</w:t>
      </w:r>
      <w:r w:rsidRPr="001448CF">
        <w:rPr>
          <w:rFonts w:ascii="Univers" w:hAnsi="Univers"/>
          <w:color w:val="000000" w:themeColor="text1"/>
        </w:rPr>
        <w:t>.</w:t>
      </w:r>
    </w:p>
    <w:p w14:paraId="77D36D35" w14:textId="6BBEC02C" w:rsidR="00A9092B" w:rsidRPr="00110C73" w:rsidRDefault="00A9092B" w:rsidP="00A9092B">
      <w:pPr>
        <w:ind w:right="-237"/>
        <w:rPr>
          <w:rFonts w:ascii="Univers" w:hAnsi="Univers"/>
        </w:rPr>
      </w:pPr>
      <w:r w:rsidRPr="00110C73">
        <w:rPr>
          <w:rFonts w:ascii="Univers" w:hAnsi="Univers"/>
          <w:color w:val="0066FF"/>
        </w:rPr>
        <w:t xml:space="preserve">[Sell Assets/Restructure] </w:t>
      </w:r>
      <w:r w:rsidRPr="00110C73">
        <w:rPr>
          <w:rFonts w:ascii="Univers" w:hAnsi="Univers"/>
        </w:rPr>
        <w:t xml:space="preserve">We recommend that </w:t>
      </w:r>
      <w:r w:rsidR="001F21E1" w:rsidRPr="00110C73">
        <w:rPr>
          <w:rFonts w:ascii="Univers" w:hAnsi="Univers"/>
        </w:rPr>
        <w:t xml:space="preserve">you </w:t>
      </w:r>
      <w:r w:rsidRPr="00110C73">
        <w:rPr>
          <w:rFonts w:ascii="Univers" w:hAnsi="Univers"/>
        </w:rPr>
        <w:t>redeem the following assets and invest $</w:t>
      </w:r>
      <w:r w:rsidRPr="00310AEE">
        <w:rPr>
          <w:rFonts w:ascii="Univers" w:hAnsi="Univers"/>
          <w:highlight w:val="yellow"/>
        </w:rPr>
        <w:t>X</w:t>
      </w:r>
      <w:r w:rsidRPr="00110C73">
        <w:rPr>
          <w:rFonts w:ascii="Univers" w:hAnsi="Univers"/>
        </w:rPr>
        <w:t xml:space="preserve"> into </w:t>
      </w:r>
      <w:r w:rsidR="002828C5" w:rsidRPr="00110C73">
        <w:rPr>
          <w:rFonts w:ascii="Univers" w:hAnsi="Univers"/>
        </w:rPr>
        <w:t xml:space="preserve">a </w:t>
      </w:r>
      <w:r w:rsidRPr="00110C73">
        <w:rPr>
          <w:rFonts w:ascii="Univers" w:hAnsi="Univers"/>
        </w:rPr>
        <w:t xml:space="preserve">Generation Life </w:t>
      </w:r>
      <w:proofErr w:type="spellStart"/>
      <w:r w:rsidRPr="00110C73">
        <w:rPr>
          <w:rFonts w:ascii="Univers" w:hAnsi="Univers"/>
        </w:rPr>
        <w:t>ChildBuilder</w:t>
      </w:r>
      <w:proofErr w:type="spellEnd"/>
      <w:r w:rsidRPr="00110C73">
        <w:rPr>
          <w:rFonts w:ascii="Univers" w:hAnsi="Univers"/>
        </w:rPr>
        <w:t xml:space="preserve"> investment bond:</w:t>
      </w:r>
    </w:p>
    <w:p w14:paraId="0511946D" w14:textId="77777777" w:rsidR="00A9092B" w:rsidRPr="00110C73" w:rsidRDefault="00A9092B">
      <w:pPr>
        <w:pStyle w:val="ListParagraph"/>
        <w:numPr>
          <w:ilvl w:val="0"/>
          <w:numId w:val="9"/>
        </w:numPr>
        <w:ind w:right="-237"/>
        <w:rPr>
          <w:rFonts w:ascii="Univers" w:hAnsi="Univers"/>
          <w:color w:val="000000" w:themeColor="text1"/>
        </w:rPr>
      </w:pPr>
      <w:r w:rsidRPr="00110C73">
        <w:rPr>
          <w:rFonts w:ascii="Univers" w:hAnsi="Univers"/>
          <w:color w:val="000000" w:themeColor="text1"/>
        </w:rPr>
        <w:t xml:space="preserve">Redeem </w:t>
      </w:r>
      <w:r w:rsidRPr="00110C73">
        <w:rPr>
          <w:rFonts w:ascii="Univers" w:hAnsi="Univers"/>
          <w:color w:val="FF0000"/>
        </w:rPr>
        <w:t xml:space="preserve">[Asset] </w:t>
      </w:r>
      <w:r w:rsidRPr="00110C73">
        <w:rPr>
          <w:rFonts w:ascii="Univers" w:hAnsi="Univers"/>
          <w:color w:val="000000" w:themeColor="text1"/>
        </w:rPr>
        <w:t>in full ($</w:t>
      </w:r>
      <w:r w:rsidRPr="00310AEE">
        <w:rPr>
          <w:rFonts w:ascii="Univers" w:hAnsi="Univers"/>
          <w:highlight w:val="yellow"/>
        </w:rPr>
        <w:t>X</w:t>
      </w:r>
      <w:r w:rsidRPr="00110C73">
        <w:rPr>
          <w:rFonts w:ascii="Univers" w:hAnsi="Univers"/>
          <w:color w:val="000000" w:themeColor="text1"/>
        </w:rPr>
        <w:t>)</w:t>
      </w:r>
    </w:p>
    <w:p w14:paraId="0E77CAFB" w14:textId="77777777" w:rsidR="00A9092B" w:rsidRPr="00110C73" w:rsidRDefault="00A9092B">
      <w:pPr>
        <w:pStyle w:val="ListParagraph"/>
        <w:numPr>
          <w:ilvl w:val="0"/>
          <w:numId w:val="9"/>
        </w:numPr>
        <w:ind w:right="-237"/>
        <w:rPr>
          <w:rFonts w:ascii="Univers" w:hAnsi="Univers"/>
          <w:color w:val="000000" w:themeColor="text1"/>
        </w:rPr>
      </w:pPr>
      <w:r w:rsidRPr="00110C73">
        <w:rPr>
          <w:rFonts w:ascii="Univers" w:hAnsi="Univers"/>
          <w:color w:val="000000" w:themeColor="text1"/>
        </w:rPr>
        <w:t>Make a partial withdrawal of $</w:t>
      </w:r>
      <w:r w:rsidRPr="00310AEE">
        <w:rPr>
          <w:rFonts w:ascii="Univers" w:hAnsi="Univers"/>
          <w:highlight w:val="yellow"/>
        </w:rPr>
        <w:t>X</w:t>
      </w:r>
      <w:r w:rsidRPr="00110C73">
        <w:rPr>
          <w:rFonts w:ascii="Univers" w:hAnsi="Univers"/>
          <w:color w:val="000000" w:themeColor="text1"/>
        </w:rPr>
        <w:t xml:space="preserve"> from </w:t>
      </w:r>
      <w:r w:rsidRPr="00110C73">
        <w:rPr>
          <w:rFonts w:ascii="Univers" w:hAnsi="Univers"/>
          <w:color w:val="FF0000"/>
        </w:rPr>
        <w:t>[Asset].</w:t>
      </w:r>
    </w:p>
    <w:p w14:paraId="0F8115FD" w14:textId="677D60D3" w:rsidR="0029716A" w:rsidRDefault="0029716A" w:rsidP="0029716A">
      <w:pPr>
        <w:rPr>
          <w:rFonts w:ascii="Univers" w:hAnsi="Univers"/>
        </w:rPr>
      </w:pPr>
      <w:r>
        <w:rPr>
          <w:rFonts w:ascii="Univers" w:hAnsi="Univers"/>
        </w:rPr>
        <w:t xml:space="preserve">We also recommend </w:t>
      </w:r>
      <w:r w:rsidR="001F21E1">
        <w:rPr>
          <w:rFonts w:ascii="Univers" w:hAnsi="Univers"/>
        </w:rPr>
        <w:t xml:space="preserve">that </w:t>
      </w:r>
      <w:r>
        <w:rPr>
          <w:rFonts w:ascii="Univers" w:hAnsi="Univers"/>
        </w:rPr>
        <w:t>you c</w:t>
      </w:r>
      <w:r w:rsidRPr="00A83D97">
        <w:rPr>
          <w:rFonts w:ascii="Univers" w:hAnsi="Univers"/>
        </w:rPr>
        <w:t xml:space="preserve">ontribute </w:t>
      </w:r>
      <w:r w:rsidRPr="00A83D97">
        <w:rPr>
          <w:rFonts w:ascii="Univers" w:hAnsi="Univers"/>
          <w:color w:val="FF0000"/>
        </w:rPr>
        <w:t xml:space="preserve">&lt;insert $ amount&gt; </w:t>
      </w:r>
      <w:r w:rsidRPr="00A83D97">
        <w:rPr>
          <w:rFonts w:ascii="Univers" w:hAnsi="Univers"/>
        </w:rPr>
        <w:t xml:space="preserve">on a </w:t>
      </w:r>
      <w:r w:rsidRPr="00A83D97">
        <w:rPr>
          <w:rFonts w:ascii="Univers" w:hAnsi="Univers"/>
          <w:color w:val="FF0000"/>
        </w:rPr>
        <w:t xml:space="preserve">&lt;select monthly/quarterly, half yearly or annual&gt; </w:t>
      </w:r>
      <w:r w:rsidRPr="00A83D97">
        <w:rPr>
          <w:rFonts w:ascii="Univers" w:hAnsi="Univers"/>
        </w:rPr>
        <w:t>basis</w:t>
      </w:r>
      <w:r>
        <w:rPr>
          <w:rFonts w:ascii="Univers" w:hAnsi="Univers"/>
        </w:rPr>
        <w:t xml:space="preserve">, </w:t>
      </w:r>
      <w:r w:rsidRPr="00A96055">
        <w:rPr>
          <w:rFonts w:ascii="Univers" w:hAnsi="Univers"/>
          <w:color w:val="FF0000"/>
        </w:rPr>
        <w:t xml:space="preserve">into each </w:t>
      </w:r>
      <w:proofErr w:type="spellStart"/>
      <w:r w:rsidR="002828C5">
        <w:rPr>
          <w:rFonts w:ascii="Univers" w:hAnsi="Univers"/>
          <w:color w:val="FF0000"/>
        </w:rPr>
        <w:t>ChildBuilder</w:t>
      </w:r>
      <w:proofErr w:type="spellEnd"/>
      <w:r w:rsidR="002828C5">
        <w:rPr>
          <w:rFonts w:ascii="Univers" w:hAnsi="Univers"/>
          <w:color w:val="FF0000"/>
        </w:rPr>
        <w:t xml:space="preserve"> </w:t>
      </w:r>
      <w:r w:rsidR="001C097C">
        <w:rPr>
          <w:rFonts w:ascii="Univers" w:hAnsi="Univers"/>
          <w:color w:val="FF0000"/>
        </w:rPr>
        <w:t xml:space="preserve">investment </w:t>
      </w:r>
      <w:r w:rsidRPr="00A96055">
        <w:rPr>
          <w:rFonts w:ascii="Univers" w:hAnsi="Univers"/>
          <w:color w:val="FF0000"/>
        </w:rPr>
        <w:t>bond</w:t>
      </w:r>
      <w:r>
        <w:rPr>
          <w:rFonts w:ascii="Univers" w:hAnsi="Univers"/>
        </w:rPr>
        <w:t>.</w:t>
      </w:r>
    </w:p>
    <w:p w14:paraId="26758D6C" w14:textId="443ACE8E" w:rsidR="00522D37" w:rsidRDefault="00522D37" w:rsidP="0029716A">
      <w:pPr>
        <w:rPr>
          <w:rFonts w:ascii="Univers" w:hAnsi="Univers"/>
        </w:rPr>
      </w:pPr>
      <w:r>
        <w:rPr>
          <w:rFonts w:ascii="Univers" w:hAnsi="Univers"/>
        </w:rPr>
        <w:t xml:space="preserve">If you wish to fund education or other expenses for the child, or if you require funds for your own use before the nominated transfer date, you are free to make a withdrawal </w:t>
      </w:r>
      <w:r w:rsidR="00411C37">
        <w:rPr>
          <w:rFonts w:ascii="Univers" w:hAnsi="Univers"/>
        </w:rPr>
        <w:t xml:space="preserve">request </w:t>
      </w:r>
      <w:r>
        <w:rPr>
          <w:rFonts w:ascii="Univers" w:hAnsi="Univers"/>
        </w:rPr>
        <w:t xml:space="preserve">at any time. </w:t>
      </w:r>
    </w:p>
    <w:p w14:paraId="7EF5C97A" w14:textId="3AA026BF" w:rsidR="0029716A" w:rsidRDefault="0029716A" w:rsidP="0029716A">
      <w:pPr>
        <w:ind w:right="-237"/>
        <w:rPr>
          <w:rFonts w:ascii="Univers" w:hAnsi="Univers"/>
          <w:color w:val="FF0000"/>
        </w:rPr>
      </w:pPr>
      <w:r>
        <w:rPr>
          <w:rFonts w:ascii="Univers" w:hAnsi="Univers"/>
          <w:color w:val="000000" w:themeColor="text1"/>
        </w:rPr>
        <w:t>We recommend that you invest these funds across investments in line with your risk profile.</w:t>
      </w:r>
      <w:r w:rsidR="00793A43">
        <w:rPr>
          <w:rFonts w:ascii="Univers" w:hAnsi="Univers"/>
          <w:color w:val="000000" w:themeColor="text1"/>
        </w:rPr>
        <w:t xml:space="preserve"> </w:t>
      </w:r>
      <w:r w:rsidRPr="001448CF">
        <w:rPr>
          <w:rFonts w:ascii="Univers" w:hAnsi="Univers"/>
          <w:color w:val="FF0000"/>
        </w:rPr>
        <w:t>These investments are detailed in the Investment Recommendation section</w:t>
      </w:r>
      <w:r>
        <w:rPr>
          <w:rFonts w:ascii="Univers" w:hAnsi="Univers"/>
          <w:color w:val="FF0000"/>
        </w:rPr>
        <w:t xml:space="preserve"> of this document.</w:t>
      </w:r>
    </w:p>
    <w:p w14:paraId="472F70F6" w14:textId="6875C5FA" w:rsidR="006245D9" w:rsidRPr="0028255C" w:rsidRDefault="006245D9" w:rsidP="0029716A">
      <w:pPr>
        <w:ind w:right="-237"/>
        <w:rPr>
          <w:rFonts w:ascii="Univers" w:hAnsi="Univers"/>
          <w:color w:val="FF0000"/>
        </w:rPr>
      </w:pPr>
      <w:r w:rsidRPr="00FD0A91">
        <w:rPr>
          <w:rFonts w:ascii="Univers" w:hAnsi="Univers"/>
          <w:color w:val="0066FF"/>
        </w:rPr>
        <w:t>[</w:t>
      </w:r>
      <w:r>
        <w:rPr>
          <w:rFonts w:ascii="Univers" w:hAnsi="Univers"/>
          <w:color w:val="0066FF"/>
        </w:rPr>
        <w:t>Account Guardian</w:t>
      </w:r>
      <w:r w:rsidRPr="007E19EF">
        <w:rPr>
          <w:rFonts w:ascii="Univers" w:hAnsi="Univers"/>
          <w:color w:val="0066FF"/>
        </w:rPr>
        <w:t xml:space="preserve">] </w:t>
      </w:r>
      <w:r>
        <w:rPr>
          <w:rFonts w:ascii="Univers" w:hAnsi="Univers"/>
          <w:color w:val="0066FF"/>
        </w:rPr>
        <w:t xml:space="preserve">You have </w:t>
      </w:r>
      <w:r>
        <w:rPr>
          <w:rFonts w:ascii="Univers" w:hAnsi="Univers"/>
        </w:rPr>
        <w:t xml:space="preserve">the option at any point </w:t>
      </w:r>
      <w:r w:rsidR="00D7548F" w:rsidRPr="0028255C">
        <w:rPr>
          <w:rFonts w:ascii="Univers" w:hAnsi="Univers"/>
        </w:rPr>
        <w:t xml:space="preserve">to </w:t>
      </w:r>
      <w:r w:rsidRPr="0028255C">
        <w:rPr>
          <w:rFonts w:ascii="Univers" w:hAnsi="Univers"/>
        </w:rPr>
        <w:t>appoint up</w:t>
      </w:r>
      <w:r>
        <w:rPr>
          <w:rFonts w:ascii="Univers" w:hAnsi="Univers"/>
        </w:rPr>
        <w:t xml:space="preserve"> to three Account Guardians (being individuals aged at least 18 years old) or a corporate Account Guardian, to hold the investment on trust on behalf of the nominated child in the event that you pass before the vesting date. This will mean that the investment will not form part of your estate assets. You also have the option to authorise your nominated Account Guardian(s) to appoint additional </w:t>
      </w:r>
      <w:r w:rsidRPr="0028255C">
        <w:rPr>
          <w:rFonts w:ascii="Univers" w:hAnsi="Univers"/>
        </w:rPr>
        <w:t>Account Guardian</w:t>
      </w:r>
      <w:r w:rsidR="00D7548F" w:rsidRPr="0028255C">
        <w:rPr>
          <w:rFonts w:ascii="Univers" w:hAnsi="Univers"/>
        </w:rPr>
        <w:t>(</w:t>
      </w:r>
      <w:r w:rsidRPr="0028255C">
        <w:rPr>
          <w:rFonts w:ascii="Univers" w:hAnsi="Univers"/>
        </w:rPr>
        <w:t>s</w:t>
      </w:r>
      <w:r w:rsidR="00D7548F" w:rsidRPr="0028255C">
        <w:rPr>
          <w:rFonts w:ascii="Univers" w:hAnsi="Univers"/>
        </w:rPr>
        <w:t>)</w:t>
      </w:r>
      <w:r w:rsidRPr="0028255C">
        <w:rPr>
          <w:rFonts w:ascii="Univers" w:hAnsi="Univers"/>
        </w:rPr>
        <w:t xml:space="preserve"> in the future.</w:t>
      </w:r>
    </w:p>
    <w:p w14:paraId="363F56E4" w14:textId="17842A7A" w:rsidR="0029716A" w:rsidRPr="00C42824" w:rsidRDefault="0029716A" w:rsidP="0029716A">
      <w:pPr>
        <w:keepNext/>
        <w:rPr>
          <w:rFonts w:ascii="Univers" w:hAnsi="Univers"/>
          <w:b/>
          <w:bCs/>
          <w:sz w:val="20"/>
          <w:szCs w:val="20"/>
        </w:rPr>
      </w:pPr>
      <w:r w:rsidRPr="0028255C">
        <w:rPr>
          <w:rFonts w:ascii="Univers" w:hAnsi="Univers"/>
          <w:b/>
          <w:bCs/>
          <w:sz w:val="20"/>
          <w:szCs w:val="20"/>
        </w:rPr>
        <w:t>Benefits</w:t>
      </w:r>
    </w:p>
    <w:p w14:paraId="36F52F30" w14:textId="0CBF89D6" w:rsidR="0029716A" w:rsidRPr="008E0CC1" w:rsidRDefault="0029716A">
      <w:pPr>
        <w:pStyle w:val="ListParagraph"/>
        <w:numPr>
          <w:ilvl w:val="0"/>
          <w:numId w:val="10"/>
        </w:numPr>
        <w:ind w:left="714" w:right="-238" w:hanging="357"/>
        <w:contextualSpacing w:val="0"/>
        <w:rPr>
          <w:rFonts w:ascii="Univers" w:hAnsi="Univers"/>
        </w:rPr>
      </w:pPr>
      <w:r w:rsidRPr="008E0CC1">
        <w:rPr>
          <w:rFonts w:ascii="Univers" w:hAnsi="Univers"/>
        </w:rPr>
        <w:t xml:space="preserve">By investing into an investment bond on behalf of your </w:t>
      </w:r>
      <w:r w:rsidRPr="008E0CC1">
        <w:rPr>
          <w:rFonts w:ascii="Univers" w:hAnsi="Univers"/>
          <w:color w:val="FF0000"/>
        </w:rPr>
        <w:t>children/grandchildren</w:t>
      </w:r>
      <w:r w:rsidRPr="008E0CC1">
        <w:rPr>
          <w:rFonts w:ascii="Univers" w:hAnsi="Univers"/>
        </w:rPr>
        <w:t>, they will avoid paying the high</w:t>
      </w:r>
      <w:r w:rsidR="0070275B">
        <w:rPr>
          <w:rFonts w:ascii="Univers" w:hAnsi="Univers"/>
        </w:rPr>
        <w:t>er</w:t>
      </w:r>
      <w:r w:rsidRPr="008E0CC1">
        <w:rPr>
          <w:rFonts w:ascii="Univers" w:hAnsi="Univers"/>
        </w:rPr>
        <w:t xml:space="preserve"> marginal tax rates applied to minors when they earn income over $416 p</w:t>
      </w:r>
      <w:r w:rsidR="002828C5">
        <w:rPr>
          <w:rFonts w:ascii="Univers" w:hAnsi="Univers"/>
        </w:rPr>
        <w:t>.</w:t>
      </w:r>
      <w:r w:rsidRPr="008E0CC1">
        <w:rPr>
          <w:rFonts w:ascii="Univers" w:hAnsi="Univers"/>
        </w:rPr>
        <w:t xml:space="preserve">a. This is because </w:t>
      </w:r>
      <w:r>
        <w:rPr>
          <w:rFonts w:ascii="Univers" w:hAnsi="Univers"/>
        </w:rPr>
        <w:t>i</w:t>
      </w:r>
      <w:r w:rsidRPr="008E0CC1">
        <w:rPr>
          <w:rFonts w:ascii="Univers" w:hAnsi="Univers"/>
        </w:rPr>
        <w:t>nvestments bonds are taxed in the hands of the issuing company, instead of the investor.</w:t>
      </w:r>
      <w:r w:rsidR="00793A43">
        <w:rPr>
          <w:rFonts w:ascii="Univers" w:hAnsi="Univers"/>
        </w:rPr>
        <w:t xml:space="preserve"> </w:t>
      </w:r>
      <w:r w:rsidRPr="008E0CC1">
        <w:rPr>
          <w:rFonts w:ascii="Univers" w:hAnsi="Univers"/>
        </w:rPr>
        <w:t xml:space="preserve">This means that they will not have any investment income assessable </w:t>
      </w:r>
      <w:r w:rsidR="00442A83">
        <w:rPr>
          <w:rFonts w:ascii="Univers" w:hAnsi="Univers"/>
        </w:rPr>
        <w:t>to them personally</w:t>
      </w:r>
      <w:r w:rsidRPr="008E0CC1">
        <w:rPr>
          <w:rFonts w:ascii="Univers" w:hAnsi="Univers"/>
        </w:rPr>
        <w:t>.</w:t>
      </w:r>
      <w:r w:rsidR="00793A43">
        <w:rPr>
          <w:rFonts w:ascii="Univers" w:hAnsi="Univers"/>
        </w:rPr>
        <w:t xml:space="preserve"> </w:t>
      </w:r>
    </w:p>
    <w:p w14:paraId="5D35BB90" w14:textId="57017D19" w:rsidR="009A78F8" w:rsidRDefault="009A78F8">
      <w:pPr>
        <w:pStyle w:val="ListParagraph"/>
        <w:numPr>
          <w:ilvl w:val="0"/>
          <w:numId w:val="10"/>
        </w:numPr>
        <w:ind w:left="714" w:right="-238" w:hanging="357"/>
        <w:contextualSpacing w:val="0"/>
        <w:rPr>
          <w:rFonts w:ascii="Univers" w:hAnsi="Univers"/>
        </w:rPr>
      </w:pPr>
      <w:r>
        <w:rPr>
          <w:rFonts w:ascii="Univers" w:hAnsi="Univers"/>
        </w:rPr>
        <w:t xml:space="preserve">Generation Life </w:t>
      </w:r>
      <w:proofErr w:type="spellStart"/>
      <w:r>
        <w:rPr>
          <w:rFonts w:ascii="Univers" w:hAnsi="Univers"/>
        </w:rPr>
        <w:t>ChildBuilder</w:t>
      </w:r>
      <w:proofErr w:type="spellEnd"/>
      <w:r>
        <w:rPr>
          <w:rFonts w:ascii="Univers" w:hAnsi="Univers"/>
        </w:rPr>
        <w:t xml:space="preserve"> will allow you to invest funds for </w:t>
      </w:r>
      <w:r w:rsidRPr="00E5352A">
        <w:rPr>
          <w:rFonts w:ascii="Univers" w:hAnsi="Univers"/>
          <w:color w:val="FF0000"/>
        </w:rPr>
        <w:t xml:space="preserve">[child/grandchild] </w:t>
      </w:r>
      <w:r w:rsidR="00043A1F">
        <w:rPr>
          <w:rFonts w:ascii="Univers" w:hAnsi="Univers"/>
        </w:rPr>
        <w:t xml:space="preserve">over time, to be transferred to them on their </w:t>
      </w:r>
      <w:r w:rsidR="00043A1F" w:rsidRPr="002828C5">
        <w:rPr>
          <w:rFonts w:ascii="Univers" w:hAnsi="Univers"/>
          <w:color w:val="FF0000"/>
        </w:rPr>
        <w:t>XX</w:t>
      </w:r>
      <w:r w:rsidR="00043A1F">
        <w:rPr>
          <w:rFonts w:ascii="Univers" w:hAnsi="Univers"/>
        </w:rPr>
        <w:t xml:space="preserve"> birthday </w:t>
      </w:r>
      <w:r w:rsidR="00522D37">
        <w:rPr>
          <w:rFonts w:ascii="Univers" w:hAnsi="Univers"/>
        </w:rPr>
        <w:t xml:space="preserve">or a nominated date </w:t>
      </w:r>
      <w:r w:rsidR="00043A1F">
        <w:rPr>
          <w:rFonts w:ascii="Univers" w:hAnsi="Univers"/>
        </w:rPr>
        <w:t xml:space="preserve">without any tax payable, so they can </w:t>
      </w:r>
      <w:r w:rsidR="00043A1F" w:rsidRPr="00DD7B3D">
        <w:rPr>
          <w:rFonts w:ascii="Univers" w:hAnsi="Univers"/>
        </w:rPr>
        <w:t>fund</w:t>
      </w:r>
      <w:r w:rsidR="00DD7B3D">
        <w:rPr>
          <w:rFonts w:ascii="Univers" w:hAnsi="Univers"/>
        </w:rPr>
        <w:t xml:space="preserve"> their expected</w:t>
      </w:r>
      <w:r w:rsidR="00043A1F" w:rsidRPr="00DD7B3D">
        <w:rPr>
          <w:rFonts w:ascii="Univers" w:hAnsi="Univers"/>
        </w:rPr>
        <w:t xml:space="preserve"> </w:t>
      </w:r>
      <w:r w:rsidR="00043A1F" w:rsidRPr="00E5352A">
        <w:rPr>
          <w:rFonts w:ascii="Univers" w:hAnsi="Univers"/>
          <w:color w:val="FF0000"/>
        </w:rPr>
        <w:t>[</w:t>
      </w:r>
      <w:r w:rsidR="00DD7B3D" w:rsidRPr="00E5352A">
        <w:rPr>
          <w:rFonts w:ascii="Univers" w:hAnsi="Univers"/>
          <w:color w:val="FF0000"/>
        </w:rPr>
        <w:t>education expenses, car, house]</w:t>
      </w:r>
      <w:r w:rsidR="00DD7B3D">
        <w:rPr>
          <w:rFonts w:ascii="Univers" w:hAnsi="Univers"/>
          <w:color w:val="FF0000"/>
        </w:rPr>
        <w:t xml:space="preserve"> </w:t>
      </w:r>
      <w:r w:rsidR="00DD7B3D" w:rsidRPr="00E5352A">
        <w:rPr>
          <w:rFonts w:ascii="Univers" w:hAnsi="Univers"/>
        </w:rPr>
        <w:t>costs.</w:t>
      </w:r>
    </w:p>
    <w:p w14:paraId="21390259" w14:textId="23F195A7" w:rsidR="00522D37" w:rsidRPr="00247163" w:rsidRDefault="00522D37">
      <w:pPr>
        <w:pStyle w:val="ListParagraph"/>
        <w:numPr>
          <w:ilvl w:val="0"/>
          <w:numId w:val="10"/>
        </w:numPr>
        <w:ind w:left="714" w:right="-238" w:hanging="357"/>
        <w:contextualSpacing w:val="0"/>
        <w:rPr>
          <w:rFonts w:ascii="Univers" w:hAnsi="Univers"/>
        </w:rPr>
      </w:pPr>
      <w:r>
        <w:rPr>
          <w:rFonts w:ascii="Univers" w:hAnsi="Univers"/>
        </w:rPr>
        <w:lastRenderedPageBreak/>
        <w:t xml:space="preserve">If you pass away before the transfer and the child has not reached the nominated transfer date, </w:t>
      </w:r>
      <w:proofErr w:type="spellStart"/>
      <w:r w:rsidR="00442A83">
        <w:rPr>
          <w:rFonts w:ascii="Univers" w:hAnsi="Univers"/>
        </w:rPr>
        <w:t>ChildBu</w:t>
      </w:r>
      <w:r w:rsidR="001127F5">
        <w:rPr>
          <w:rFonts w:ascii="Univers" w:hAnsi="Univers"/>
        </w:rPr>
        <w:t>i</w:t>
      </w:r>
      <w:r w:rsidR="00442A83">
        <w:rPr>
          <w:rFonts w:ascii="Univers" w:hAnsi="Univers"/>
        </w:rPr>
        <w:t>lder</w:t>
      </w:r>
      <w:proofErr w:type="spellEnd"/>
      <w:r w:rsidR="00442A83">
        <w:rPr>
          <w:rFonts w:ascii="Univers" w:hAnsi="Univers"/>
        </w:rPr>
        <w:t xml:space="preserve"> </w:t>
      </w:r>
      <w:r>
        <w:rPr>
          <w:rFonts w:ascii="Univers" w:hAnsi="Univers"/>
        </w:rPr>
        <w:t xml:space="preserve">will be transferred to your estate for the estate </w:t>
      </w:r>
      <w:r w:rsidRPr="00247163">
        <w:rPr>
          <w:rFonts w:ascii="Univers" w:hAnsi="Univers"/>
        </w:rPr>
        <w:t>to manage for the benefit of the child. Alternatively, you can arrange for an Account Guardian to hold the investment on behalf of the child until the child’s transfer date is reached. Neither your estate nor Account Guardian can remove the nomination of the child</w:t>
      </w:r>
      <w:r w:rsidR="0070275B" w:rsidRPr="00247163">
        <w:rPr>
          <w:rFonts w:ascii="Univers" w:hAnsi="Univers"/>
        </w:rPr>
        <w:t>,</w:t>
      </w:r>
      <w:r w:rsidRPr="00247163">
        <w:rPr>
          <w:rFonts w:ascii="Univers" w:hAnsi="Univers"/>
        </w:rPr>
        <w:t xml:space="preserve"> making it a secure way to ensure your children get the funds.</w:t>
      </w:r>
    </w:p>
    <w:p w14:paraId="4471F382" w14:textId="77777777" w:rsidR="00321DB7" w:rsidRPr="00247163" w:rsidRDefault="00321DB7">
      <w:pPr>
        <w:pStyle w:val="DotBullet"/>
        <w:numPr>
          <w:ilvl w:val="0"/>
          <w:numId w:val="10"/>
        </w:numPr>
        <w:spacing w:before="80"/>
        <w:ind w:right="-238"/>
        <w:rPr>
          <w:rFonts w:ascii="Univers" w:hAnsi="Univers"/>
        </w:rPr>
      </w:pPr>
      <w:r w:rsidRPr="00247163">
        <w:rPr>
          <w:rFonts w:ascii="Univers" w:hAnsi="Univers"/>
        </w:rPr>
        <w:t>When vested, the investment ownership transfers with the benefit of the 10-year advantage period not re-setting.</w:t>
      </w:r>
    </w:p>
    <w:p w14:paraId="227CAC4C" w14:textId="1B3E0352" w:rsidR="0029716A" w:rsidRPr="002E69CB" w:rsidRDefault="0029716A">
      <w:pPr>
        <w:pStyle w:val="ListParagraph"/>
        <w:numPr>
          <w:ilvl w:val="0"/>
          <w:numId w:val="10"/>
        </w:numPr>
        <w:ind w:right="-238"/>
        <w:contextualSpacing w:val="0"/>
        <w:rPr>
          <w:rFonts w:ascii="Univers" w:hAnsi="Univers"/>
        </w:rPr>
      </w:pPr>
      <w:r w:rsidRPr="002E69CB">
        <w:rPr>
          <w:rFonts w:ascii="Univers" w:hAnsi="Univers"/>
        </w:rPr>
        <w:t xml:space="preserve">The </w:t>
      </w:r>
      <w:r>
        <w:rPr>
          <w:rFonts w:ascii="Univers" w:hAnsi="Univers"/>
        </w:rPr>
        <w:t>transfer</w:t>
      </w:r>
      <w:r w:rsidRPr="002E69CB">
        <w:rPr>
          <w:rFonts w:ascii="Univers" w:hAnsi="Univers"/>
        </w:rPr>
        <w:t xml:space="preserve"> is automatic and with no personal tax consequence, no stamp duty, and no additional fees or charges</w:t>
      </w:r>
      <w:r>
        <w:rPr>
          <w:rFonts w:ascii="Univers" w:hAnsi="Univers"/>
        </w:rPr>
        <w:t>, provided the investment bond rules are adhered to.</w:t>
      </w:r>
    </w:p>
    <w:p w14:paraId="5B0F992E" w14:textId="1D5ECA67" w:rsidR="0029716A" w:rsidRPr="00C65CC5" w:rsidRDefault="0029716A">
      <w:pPr>
        <w:pStyle w:val="DotBullet"/>
        <w:numPr>
          <w:ilvl w:val="0"/>
          <w:numId w:val="10"/>
        </w:numPr>
        <w:spacing w:before="80"/>
        <w:ind w:right="-238"/>
        <w:rPr>
          <w:rFonts w:ascii="Univers" w:hAnsi="Univers"/>
        </w:rPr>
      </w:pPr>
      <w:r w:rsidRPr="00C65CC5">
        <w:rPr>
          <w:rFonts w:ascii="Univers" w:hAnsi="Univers"/>
        </w:rPr>
        <w:t xml:space="preserve">Until the </w:t>
      </w:r>
      <w:proofErr w:type="spellStart"/>
      <w:r w:rsidR="002828C5">
        <w:rPr>
          <w:rFonts w:ascii="Univers" w:hAnsi="Univers"/>
        </w:rPr>
        <w:t>ChildBuilder</w:t>
      </w:r>
      <w:proofErr w:type="spellEnd"/>
      <w:r w:rsidR="002828C5">
        <w:rPr>
          <w:rFonts w:ascii="Univers" w:hAnsi="Univers"/>
        </w:rPr>
        <w:t xml:space="preserve"> </w:t>
      </w:r>
      <w:r w:rsidRPr="00C65CC5">
        <w:rPr>
          <w:rFonts w:ascii="Univers" w:hAnsi="Univers"/>
        </w:rPr>
        <w:t>investment bond is vested, you retain full control and flexibility. You can change the vesting age or access your investment at any time, including making withdrawal</w:t>
      </w:r>
      <w:r w:rsidR="00EB3175">
        <w:rPr>
          <w:rFonts w:ascii="Univers" w:hAnsi="Univers"/>
        </w:rPr>
        <w:t xml:space="preserve"> request</w:t>
      </w:r>
      <w:r w:rsidRPr="00C65CC5">
        <w:rPr>
          <w:rFonts w:ascii="Univers" w:hAnsi="Univers"/>
        </w:rPr>
        <w:t>s for your own purposes or (for example) paying for a child’s education or maintenance expenses.</w:t>
      </w:r>
    </w:p>
    <w:p w14:paraId="00745281" w14:textId="77777777" w:rsidR="0029716A" w:rsidRDefault="0029716A">
      <w:pPr>
        <w:pStyle w:val="ListParagraph"/>
        <w:numPr>
          <w:ilvl w:val="0"/>
          <w:numId w:val="10"/>
        </w:numPr>
        <w:ind w:left="714" w:right="-238" w:hanging="357"/>
        <w:contextualSpacing w:val="0"/>
        <w:rPr>
          <w:rFonts w:ascii="Univers" w:hAnsi="Univers"/>
        </w:rPr>
      </w:pPr>
      <w:r>
        <w:rPr>
          <w:rFonts w:ascii="Univers" w:hAnsi="Univers"/>
        </w:rPr>
        <w:t xml:space="preserve">After 10 years, there is no tax payable on withdrawals from the investment bond, making it a tax effective investment for long term growth as there will be no capital gains tax payable. </w:t>
      </w:r>
    </w:p>
    <w:p w14:paraId="098DDBB5" w14:textId="77777777" w:rsidR="0029716A" w:rsidRDefault="0029716A">
      <w:pPr>
        <w:pStyle w:val="ListParagraph"/>
        <w:numPr>
          <w:ilvl w:val="0"/>
          <w:numId w:val="10"/>
        </w:numPr>
        <w:ind w:left="714" w:right="-238" w:hanging="357"/>
        <w:contextualSpacing w:val="0"/>
        <w:rPr>
          <w:rFonts w:ascii="Univers" w:hAnsi="Univers"/>
        </w:rPr>
      </w:pPr>
      <w:r>
        <w:rPr>
          <w:rFonts w:ascii="Univers" w:hAnsi="Univers"/>
        </w:rPr>
        <w:t>When transferred, the investment ownership transfers without resetting the 10-year investment period.</w:t>
      </w:r>
    </w:p>
    <w:p w14:paraId="2232751D" w14:textId="4917BFC7" w:rsidR="0029716A" w:rsidRPr="00C65CC5" w:rsidRDefault="0029716A">
      <w:pPr>
        <w:pStyle w:val="DotBullet"/>
        <w:numPr>
          <w:ilvl w:val="0"/>
          <w:numId w:val="10"/>
        </w:numPr>
        <w:spacing w:before="80"/>
        <w:ind w:right="-238"/>
        <w:rPr>
          <w:rFonts w:ascii="Univers" w:hAnsi="Univers"/>
        </w:rPr>
      </w:pPr>
      <w:r w:rsidRPr="00C65CC5">
        <w:rPr>
          <w:rFonts w:ascii="Univers" w:hAnsi="Univers"/>
        </w:rPr>
        <w:t xml:space="preserve">Your investment bond will </w:t>
      </w:r>
      <w:r>
        <w:rPr>
          <w:rFonts w:ascii="Univers" w:hAnsi="Univers"/>
        </w:rPr>
        <w:t>continue beyond</w:t>
      </w:r>
      <w:r w:rsidRPr="00C65CC5">
        <w:rPr>
          <w:rFonts w:ascii="Univers" w:hAnsi="Univers"/>
        </w:rPr>
        <w:t xml:space="preserve"> your death in the hands of your estate</w:t>
      </w:r>
      <w:r w:rsidR="002828C5">
        <w:rPr>
          <w:rFonts w:ascii="Univers" w:hAnsi="Univers"/>
        </w:rPr>
        <w:t xml:space="preserve"> or nominated Account Guardian</w:t>
      </w:r>
      <w:r w:rsidRPr="00C65CC5">
        <w:rPr>
          <w:rFonts w:ascii="Univers" w:hAnsi="Univers"/>
        </w:rPr>
        <w:t xml:space="preserve">. The executors of your estate are </w:t>
      </w:r>
      <w:r w:rsidR="002828C5">
        <w:rPr>
          <w:rFonts w:ascii="Univers" w:hAnsi="Univers"/>
        </w:rPr>
        <w:t xml:space="preserve">required </w:t>
      </w:r>
      <w:r w:rsidRPr="00C65CC5">
        <w:rPr>
          <w:rFonts w:ascii="Univers" w:hAnsi="Univers"/>
        </w:rPr>
        <w:t xml:space="preserve">to </w:t>
      </w:r>
      <w:r w:rsidR="002828C5">
        <w:rPr>
          <w:rFonts w:ascii="Univers" w:hAnsi="Univers"/>
        </w:rPr>
        <w:t xml:space="preserve">hold the investment bond on trust </w:t>
      </w:r>
      <w:r w:rsidRPr="00C65CC5">
        <w:rPr>
          <w:rFonts w:ascii="Univers" w:hAnsi="Univers"/>
        </w:rPr>
        <w:t>for the benefit of your nominated child only.</w:t>
      </w:r>
    </w:p>
    <w:p w14:paraId="04C3AE05" w14:textId="77777777" w:rsidR="0029716A" w:rsidRDefault="0029716A">
      <w:pPr>
        <w:pStyle w:val="ListParagraph"/>
        <w:numPr>
          <w:ilvl w:val="0"/>
          <w:numId w:val="10"/>
        </w:numPr>
        <w:ind w:left="714" w:right="-238" w:hanging="357"/>
        <w:contextualSpacing w:val="0"/>
        <w:rPr>
          <w:rFonts w:ascii="Univers" w:hAnsi="Univers"/>
        </w:rPr>
      </w:pPr>
      <w:r>
        <w:rPr>
          <w:rFonts w:ascii="Univers" w:hAnsi="Univers"/>
        </w:rPr>
        <w:t>You</w:t>
      </w:r>
      <w:r w:rsidRPr="00A847D7">
        <w:rPr>
          <w:rFonts w:ascii="Univers" w:hAnsi="Univers"/>
        </w:rPr>
        <w:t xml:space="preserve"> can make contributions of up to 125% of the previous year’s contribution, without </w:t>
      </w:r>
      <w:r>
        <w:rPr>
          <w:rFonts w:ascii="Univers" w:hAnsi="Univers"/>
        </w:rPr>
        <w:t>having to start the 10-year investment rule again.</w:t>
      </w:r>
    </w:p>
    <w:p w14:paraId="61F7B4CB" w14:textId="3633108D" w:rsidR="0029716A" w:rsidRDefault="0029716A">
      <w:pPr>
        <w:pStyle w:val="ListParagraph"/>
        <w:numPr>
          <w:ilvl w:val="0"/>
          <w:numId w:val="10"/>
        </w:numPr>
        <w:ind w:left="714" w:right="-238" w:hanging="357"/>
        <w:contextualSpacing w:val="0"/>
        <w:rPr>
          <w:rFonts w:ascii="Univers" w:hAnsi="Univers"/>
        </w:rPr>
      </w:pPr>
      <w:r w:rsidRPr="00BD4F4F">
        <w:rPr>
          <w:rFonts w:ascii="Univers" w:hAnsi="Univers"/>
        </w:rPr>
        <w:t xml:space="preserve">The </w:t>
      </w:r>
      <w:proofErr w:type="spellStart"/>
      <w:r w:rsidR="002828C5">
        <w:rPr>
          <w:rFonts w:ascii="Univers" w:hAnsi="Univers"/>
        </w:rPr>
        <w:t>ChildBuilder</w:t>
      </w:r>
      <w:proofErr w:type="spellEnd"/>
      <w:r w:rsidR="002828C5">
        <w:rPr>
          <w:rFonts w:ascii="Univers" w:hAnsi="Univers"/>
        </w:rPr>
        <w:t xml:space="preserve"> </w:t>
      </w:r>
      <w:r w:rsidRPr="00BD4F4F">
        <w:rPr>
          <w:rFonts w:ascii="Univers" w:hAnsi="Univers"/>
        </w:rPr>
        <w:t>investment bond offers a wide choice of investment options, allowing us to invest in line with your investment objectives.</w:t>
      </w:r>
      <w:r w:rsidR="00793A43">
        <w:rPr>
          <w:rFonts w:ascii="Univers" w:hAnsi="Univers"/>
        </w:rPr>
        <w:t xml:space="preserve"> </w:t>
      </w:r>
      <w:r>
        <w:rPr>
          <w:rFonts w:ascii="Univers" w:hAnsi="Univers"/>
        </w:rPr>
        <w:t xml:space="preserve">There are also no </w:t>
      </w:r>
      <w:r w:rsidR="002828C5">
        <w:rPr>
          <w:rFonts w:ascii="Univers" w:hAnsi="Univers"/>
        </w:rPr>
        <w:t xml:space="preserve">personal </w:t>
      </w:r>
      <w:r>
        <w:rPr>
          <w:rFonts w:ascii="Univers" w:hAnsi="Univers"/>
        </w:rPr>
        <w:t xml:space="preserve">capital gains tax consequences if you decide to switch from one investment option to another under the </w:t>
      </w:r>
      <w:r w:rsidR="002828C5">
        <w:rPr>
          <w:rFonts w:ascii="Univers" w:hAnsi="Univers"/>
        </w:rPr>
        <w:t xml:space="preserve">investment </w:t>
      </w:r>
      <w:r>
        <w:rPr>
          <w:rFonts w:ascii="Univers" w:hAnsi="Univers"/>
        </w:rPr>
        <w:t>bond.</w:t>
      </w:r>
    </w:p>
    <w:p w14:paraId="7E7255F0" w14:textId="77777777" w:rsidR="0029716A" w:rsidRDefault="0029716A" w:rsidP="0029716A">
      <w:pPr>
        <w:keepNext/>
        <w:rPr>
          <w:rFonts w:ascii="Univers" w:hAnsi="Univers"/>
          <w:b/>
          <w:bCs/>
          <w:sz w:val="20"/>
          <w:szCs w:val="20"/>
        </w:rPr>
      </w:pPr>
      <w:r>
        <w:rPr>
          <w:rFonts w:ascii="Univers" w:hAnsi="Univers"/>
          <w:b/>
          <w:bCs/>
          <w:sz w:val="20"/>
          <w:szCs w:val="20"/>
        </w:rPr>
        <w:t>Potential risks and things to consider</w:t>
      </w:r>
    </w:p>
    <w:p w14:paraId="59D65FF0" w14:textId="42AA2354" w:rsidR="0029716A" w:rsidRPr="00C65CC5" w:rsidRDefault="0029716A">
      <w:pPr>
        <w:pStyle w:val="DotBullet"/>
        <w:numPr>
          <w:ilvl w:val="0"/>
          <w:numId w:val="10"/>
        </w:numPr>
        <w:spacing w:before="80"/>
        <w:ind w:right="-238"/>
        <w:rPr>
          <w:rFonts w:ascii="Univers" w:hAnsi="Univers"/>
        </w:rPr>
      </w:pPr>
      <w:r w:rsidRPr="00C65CC5">
        <w:rPr>
          <w:rFonts w:ascii="Univers" w:hAnsi="Univers"/>
        </w:rPr>
        <w:t xml:space="preserve">The ownership of the investment bond must be vested </w:t>
      </w:r>
      <w:r w:rsidR="0070275B">
        <w:rPr>
          <w:rFonts w:ascii="Univers" w:hAnsi="Univers"/>
        </w:rPr>
        <w:t>in</w:t>
      </w:r>
      <w:r w:rsidRPr="00C65CC5">
        <w:rPr>
          <w:rFonts w:ascii="Univers" w:hAnsi="Univers"/>
        </w:rPr>
        <w:t xml:space="preserve"> the nominated child at an age between 10 and 25 years.</w:t>
      </w:r>
    </w:p>
    <w:p w14:paraId="102B6D21" w14:textId="59598492" w:rsidR="0029716A" w:rsidRDefault="0029716A">
      <w:pPr>
        <w:pStyle w:val="ListParagraph"/>
        <w:numPr>
          <w:ilvl w:val="0"/>
          <w:numId w:val="10"/>
        </w:numPr>
        <w:ind w:left="714" w:right="-238" w:hanging="357"/>
        <w:contextualSpacing w:val="0"/>
        <w:rPr>
          <w:rFonts w:ascii="Univers" w:hAnsi="Univers"/>
        </w:rPr>
      </w:pPr>
      <w:r>
        <w:rPr>
          <w:rFonts w:ascii="Univers" w:hAnsi="Univers"/>
        </w:rPr>
        <w:t>When</w:t>
      </w:r>
      <w:r w:rsidRPr="00C65CC5">
        <w:rPr>
          <w:rFonts w:ascii="Univers" w:hAnsi="Univers"/>
        </w:rPr>
        <w:t xml:space="preserve"> </w:t>
      </w:r>
      <w:r w:rsidR="00522D37">
        <w:rPr>
          <w:rFonts w:ascii="Univers" w:hAnsi="Univers"/>
        </w:rPr>
        <w:t xml:space="preserve">transferring ownership to a </w:t>
      </w:r>
      <w:r w:rsidRPr="00C65CC5">
        <w:rPr>
          <w:rFonts w:ascii="Univers" w:hAnsi="Univers"/>
        </w:rPr>
        <w:t xml:space="preserve">child you will vest full control </w:t>
      </w:r>
      <w:r w:rsidR="0070275B">
        <w:rPr>
          <w:rFonts w:ascii="Univers" w:hAnsi="Univers"/>
        </w:rPr>
        <w:t xml:space="preserve">of the </w:t>
      </w:r>
      <w:r w:rsidR="00310AEE">
        <w:rPr>
          <w:rFonts w:ascii="Univers" w:hAnsi="Univers"/>
        </w:rPr>
        <w:t xml:space="preserve">investment </w:t>
      </w:r>
      <w:r w:rsidR="0070275B">
        <w:rPr>
          <w:rFonts w:ascii="Univers" w:hAnsi="Univers"/>
        </w:rPr>
        <w:t xml:space="preserve">bond </w:t>
      </w:r>
      <w:r>
        <w:rPr>
          <w:rFonts w:ascii="Univers" w:hAnsi="Univers"/>
        </w:rPr>
        <w:t>to</w:t>
      </w:r>
      <w:r w:rsidRPr="00C65CC5">
        <w:rPr>
          <w:rFonts w:ascii="Univers" w:hAnsi="Univers"/>
        </w:rPr>
        <w:t xml:space="preserve"> </w:t>
      </w:r>
      <w:r w:rsidR="00522D37">
        <w:rPr>
          <w:rFonts w:ascii="Univers" w:hAnsi="Univers"/>
        </w:rPr>
        <w:t xml:space="preserve">the </w:t>
      </w:r>
      <w:r w:rsidRPr="00C65CC5">
        <w:rPr>
          <w:rFonts w:ascii="Univers" w:hAnsi="Univers"/>
        </w:rPr>
        <w:t>child.</w:t>
      </w:r>
    </w:p>
    <w:p w14:paraId="6D0656E3" w14:textId="07C88EFB" w:rsidR="0029716A" w:rsidRDefault="0029716A">
      <w:pPr>
        <w:pStyle w:val="ListParagraph"/>
        <w:numPr>
          <w:ilvl w:val="0"/>
          <w:numId w:val="10"/>
        </w:numPr>
        <w:ind w:right="-237"/>
        <w:contextualSpacing w:val="0"/>
        <w:rPr>
          <w:rFonts w:ascii="Univers" w:hAnsi="Univers"/>
        </w:rPr>
      </w:pPr>
      <w:r w:rsidRPr="00B46F25">
        <w:rPr>
          <w:rFonts w:ascii="Univers" w:hAnsi="Univers"/>
        </w:rPr>
        <w:t xml:space="preserve">The recommended investment strategy may not earn enough to meet </w:t>
      </w:r>
      <w:r>
        <w:rPr>
          <w:rFonts w:ascii="Univers" w:hAnsi="Univers"/>
        </w:rPr>
        <w:t>the</w:t>
      </w:r>
      <w:r w:rsidRPr="00B46F25">
        <w:rPr>
          <w:rFonts w:ascii="Univers" w:hAnsi="Univers"/>
        </w:rPr>
        <w:t xml:space="preserve"> total </w:t>
      </w:r>
      <w:r w:rsidRPr="00123010">
        <w:rPr>
          <w:rFonts w:ascii="Univers" w:hAnsi="Univers"/>
          <w:color w:val="FF0000"/>
        </w:rPr>
        <w:t>education</w:t>
      </w:r>
      <w:r>
        <w:rPr>
          <w:rFonts w:ascii="Univers" w:hAnsi="Univers"/>
          <w:color w:val="FF0000"/>
        </w:rPr>
        <w:t>/other</w:t>
      </w:r>
      <w:r w:rsidRPr="00123010">
        <w:rPr>
          <w:rFonts w:ascii="Univers" w:hAnsi="Univers"/>
          <w:color w:val="FF0000"/>
        </w:rPr>
        <w:t xml:space="preserve"> </w:t>
      </w:r>
      <w:r w:rsidRPr="00B46F25">
        <w:rPr>
          <w:rFonts w:ascii="Univers" w:hAnsi="Univers"/>
        </w:rPr>
        <w:t>expenses</w:t>
      </w:r>
      <w:r w:rsidR="00F624C8">
        <w:rPr>
          <w:rFonts w:ascii="Univers" w:hAnsi="Univers"/>
        </w:rPr>
        <w:t xml:space="preserve"> of the child</w:t>
      </w:r>
      <w:r w:rsidRPr="00B46F25">
        <w:rPr>
          <w:rFonts w:ascii="Univers" w:hAnsi="Univers"/>
        </w:rPr>
        <w:t>.</w:t>
      </w:r>
    </w:p>
    <w:p w14:paraId="274042BE" w14:textId="3F7A710B" w:rsidR="0029716A" w:rsidRPr="00C65CC5" w:rsidRDefault="0029716A">
      <w:pPr>
        <w:pStyle w:val="DotBullet"/>
        <w:numPr>
          <w:ilvl w:val="0"/>
          <w:numId w:val="10"/>
        </w:numPr>
        <w:spacing w:before="80"/>
        <w:ind w:right="-238"/>
        <w:rPr>
          <w:rFonts w:ascii="Univers" w:hAnsi="Univers"/>
        </w:rPr>
      </w:pPr>
      <w:r w:rsidRPr="00C65CC5">
        <w:rPr>
          <w:rFonts w:ascii="Univers" w:hAnsi="Univers"/>
        </w:rPr>
        <w:t xml:space="preserve">You cannot change the </w:t>
      </w:r>
      <w:r w:rsidR="0070275B">
        <w:rPr>
          <w:rFonts w:ascii="Univers" w:hAnsi="Univers"/>
        </w:rPr>
        <w:t xml:space="preserve">nominated </w:t>
      </w:r>
      <w:r w:rsidRPr="00C65CC5">
        <w:rPr>
          <w:rFonts w:ascii="Univers" w:hAnsi="Univers"/>
        </w:rPr>
        <w:t xml:space="preserve">child once </w:t>
      </w:r>
      <w:r w:rsidR="0070275B">
        <w:rPr>
          <w:rFonts w:ascii="Univers" w:hAnsi="Univers"/>
        </w:rPr>
        <w:t>made</w:t>
      </w:r>
      <w:r w:rsidRPr="00C65CC5">
        <w:rPr>
          <w:rFonts w:ascii="Univers" w:hAnsi="Univers"/>
        </w:rPr>
        <w:t>.</w:t>
      </w:r>
      <w:r>
        <w:rPr>
          <w:rFonts w:ascii="Univers" w:hAnsi="Univers"/>
        </w:rPr>
        <w:t xml:space="preserve"> </w:t>
      </w:r>
      <w:r w:rsidRPr="00C65CC5">
        <w:rPr>
          <w:rFonts w:ascii="Univers" w:hAnsi="Univers"/>
        </w:rPr>
        <w:t>If the child passes away before the vesting age, the investment will mature with the proceeds paid to you (or your estate) as a tax</w:t>
      </w:r>
      <w:r w:rsidR="00522D37">
        <w:rPr>
          <w:rFonts w:ascii="Univers" w:hAnsi="Univers"/>
        </w:rPr>
        <w:t>-</w:t>
      </w:r>
      <w:r w:rsidRPr="00C65CC5">
        <w:rPr>
          <w:rFonts w:ascii="Univers" w:hAnsi="Univers"/>
        </w:rPr>
        <w:t>free payment.</w:t>
      </w:r>
    </w:p>
    <w:p w14:paraId="674D4BA9" w14:textId="77777777" w:rsidR="0029716A" w:rsidRPr="00B46F25" w:rsidRDefault="0029716A">
      <w:pPr>
        <w:pStyle w:val="ListParagraph"/>
        <w:numPr>
          <w:ilvl w:val="0"/>
          <w:numId w:val="10"/>
        </w:numPr>
        <w:ind w:right="-237"/>
        <w:contextualSpacing w:val="0"/>
        <w:rPr>
          <w:rFonts w:ascii="Univers" w:hAnsi="Univers"/>
        </w:rPr>
      </w:pPr>
      <w:r w:rsidRPr="00B46F25">
        <w:rPr>
          <w:rFonts w:ascii="Univers" w:hAnsi="Univers"/>
        </w:rPr>
        <w:t xml:space="preserve">The child will be required to complete all identification verification </w:t>
      </w:r>
      <w:proofErr w:type="gramStart"/>
      <w:r w:rsidRPr="00B46F25">
        <w:rPr>
          <w:rFonts w:ascii="Univers" w:hAnsi="Univers"/>
        </w:rPr>
        <w:t>requirements</w:t>
      </w:r>
      <w:proofErr w:type="gramEnd"/>
      <w:r w:rsidRPr="00B46F25">
        <w:rPr>
          <w:rFonts w:ascii="Univers" w:hAnsi="Univers"/>
        </w:rPr>
        <w:t xml:space="preserve"> and any other requirements Generation Life may have prior to registering the transfer.</w:t>
      </w:r>
    </w:p>
    <w:p w14:paraId="1B5C8E07" w14:textId="6BF4866F" w:rsidR="0029716A" w:rsidRDefault="0029716A">
      <w:pPr>
        <w:pStyle w:val="ListParagraph"/>
        <w:numPr>
          <w:ilvl w:val="0"/>
          <w:numId w:val="10"/>
        </w:numPr>
        <w:ind w:left="714" w:right="-238" w:hanging="357"/>
        <w:contextualSpacing w:val="0"/>
        <w:rPr>
          <w:rFonts w:ascii="Univers" w:hAnsi="Univers"/>
        </w:rPr>
      </w:pPr>
      <w:r>
        <w:rPr>
          <w:rFonts w:ascii="Univers" w:hAnsi="Univers"/>
        </w:rPr>
        <w:t xml:space="preserve">If you </w:t>
      </w:r>
      <w:proofErr w:type="gramStart"/>
      <w:r>
        <w:rPr>
          <w:rFonts w:ascii="Univers" w:hAnsi="Univers"/>
        </w:rPr>
        <w:t>make a contribution</w:t>
      </w:r>
      <w:proofErr w:type="gramEnd"/>
      <w:r>
        <w:rPr>
          <w:rFonts w:ascii="Univers" w:hAnsi="Univers"/>
        </w:rPr>
        <w:t xml:space="preserve"> of more than 125% of the previous year’s contribution, the 10-year rule will restart, regardless </w:t>
      </w:r>
      <w:r w:rsidR="00F624C8">
        <w:rPr>
          <w:rFonts w:ascii="Univers" w:hAnsi="Univers"/>
        </w:rPr>
        <w:t xml:space="preserve">of whether the </w:t>
      </w:r>
      <w:r>
        <w:rPr>
          <w:rFonts w:ascii="Univers" w:hAnsi="Univers"/>
        </w:rPr>
        <w:t>10-year period has been met.</w:t>
      </w:r>
    </w:p>
    <w:p w14:paraId="45DBEE28" w14:textId="4538CB8E" w:rsidR="00B80082" w:rsidRPr="00646421" w:rsidRDefault="0029716A">
      <w:pPr>
        <w:pStyle w:val="ListParagraph"/>
        <w:numPr>
          <w:ilvl w:val="0"/>
          <w:numId w:val="10"/>
        </w:numPr>
        <w:spacing w:before="80"/>
        <w:ind w:right="-238"/>
        <w:contextualSpacing w:val="0"/>
        <w:rPr>
          <w:rFonts w:ascii="Univers" w:hAnsi="Univers"/>
        </w:rPr>
      </w:pPr>
      <w:r w:rsidRPr="00C65CC5">
        <w:rPr>
          <w:rFonts w:ascii="Univers" w:hAnsi="Univers"/>
        </w:rPr>
        <w:t xml:space="preserve">If you or the transferee </w:t>
      </w:r>
      <w:r w:rsidR="00F624C8">
        <w:rPr>
          <w:rFonts w:ascii="Univers" w:hAnsi="Univers"/>
        </w:rPr>
        <w:t xml:space="preserve">child </w:t>
      </w:r>
      <w:r w:rsidRPr="00C65CC5">
        <w:rPr>
          <w:rFonts w:ascii="Univers" w:hAnsi="Univers"/>
        </w:rPr>
        <w:t xml:space="preserve">makes a withdrawal (partial or full) within 10-years of your initial investment </w:t>
      </w:r>
      <w:proofErr w:type="gramStart"/>
      <w:r w:rsidRPr="00C65CC5">
        <w:rPr>
          <w:rFonts w:ascii="Univers" w:hAnsi="Univers"/>
        </w:rPr>
        <w:t>date</w:t>
      </w:r>
      <w:r w:rsidR="0070275B">
        <w:rPr>
          <w:rFonts w:ascii="Univers" w:hAnsi="Univers"/>
        </w:rPr>
        <w:t xml:space="preserve">, </w:t>
      </w:r>
      <w:r w:rsidRPr="00C65CC5">
        <w:rPr>
          <w:rFonts w:ascii="Univers" w:hAnsi="Univers"/>
        </w:rPr>
        <w:t xml:space="preserve"> generally</w:t>
      </w:r>
      <w:proofErr w:type="gramEnd"/>
      <w:r w:rsidRPr="00C65CC5">
        <w:rPr>
          <w:rFonts w:ascii="Univers" w:hAnsi="Univers"/>
        </w:rPr>
        <w:t xml:space="preserve"> a portion of the earnings generated by the investment bond </w:t>
      </w:r>
      <w:r w:rsidR="0070275B">
        <w:rPr>
          <w:rFonts w:ascii="Univers" w:hAnsi="Univers"/>
        </w:rPr>
        <w:t xml:space="preserve">will need to be included in </w:t>
      </w:r>
      <w:r w:rsidRPr="00C65CC5">
        <w:rPr>
          <w:rFonts w:ascii="Univers" w:hAnsi="Univers"/>
        </w:rPr>
        <w:t>the owner’s tax return for that year.</w:t>
      </w:r>
      <w:r>
        <w:rPr>
          <w:rFonts w:ascii="Univers" w:hAnsi="Univers"/>
        </w:rPr>
        <w:t xml:space="preserve"> </w:t>
      </w:r>
      <w:r w:rsidR="00B80082">
        <w:rPr>
          <w:rFonts w:ascii="Univers" w:eastAsia="Times New Roman" w:hAnsi="Univers" w:cs="Arial"/>
          <w:szCs w:val="20"/>
        </w:rPr>
        <w:t xml:space="preserve">The owner will be able to claim a tax </w:t>
      </w:r>
      <w:r w:rsidR="00310AEE">
        <w:rPr>
          <w:rFonts w:ascii="Univers" w:eastAsia="Times New Roman" w:hAnsi="Univers" w:cs="Arial"/>
          <w:szCs w:val="20"/>
        </w:rPr>
        <w:t xml:space="preserve">offset </w:t>
      </w:r>
      <w:r w:rsidR="00B80082">
        <w:rPr>
          <w:rFonts w:ascii="Univers" w:eastAsia="Times New Roman" w:hAnsi="Univers" w:cs="Arial"/>
          <w:szCs w:val="20"/>
        </w:rPr>
        <w:t xml:space="preserve">of 30% against </w:t>
      </w:r>
      <w:r w:rsidR="00310AEE">
        <w:rPr>
          <w:rFonts w:ascii="Univers" w:eastAsia="Times New Roman" w:hAnsi="Univers" w:cs="Arial"/>
          <w:szCs w:val="20"/>
        </w:rPr>
        <w:t>any tax payable</w:t>
      </w:r>
      <w:r w:rsidR="00B80082">
        <w:rPr>
          <w:rFonts w:ascii="Univers" w:eastAsia="Times New Roman" w:hAnsi="Univers" w:cs="Arial"/>
          <w:szCs w:val="20"/>
        </w:rPr>
        <w:t>, however.</w:t>
      </w:r>
    </w:p>
    <w:p w14:paraId="4C36C584" w14:textId="252A5374" w:rsidR="006F67E4" w:rsidRDefault="00E80477">
      <w:pPr>
        <w:pStyle w:val="ListParagraph"/>
        <w:numPr>
          <w:ilvl w:val="0"/>
          <w:numId w:val="10"/>
        </w:numPr>
        <w:spacing w:before="80"/>
        <w:ind w:right="-238"/>
        <w:contextualSpacing w:val="0"/>
        <w:rPr>
          <w:rFonts w:ascii="Univers" w:hAnsi="Univers"/>
        </w:rPr>
      </w:pPr>
      <w:r>
        <w:rPr>
          <w:rFonts w:ascii="Univers" w:hAnsi="Univers"/>
        </w:rPr>
        <w:t xml:space="preserve">The issuer is subject to different tax rules than personal investments, and the actual tax rate will depend on how the issuer manages the investments and earnings within the </w:t>
      </w:r>
      <w:r w:rsidR="00F624C8">
        <w:rPr>
          <w:rFonts w:ascii="Univers" w:hAnsi="Univers"/>
        </w:rPr>
        <w:t xml:space="preserve">investment </w:t>
      </w:r>
      <w:r>
        <w:rPr>
          <w:rFonts w:ascii="Univers" w:hAnsi="Univers"/>
        </w:rPr>
        <w:t>bond</w:t>
      </w:r>
      <w:r w:rsidR="000C1BFC">
        <w:rPr>
          <w:rFonts w:ascii="Univers" w:hAnsi="Univers"/>
        </w:rPr>
        <w:t xml:space="preserve"> structure</w:t>
      </w:r>
      <w:r>
        <w:rPr>
          <w:rFonts w:ascii="Univers" w:hAnsi="Univers"/>
        </w:rPr>
        <w:t>.</w:t>
      </w:r>
    </w:p>
    <w:p w14:paraId="401E60AC" w14:textId="1907EC01" w:rsidR="0029716A" w:rsidRDefault="0029716A">
      <w:pPr>
        <w:pStyle w:val="ListParagraph"/>
        <w:numPr>
          <w:ilvl w:val="0"/>
          <w:numId w:val="10"/>
        </w:numPr>
        <w:ind w:left="714" w:right="-238" w:hanging="357"/>
        <w:contextualSpacing w:val="0"/>
        <w:rPr>
          <w:rFonts w:ascii="Univers" w:hAnsi="Univers"/>
        </w:rPr>
      </w:pPr>
      <w:r w:rsidRPr="0016563B">
        <w:rPr>
          <w:rFonts w:ascii="Univers" w:hAnsi="Univers"/>
          <w:color w:val="0066FF"/>
        </w:rPr>
        <w:t xml:space="preserve">[Centrelink </w:t>
      </w:r>
      <w:r w:rsidR="00F63D8D">
        <w:rPr>
          <w:rFonts w:ascii="Univers" w:hAnsi="Univers"/>
          <w:color w:val="0066FF"/>
        </w:rPr>
        <w:t>g</w:t>
      </w:r>
      <w:r w:rsidRPr="0016563B">
        <w:rPr>
          <w:rFonts w:ascii="Univers" w:hAnsi="Univers"/>
          <w:color w:val="0066FF"/>
        </w:rPr>
        <w:t xml:space="preserve">ifting] </w:t>
      </w:r>
      <w:r>
        <w:rPr>
          <w:rFonts w:ascii="Univers" w:hAnsi="Univers"/>
        </w:rPr>
        <w:t>These investments will be considered a gift for Centrelink purposes</w:t>
      </w:r>
      <w:r w:rsidR="00522D37">
        <w:rPr>
          <w:rFonts w:ascii="Univers" w:hAnsi="Univers"/>
        </w:rPr>
        <w:t xml:space="preserve"> when transferred</w:t>
      </w:r>
      <w:r w:rsidR="009A0008">
        <w:rPr>
          <w:rFonts w:ascii="Univers" w:hAnsi="Univers"/>
        </w:rPr>
        <w:t>, which needs to be declared to Centrelink</w:t>
      </w:r>
      <w:r w:rsidR="00F624C8">
        <w:rPr>
          <w:rFonts w:ascii="Univers" w:hAnsi="Univers"/>
        </w:rPr>
        <w:t>.</w:t>
      </w:r>
    </w:p>
    <w:p w14:paraId="686F8438" w14:textId="6E174D08" w:rsidR="0029716A" w:rsidRDefault="0029716A">
      <w:pPr>
        <w:pStyle w:val="ListParagraph"/>
        <w:numPr>
          <w:ilvl w:val="0"/>
          <w:numId w:val="10"/>
        </w:numPr>
        <w:ind w:left="714" w:right="-238" w:hanging="357"/>
        <w:contextualSpacing w:val="0"/>
        <w:rPr>
          <w:rFonts w:ascii="Univers" w:hAnsi="Univers"/>
        </w:rPr>
      </w:pPr>
      <w:r>
        <w:rPr>
          <w:rFonts w:ascii="Univers" w:hAnsi="Univers"/>
          <w:color w:val="0066FF"/>
        </w:rPr>
        <w:t xml:space="preserve">[Centrelink </w:t>
      </w:r>
      <w:r w:rsidR="00F63D8D">
        <w:rPr>
          <w:rFonts w:ascii="Univers" w:hAnsi="Univers"/>
          <w:color w:val="0066FF"/>
        </w:rPr>
        <w:t>a</w:t>
      </w:r>
      <w:r>
        <w:rPr>
          <w:rFonts w:ascii="Univers" w:hAnsi="Univers"/>
          <w:color w:val="0066FF"/>
        </w:rPr>
        <w:t xml:space="preserve">ssessable] </w:t>
      </w:r>
      <w:r w:rsidRPr="00456129">
        <w:rPr>
          <w:rFonts w:ascii="Univers" w:hAnsi="Univers"/>
        </w:rPr>
        <w:t>Investment bonds are fully assessable for Centrelink’s asset and deemed for income testing purposes.</w:t>
      </w:r>
      <w:r>
        <w:rPr>
          <w:rFonts w:ascii="Univers" w:hAnsi="Univers"/>
        </w:rPr>
        <w:t xml:space="preserve"> This means that even though you are not actually receiving the income in your pocket it is still considered to be received.</w:t>
      </w:r>
    </w:p>
    <w:p w14:paraId="19303B1A" w14:textId="4133EFFB" w:rsidR="0029716A" w:rsidRPr="00C65CC5" w:rsidRDefault="0029716A">
      <w:pPr>
        <w:pStyle w:val="DotBullet"/>
        <w:numPr>
          <w:ilvl w:val="0"/>
          <w:numId w:val="10"/>
        </w:numPr>
        <w:spacing w:before="80"/>
        <w:ind w:right="-238"/>
        <w:rPr>
          <w:rFonts w:ascii="Univers" w:hAnsi="Univers"/>
          <w:lang w:val="en-US"/>
        </w:rPr>
      </w:pPr>
      <w:r>
        <w:rPr>
          <w:rFonts w:ascii="Univers" w:hAnsi="Univers"/>
          <w:lang w:val="en-US"/>
        </w:rPr>
        <w:lastRenderedPageBreak/>
        <w:t xml:space="preserve">Your underlying investments within the </w:t>
      </w:r>
      <w:r w:rsidR="00DD2514">
        <w:rPr>
          <w:rFonts w:ascii="Univers" w:hAnsi="Univers"/>
          <w:lang w:val="en-US"/>
        </w:rPr>
        <w:t xml:space="preserve">investment </w:t>
      </w:r>
      <w:r>
        <w:rPr>
          <w:rFonts w:ascii="Univers" w:hAnsi="Univers"/>
          <w:lang w:val="en-US"/>
        </w:rPr>
        <w:t>bond are still exposed to investment risk, that is, the value of your investment can move up or down.</w:t>
      </w:r>
    </w:p>
    <w:p w14:paraId="78C39119" w14:textId="77777777" w:rsidR="0029716A" w:rsidRDefault="0029716A">
      <w:pPr>
        <w:ind w:left="360" w:right="-237"/>
        <w:rPr>
          <w:rFonts w:ascii="Univers" w:hAnsi="Univers"/>
          <w:color w:val="000000" w:themeColor="text1"/>
        </w:rPr>
      </w:pPr>
      <w:r w:rsidRPr="00E5352A">
        <w:rPr>
          <w:rFonts w:ascii="Univers" w:hAnsi="Univers"/>
          <w:color w:val="000000" w:themeColor="text1"/>
        </w:rPr>
        <w:t>Please consult the Product Disclosure Statement provided in the appendix of this Statement of Advice for further details about the recommended strategy and specific investments.</w:t>
      </w:r>
    </w:p>
    <w:p w14:paraId="1893CCA3" w14:textId="0E5932E4" w:rsidR="00514619" w:rsidRDefault="005E7469" w:rsidP="003B5CF3">
      <w:pPr>
        <w:pStyle w:val="Heading2"/>
        <w:ind w:left="0"/>
        <w:rPr>
          <w:rFonts w:ascii="Univers" w:hAnsi="Univers"/>
          <w:color w:val="FF0000"/>
          <w:sz w:val="24"/>
          <w:szCs w:val="24"/>
        </w:rPr>
      </w:pPr>
      <w:bookmarkStart w:id="39" w:name="_Toc208905584"/>
      <w:r w:rsidRPr="0094151D">
        <w:rPr>
          <w:rFonts w:ascii="Univers" w:hAnsi="Univers"/>
          <w:sz w:val="24"/>
          <w:szCs w:val="24"/>
        </w:rPr>
        <w:t xml:space="preserve">Invest into a Generation Life </w:t>
      </w:r>
      <w:proofErr w:type="spellStart"/>
      <w:r w:rsidRPr="0094151D">
        <w:rPr>
          <w:rFonts w:ascii="Univers" w:hAnsi="Univers"/>
          <w:sz w:val="24"/>
          <w:szCs w:val="24"/>
        </w:rPr>
        <w:t>LifeBuilder</w:t>
      </w:r>
      <w:proofErr w:type="spellEnd"/>
      <w:r w:rsidRPr="0094151D">
        <w:rPr>
          <w:rFonts w:ascii="Univers" w:hAnsi="Univers"/>
          <w:sz w:val="24"/>
          <w:szCs w:val="24"/>
        </w:rPr>
        <w:t xml:space="preserve"> investment bond</w:t>
      </w:r>
      <w:r w:rsidR="0091261D">
        <w:rPr>
          <w:rFonts w:ascii="Univers" w:hAnsi="Univers"/>
          <w:sz w:val="24"/>
          <w:szCs w:val="24"/>
        </w:rPr>
        <w:t xml:space="preserve"> on behalf of your </w:t>
      </w:r>
      <w:r w:rsidR="0091261D" w:rsidRPr="00747D64">
        <w:rPr>
          <w:rFonts w:ascii="Univers" w:hAnsi="Univers"/>
          <w:color w:val="FF0000"/>
          <w:sz w:val="24"/>
          <w:szCs w:val="24"/>
        </w:rPr>
        <w:t>child/grandchild</w:t>
      </w:r>
      <w:bookmarkEnd w:id="39"/>
    </w:p>
    <w:p w14:paraId="1FC1F4F9" w14:textId="38EBCB7B" w:rsidR="005E7469" w:rsidRPr="00991FEE" w:rsidRDefault="005E7469" w:rsidP="003B5CF3">
      <w:pPr>
        <w:keepNext/>
        <w:rPr>
          <w:rFonts w:ascii="Univers" w:hAnsi="Univers"/>
          <w:b/>
          <w:bCs/>
          <w:sz w:val="20"/>
          <w:szCs w:val="20"/>
        </w:rPr>
      </w:pPr>
      <w:r w:rsidRPr="00991FEE">
        <w:rPr>
          <w:rFonts w:ascii="Univers" w:hAnsi="Univers"/>
          <w:b/>
          <w:bCs/>
          <w:sz w:val="20"/>
          <w:szCs w:val="20"/>
        </w:rPr>
        <w:t>Client Situation</w:t>
      </w:r>
    </w:p>
    <w:p w14:paraId="0E5C2B2B" w14:textId="77777777" w:rsidR="005E7469" w:rsidRDefault="005E7469" w:rsidP="003B5CF3">
      <w:pPr>
        <w:keepNext/>
        <w:rPr>
          <w:rFonts w:ascii="Univers" w:hAnsi="Univers"/>
        </w:rPr>
      </w:pPr>
      <w:r w:rsidRPr="004C60D6">
        <w:rPr>
          <w:rFonts w:ascii="Univers" w:hAnsi="Univers"/>
        </w:rPr>
        <w:t xml:space="preserve">You have </w:t>
      </w:r>
      <w:r w:rsidRPr="004C60D6">
        <w:rPr>
          <w:rFonts w:ascii="Univers" w:hAnsi="Univers"/>
          <w:color w:val="FF0000"/>
        </w:rPr>
        <w:t>&lt;insert number of children/grandchildren&gt;</w:t>
      </w:r>
      <w:r w:rsidRPr="004C60D6">
        <w:rPr>
          <w:rFonts w:ascii="Univers" w:hAnsi="Univers"/>
        </w:rPr>
        <w:t xml:space="preserve"> of ages </w:t>
      </w:r>
      <w:r w:rsidRPr="004C60D6">
        <w:rPr>
          <w:rFonts w:ascii="Univers" w:hAnsi="Univers"/>
          <w:color w:val="FF0000"/>
        </w:rPr>
        <w:t xml:space="preserve">&lt;insert ages&gt; </w:t>
      </w:r>
      <w:r w:rsidRPr="004C60D6">
        <w:rPr>
          <w:rFonts w:ascii="Univers" w:hAnsi="Univers"/>
        </w:rPr>
        <w:t>you wish to establish a</w:t>
      </w:r>
      <w:r>
        <w:rPr>
          <w:rFonts w:ascii="Univers" w:hAnsi="Univers"/>
        </w:rPr>
        <w:t xml:space="preserve">n investment </w:t>
      </w:r>
      <w:r w:rsidRPr="004C60D6">
        <w:rPr>
          <w:rFonts w:ascii="Univers" w:hAnsi="Univers"/>
        </w:rPr>
        <w:t xml:space="preserve">to </w:t>
      </w:r>
      <w:r w:rsidRPr="005749FB">
        <w:rPr>
          <w:rFonts w:ascii="Univers" w:hAnsi="Univers"/>
          <w:color w:val="FF0000"/>
        </w:rPr>
        <w:t>bequest assets</w:t>
      </w:r>
      <w:r>
        <w:rPr>
          <w:rFonts w:ascii="Univers" w:hAnsi="Univers"/>
        </w:rPr>
        <w:t>/</w:t>
      </w:r>
      <w:r w:rsidRPr="005749FB">
        <w:rPr>
          <w:rFonts w:ascii="Univers" w:hAnsi="Univers"/>
          <w:color w:val="FF0000"/>
        </w:rPr>
        <w:t xml:space="preserve">help pay for their </w:t>
      </w:r>
      <w:r w:rsidRPr="00E04DED">
        <w:rPr>
          <w:rFonts w:ascii="Univers" w:hAnsi="Univers"/>
          <w:color w:val="FF0000"/>
        </w:rPr>
        <w:t xml:space="preserve">education costs/other reason </w:t>
      </w:r>
      <w:r w:rsidRPr="003353FB">
        <w:rPr>
          <w:rFonts w:ascii="Univers" w:hAnsi="Univers"/>
        </w:rPr>
        <w:t>at a future date</w:t>
      </w:r>
      <w:r>
        <w:rPr>
          <w:rFonts w:ascii="Univers" w:hAnsi="Univers"/>
        </w:rPr>
        <w:t xml:space="preserve">. </w:t>
      </w:r>
    </w:p>
    <w:p w14:paraId="00F0B6EA" w14:textId="69CD8B62" w:rsidR="005E7469" w:rsidRDefault="005E7469" w:rsidP="005E7469">
      <w:pPr>
        <w:rPr>
          <w:rFonts w:ascii="Univers" w:hAnsi="Univers"/>
        </w:rPr>
      </w:pPr>
      <w:r>
        <w:rPr>
          <w:rFonts w:ascii="Univers" w:hAnsi="Univers"/>
        </w:rPr>
        <w:t xml:space="preserve">We understand that you intend to transfer the following amounts to your children at these dates: </w:t>
      </w:r>
      <w:r w:rsidR="0009734C">
        <w:rPr>
          <w:rFonts w:ascii="Univers" w:hAnsi="Univers"/>
        </w:rPr>
        <w:br/>
      </w:r>
    </w:p>
    <w:tbl>
      <w:tblPr>
        <w:tblStyle w:val="TableGrid"/>
        <w:tblW w:w="9403" w:type="dxa"/>
        <w:tblLayout w:type="fixed"/>
        <w:tblLook w:val="04A0" w:firstRow="1" w:lastRow="0" w:firstColumn="1" w:lastColumn="0" w:noHBand="0" w:noVBand="1"/>
      </w:tblPr>
      <w:tblGrid>
        <w:gridCol w:w="2405"/>
        <w:gridCol w:w="2268"/>
        <w:gridCol w:w="2268"/>
        <w:gridCol w:w="2462"/>
      </w:tblGrid>
      <w:tr w:rsidR="005E7469" w:rsidRPr="009064E5" w14:paraId="7A10110C" w14:textId="77777777" w:rsidTr="008A4DF2">
        <w:tc>
          <w:tcPr>
            <w:tcW w:w="2405" w:type="dxa"/>
            <w:vAlign w:val="center"/>
          </w:tcPr>
          <w:p w14:paraId="2DA5F285" w14:textId="77777777" w:rsidR="005E7469" w:rsidRPr="009064E5" w:rsidRDefault="005E7469" w:rsidP="008A4DF2">
            <w:pPr>
              <w:spacing w:before="60" w:after="60"/>
              <w:ind w:right="-237"/>
              <w:rPr>
                <w:rFonts w:ascii="Univers" w:hAnsi="Univers"/>
                <w:b/>
              </w:rPr>
            </w:pPr>
            <w:r w:rsidRPr="009064E5">
              <w:rPr>
                <w:rFonts w:ascii="Univers" w:hAnsi="Univers"/>
                <w:b/>
              </w:rPr>
              <w:t>Child’s name</w:t>
            </w:r>
          </w:p>
        </w:tc>
        <w:tc>
          <w:tcPr>
            <w:tcW w:w="2268" w:type="dxa"/>
          </w:tcPr>
          <w:p w14:paraId="5255A50B" w14:textId="77777777" w:rsidR="005E7469" w:rsidRPr="009064E5" w:rsidRDefault="005E7469" w:rsidP="008A4DF2">
            <w:pPr>
              <w:spacing w:before="60" w:after="60"/>
              <w:ind w:right="-237"/>
              <w:rPr>
                <w:rFonts w:ascii="Univers" w:hAnsi="Univers"/>
                <w:b/>
              </w:rPr>
            </w:pPr>
            <w:r>
              <w:rPr>
                <w:rFonts w:ascii="Univers" w:hAnsi="Univers"/>
                <w:b/>
              </w:rPr>
              <w:t xml:space="preserve">Desired Investment </w:t>
            </w:r>
            <w:r w:rsidRPr="009064E5">
              <w:rPr>
                <w:rFonts w:ascii="Univers" w:hAnsi="Univers"/>
                <w:b/>
              </w:rPr>
              <w:t>Amount ($)</w:t>
            </w:r>
          </w:p>
        </w:tc>
        <w:tc>
          <w:tcPr>
            <w:tcW w:w="2268" w:type="dxa"/>
            <w:vAlign w:val="center"/>
          </w:tcPr>
          <w:p w14:paraId="3AA97C56" w14:textId="77777777" w:rsidR="005E7469" w:rsidRPr="009064E5" w:rsidRDefault="005E7469" w:rsidP="008A4DF2">
            <w:pPr>
              <w:spacing w:before="60" w:after="60"/>
              <w:ind w:right="-237"/>
              <w:rPr>
                <w:rFonts w:ascii="Univers" w:hAnsi="Univers"/>
                <w:b/>
              </w:rPr>
            </w:pPr>
            <w:r w:rsidRPr="009064E5">
              <w:rPr>
                <w:rFonts w:ascii="Univers" w:hAnsi="Univers"/>
                <w:b/>
              </w:rPr>
              <w:t>Current age (years)</w:t>
            </w:r>
          </w:p>
        </w:tc>
        <w:tc>
          <w:tcPr>
            <w:tcW w:w="2462" w:type="dxa"/>
            <w:vAlign w:val="center"/>
          </w:tcPr>
          <w:p w14:paraId="1313CF9A" w14:textId="77777777" w:rsidR="005E7469" w:rsidRPr="009064E5" w:rsidRDefault="005E7469" w:rsidP="008A4DF2">
            <w:pPr>
              <w:spacing w:before="60" w:after="60"/>
              <w:ind w:right="-54"/>
              <w:rPr>
                <w:rFonts w:ascii="Univers" w:hAnsi="Univers"/>
                <w:b/>
              </w:rPr>
            </w:pPr>
            <w:r w:rsidRPr="009064E5">
              <w:rPr>
                <w:rFonts w:ascii="Univers" w:hAnsi="Univers"/>
                <w:b/>
              </w:rPr>
              <w:t>Transfer/vesting age (years)</w:t>
            </w:r>
          </w:p>
        </w:tc>
      </w:tr>
      <w:tr w:rsidR="005E7469" w:rsidRPr="009064E5" w14:paraId="24191FBD" w14:textId="77777777" w:rsidTr="008A4DF2">
        <w:tc>
          <w:tcPr>
            <w:tcW w:w="2405" w:type="dxa"/>
            <w:vAlign w:val="center"/>
          </w:tcPr>
          <w:p w14:paraId="556AEBD9" w14:textId="77777777" w:rsidR="005E7469" w:rsidRPr="009064E5" w:rsidRDefault="005E7469" w:rsidP="008A4DF2">
            <w:pPr>
              <w:spacing w:before="60" w:after="60"/>
              <w:ind w:right="-237"/>
              <w:rPr>
                <w:rFonts w:ascii="Univers" w:hAnsi="Univers"/>
                <w:color w:val="FF0000"/>
              </w:rPr>
            </w:pPr>
            <w:r w:rsidRPr="009064E5">
              <w:rPr>
                <w:rFonts w:ascii="Univers" w:hAnsi="Univers"/>
                <w:color w:val="FF0000"/>
              </w:rPr>
              <w:t>&lt;Insert name&gt;</w:t>
            </w:r>
          </w:p>
        </w:tc>
        <w:tc>
          <w:tcPr>
            <w:tcW w:w="2268" w:type="dxa"/>
          </w:tcPr>
          <w:p w14:paraId="01E6D2A8" w14:textId="77777777" w:rsidR="005E7469" w:rsidRPr="009064E5" w:rsidRDefault="005E7469" w:rsidP="008A4DF2">
            <w:pPr>
              <w:spacing w:before="60" w:after="60"/>
              <w:ind w:right="-237"/>
              <w:rPr>
                <w:rFonts w:ascii="Univers" w:hAnsi="Univers"/>
                <w:color w:val="FF0000"/>
              </w:rPr>
            </w:pPr>
            <w:r w:rsidRPr="009064E5">
              <w:rPr>
                <w:rFonts w:ascii="Univers" w:hAnsi="Univers"/>
                <w:color w:val="FF0000"/>
              </w:rPr>
              <w:t>&lt;Insert $ amount&gt;</w:t>
            </w:r>
          </w:p>
        </w:tc>
        <w:tc>
          <w:tcPr>
            <w:tcW w:w="2268" w:type="dxa"/>
            <w:vAlign w:val="center"/>
          </w:tcPr>
          <w:p w14:paraId="0F2C1CF3" w14:textId="77777777" w:rsidR="005E7469" w:rsidRPr="009064E5" w:rsidRDefault="005E7469" w:rsidP="008A4DF2">
            <w:pPr>
              <w:spacing w:before="60" w:after="60"/>
              <w:ind w:right="-237"/>
              <w:rPr>
                <w:rFonts w:ascii="Univers" w:hAnsi="Univers"/>
                <w:color w:val="FF0000"/>
              </w:rPr>
            </w:pPr>
            <w:r w:rsidRPr="009064E5">
              <w:rPr>
                <w:rFonts w:ascii="Univers" w:hAnsi="Univers"/>
                <w:color w:val="FF0000"/>
              </w:rPr>
              <w:t>&lt;insert age&gt;</w:t>
            </w:r>
          </w:p>
        </w:tc>
        <w:tc>
          <w:tcPr>
            <w:tcW w:w="2462" w:type="dxa"/>
            <w:vAlign w:val="center"/>
          </w:tcPr>
          <w:p w14:paraId="2A5F464F" w14:textId="77777777" w:rsidR="005E7469" w:rsidRPr="009064E5" w:rsidRDefault="005E7469" w:rsidP="008A4DF2">
            <w:pPr>
              <w:spacing w:before="60" w:after="60"/>
              <w:ind w:right="-237"/>
              <w:rPr>
                <w:rFonts w:ascii="Univers" w:hAnsi="Univers"/>
                <w:color w:val="FF0000"/>
              </w:rPr>
            </w:pPr>
            <w:r w:rsidRPr="009064E5">
              <w:rPr>
                <w:rFonts w:ascii="Univers" w:hAnsi="Univers"/>
                <w:color w:val="FF0000"/>
              </w:rPr>
              <w:t>&lt;insert age&gt;</w:t>
            </w:r>
          </w:p>
        </w:tc>
      </w:tr>
      <w:tr w:rsidR="005E7469" w:rsidRPr="009064E5" w14:paraId="7B812B28" w14:textId="77777777" w:rsidTr="008A4DF2">
        <w:tc>
          <w:tcPr>
            <w:tcW w:w="2405" w:type="dxa"/>
            <w:vAlign w:val="center"/>
          </w:tcPr>
          <w:p w14:paraId="72E363BC" w14:textId="77777777" w:rsidR="005E7469" w:rsidRPr="009064E5" w:rsidRDefault="005E7469" w:rsidP="008A4DF2">
            <w:pPr>
              <w:spacing w:before="60" w:after="60"/>
              <w:ind w:right="-237"/>
              <w:rPr>
                <w:rFonts w:ascii="Univers" w:hAnsi="Univers"/>
              </w:rPr>
            </w:pPr>
            <w:r w:rsidRPr="009064E5">
              <w:rPr>
                <w:rFonts w:ascii="Univers" w:hAnsi="Univers"/>
                <w:color w:val="FF0000"/>
              </w:rPr>
              <w:t>&lt;Insert name&gt;</w:t>
            </w:r>
          </w:p>
        </w:tc>
        <w:tc>
          <w:tcPr>
            <w:tcW w:w="2268" w:type="dxa"/>
          </w:tcPr>
          <w:p w14:paraId="1876077B" w14:textId="77777777" w:rsidR="005E7469" w:rsidRPr="009064E5" w:rsidRDefault="005E7469" w:rsidP="008A4DF2">
            <w:pPr>
              <w:spacing w:before="60" w:after="60"/>
              <w:ind w:right="-237"/>
              <w:rPr>
                <w:rFonts w:ascii="Univers" w:hAnsi="Univers"/>
                <w:color w:val="FF0000"/>
              </w:rPr>
            </w:pPr>
            <w:r w:rsidRPr="009064E5">
              <w:rPr>
                <w:rFonts w:ascii="Univers" w:hAnsi="Univers"/>
                <w:color w:val="FF0000"/>
              </w:rPr>
              <w:t>&lt;Insert $ amount&gt;</w:t>
            </w:r>
          </w:p>
        </w:tc>
        <w:tc>
          <w:tcPr>
            <w:tcW w:w="2268" w:type="dxa"/>
            <w:vAlign w:val="center"/>
          </w:tcPr>
          <w:p w14:paraId="0309A79E" w14:textId="77777777" w:rsidR="005E7469" w:rsidRPr="009064E5" w:rsidRDefault="005E7469" w:rsidP="008A4DF2">
            <w:pPr>
              <w:spacing w:before="60" w:after="60"/>
              <w:ind w:right="-237"/>
              <w:rPr>
                <w:rFonts w:ascii="Univers" w:hAnsi="Univers"/>
              </w:rPr>
            </w:pPr>
            <w:r w:rsidRPr="009064E5">
              <w:rPr>
                <w:rFonts w:ascii="Univers" w:hAnsi="Univers"/>
                <w:color w:val="FF0000"/>
              </w:rPr>
              <w:t>&lt;insert age&gt;</w:t>
            </w:r>
          </w:p>
        </w:tc>
        <w:tc>
          <w:tcPr>
            <w:tcW w:w="2462" w:type="dxa"/>
            <w:vAlign w:val="center"/>
          </w:tcPr>
          <w:p w14:paraId="24701923" w14:textId="77777777" w:rsidR="005E7469" w:rsidRPr="009064E5" w:rsidRDefault="005E7469" w:rsidP="008A4DF2">
            <w:pPr>
              <w:spacing w:before="60" w:after="60"/>
              <w:ind w:right="-237"/>
              <w:rPr>
                <w:rFonts w:ascii="Univers" w:hAnsi="Univers"/>
              </w:rPr>
            </w:pPr>
            <w:r w:rsidRPr="009064E5">
              <w:rPr>
                <w:rFonts w:ascii="Univers" w:hAnsi="Univers"/>
                <w:color w:val="FF0000"/>
              </w:rPr>
              <w:t>&lt;insert age&gt;</w:t>
            </w:r>
          </w:p>
        </w:tc>
      </w:tr>
      <w:tr w:rsidR="005E7469" w:rsidRPr="009064E5" w14:paraId="7F51A2F1" w14:textId="77777777" w:rsidTr="008A4DF2">
        <w:tc>
          <w:tcPr>
            <w:tcW w:w="2405" w:type="dxa"/>
            <w:vAlign w:val="center"/>
          </w:tcPr>
          <w:p w14:paraId="25618D67" w14:textId="77777777" w:rsidR="005E7469" w:rsidRPr="009064E5" w:rsidRDefault="005E7469" w:rsidP="008A4DF2">
            <w:pPr>
              <w:spacing w:before="60" w:after="60"/>
              <w:ind w:right="-237"/>
              <w:rPr>
                <w:rFonts w:ascii="Univers" w:hAnsi="Univers"/>
              </w:rPr>
            </w:pPr>
            <w:r w:rsidRPr="009064E5">
              <w:rPr>
                <w:rFonts w:ascii="Univers" w:hAnsi="Univers"/>
                <w:color w:val="FF0000"/>
              </w:rPr>
              <w:t>&lt;Insert name&gt;</w:t>
            </w:r>
          </w:p>
        </w:tc>
        <w:tc>
          <w:tcPr>
            <w:tcW w:w="2268" w:type="dxa"/>
          </w:tcPr>
          <w:p w14:paraId="2A7A633D" w14:textId="77777777" w:rsidR="005E7469" w:rsidRPr="009064E5" w:rsidRDefault="005E7469" w:rsidP="008A4DF2">
            <w:pPr>
              <w:spacing w:before="60" w:after="60"/>
              <w:ind w:right="-237"/>
              <w:rPr>
                <w:rFonts w:ascii="Univers" w:hAnsi="Univers"/>
                <w:color w:val="FF0000"/>
              </w:rPr>
            </w:pPr>
            <w:r w:rsidRPr="009064E5">
              <w:rPr>
                <w:rFonts w:ascii="Univers" w:hAnsi="Univers"/>
                <w:color w:val="FF0000"/>
              </w:rPr>
              <w:t>&lt;Insert $ amount&gt;</w:t>
            </w:r>
          </w:p>
        </w:tc>
        <w:tc>
          <w:tcPr>
            <w:tcW w:w="2268" w:type="dxa"/>
            <w:vAlign w:val="center"/>
          </w:tcPr>
          <w:p w14:paraId="343DE531" w14:textId="77777777" w:rsidR="005E7469" w:rsidRPr="009064E5" w:rsidRDefault="005E7469" w:rsidP="008A4DF2">
            <w:pPr>
              <w:spacing w:before="60" w:after="60"/>
              <w:ind w:right="-237"/>
              <w:rPr>
                <w:rFonts w:ascii="Univers" w:hAnsi="Univers"/>
              </w:rPr>
            </w:pPr>
            <w:r w:rsidRPr="009064E5">
              <w:rPr>
                <w:rFonts w:ascii="Univers" w:hAnsi="Univers"/>
                <w:color w:val="FF0000"/>
              </w:rPr>
              <w:t>&lt;insert age&gt;</w:t>
            </w:r>
          </w:p>
        </w:tc>
        <w:tc>
          <w:tcPr>
            <w:tcW w:w="2462" w:type="dxa"/>
            <w:vAlign w:val="center"/>
          </w:tcPr>
          <w:p w14:paraId="458E4DF6" w14:textId="77777777" w:rsidR="005E7469" w:rsidRPr="009064E5" w:rsidRDefault="005E7469" w:rsidP="008A4DF2">
            <w:pPr>
              <w:spacing w:before="60" w:after="60"/>
              <w:ind w:right="-237"/>
              <w:rPr>
                <w:rFonts w:ascii="Univers" w:hAnsi="Univers"/>
              </w:rPr>
            </w:pPr>
            <w:r w:rsidRPr="009064E5">
              <w:rPr>
                <w:rFonts w:ascii="Univers" w:hAnsi="Univers"/>
                <w:color w:val="FF0000"/>
              </w:rPr>
              <w:t>&lt;insert age&gt;</w:t>
            </w:r>
          </w:p>
        </w:tc>
      </w:tr>
    </w:tbl>
    <w:p w14:paraId="79E4E9D0" w14:textId="77777777" w:rsidR="005E7469" w:rsidRDefault="005E7469" w:rsidP="005E7469">
      <w:pPr>
        <w:rPr>
          <w:rFonts w:ascii="Univers" w:hAnsi="Univers"/>
        </w:rPr>
      </w:pPr>
      <w:r>
        <w:rPr>
          <w:rFonts w:ascii="Univers" w:hAnsi="Univers"/>
          <w:color w:val="0066FF"/>
        </w:rPr>
        <w:br/>
      </w:r>
      <w:r w:rsidRPr="006F3253">
        <w:rPr>
          <w:rFonts w:ascii="Univers" w:hAnsi="Univers"/>
          <w:color w:val="0066FF"/>
        </w:rPr>
        <w:t xml:space="preserve">[Additional Contributions] </w:t>
      </w:r>
      <w:r w:rsidRPr="004C60D6">
        <w:rPr>
          <w:rFonts w:ascii="Univers" w:hAnsi="Univers"/>
        </w:rPr>
        <w:t xml:space="preserve">You have surplus disposable income of </w:t>
      </w:r>
      <w:r w:rsidRPr="004C60D6">
        <w:rPr>
          <w:rFonts w:ascii="Univers" w:hAnsi="Univers"/>
          <w:color w:val="FF0000"/>
        </w:rPr>
        <w:t xml:space="preserve">&lt;insert $ amount&gt; </w:t>
      </w:r>
      <w:r w:rsidRPr="004C60D6">
        <w:rPr>
          <w:rFonts w:ascii="Univers" w:hAnsi="Univers"/>
        </w:rPr>
        <w:t xml:space="preserve">per annum to contribute regularly </w:t>
      </w:r>
      <w:r>
        <w:rPr>
          <w:rFonts w:ascii="Univers" w:hAnsi="Univers"/>
        </w:rPr>
        <w:t>to help create further wealth</w:t>
      </w:r>
      <w:r w:rsidRPr="004C60D6">
        <w:rPr>
          <w:rFonts w:ascii="Univers" w:hAnsi="Univers"/>
        </w:rPr>
        <w:t>.</w:t>
      </w:r>
    </w:p>
    <w:p w14:paraId="1EE479F5" w14:textId="77777777" w:rsidR="005E7469" w:rsidRPr="00991FEE" w:rsidRDefault="005E7469" w:rsidP="005E7469">
      <w:pPr>
        <w:rPr>
          <w:rFonts w:ascii="Univers" w:hAnsi="Univers"/>
          <w:b/>
          <w:bCs/>
          <w:sz w:val="20"/>
          <w:szCs w:val="20"/>
        </w:rPr>
      </w:pPr>
      <w:r>
        <w:rPr>
          <w:rFonts w:ascii="Univers" w:hAnsi="Univers"/>
          <w:b/>
          <w:bCs/>
          <w:sz w:val="20"/>
          <w:szCs w:val="20"/>
        </w:rPr>
        <w:t>Recommendation</w:t>
      </w:r>
    </w:p>
    <w:p w14:paraId="3E276746" w14:textId="5AF48D5C" w:rsidR="005E7469" w:rsidRDefault="005E7469" w:rsidP="005E7469">
      <w:pPr>
        <w:ind w:right="-237"/>
        <w:rPr>
          <w:rFonts w:ascii="Univers" w:hAnsi="Univers"/>
          <w:color w:val="000000" w:themeColor="text1"/>
        </w:rPr>
      </w:pPr>
      <w:r w:rsidRPr="001448CF">
        <w:rPr>
          <w:rFonts w:ascii="Univers" w:hAnsi="Univers"/>
          <w:color w:val="0066FF"/>
        </w:rPr>
        <w:t xml:space="preserve">[Funds from </w:t>
      </w:r>
      <w:r w:rsidR="00DD4E2F">
        <w:rPr>
          <w:rFonts w:ascii="Univers" w:hAnsi="Univers"/>
          <w:color w:val="0066FF"/>
        </w:rPr>
        <w:t>c</w:t>
      </w:r>
      <w:r w:rsidRPr="001448CF">
        <w:rPr>
          <w:rFonts w:ascii="Univers" w:hAnsi="Univers"/>
          <w:color w:val="0066FF"/>
        </w:rPr>
        <w:t xml:space="preserve">ash] </w:t>
      </w:r>
      <w:r w:rsidRPr="001448CF">
        <w:rPr>
          <w:rFonts w:ascii="Univers" w:hAnsi="Univers"/>
        </w:rPr>
        <w:t xml:space="preserve">We recommend that you invest </w:t>
      </w:r>
      <w:r>
        <w:rPr>
          <w:rFonts w:ascii="Univers" w:hAnsi="Univers"/>
        </w:rPr>
        <w:t>$</w:t>
      </w:r>
      <w:r w:rsidRPr="001448CF">
        <w:rPr>
          <w:rFonts w:ascii="Univers" w:hAnsi="Univers"/>
          <w:highlight w:val="yellow"/>
        </w:rPr>
        <w:t>X</w:t>
      </w:r>
      <w:r w:rsidRPr="001448CF">
        <w:rPr>
          <w:rFonts w:ascii="Univers" w:hAnsi="Univers"/>
        </w:rPr>
        <w:t xml:space="preserve"> into Generation</w:t>
      </w:r>
      <w:r>
        <w:rPr>
          <w:rFonts w:ascii="Univers" w:hAnsi="Univers"/>
        </w:rPr>
        <w:t xml:space="preserve"> Life</w:t>
      </w:r>
      <w:r w:rsidRPr="001448CF">
        <w:rPr>
          <w:rFonts w:ascii="Univers" w:hAnsi="Univers"/>
        </w:rPr>
        <w:t xml:space="preserve"> </w:t>
      </w:r>
      <w:proofErr w:type="spellStart"/>
      <w:r w:rsidRPr="001448CF">
        <w:rPr>
          <w:rFonts w:ascii="Univers" w:hAnsi="Univers"/>
        </w:rPr>
        <w:t>LifeBuilder</w:t>
      </w:r>
      <w:proofErr w:type="spellEnd"/>
      <w:r>
        <w:rPr>
          <w:rFonts w:ascii="Univers" w:hAnsi="Univers"/>
        </w:rPr>
        <w:t xml:space="preserve"> Investment Bond using funds from your </w:t>
      </w:r>
      <w:r w:rsidRPr="001448CF">
        <w:rPr>
          <w:rFonts w:ascii="Univers" w:hAnsi="Univers"/>
          <w:color w:val="FF0000"/>
        </w:rPr>
        <w:t>[cash account/other source]</w:t>
      </w:r>
      <w:r w:rsidRPr="001448CF">
        <w:rPr>
          <w:rFonts w:ascii="Univers" w:hAnsi="Univers"/>
          <w:color w:val="000000" w:themeColor="text1"/>
        </w:rPr>
        <w:t>.</w:t>
      </w:r>
    </w:p>
    <w:p w14:paraId="08B1B5E9" w14:textId="5DB9DB0C" w:rsidR="005E7469" w:rsidRPr="00E35B52" w:rsidRDefault="005E7469" w:rsidP="005E7469">
      <w:pPr>
        <w:ind w:right="-237"/>
        <w:rPr>
          <w:rFonts w:ascii="Univers" w:hAnsi="Univers"/>
        </w:rPr>
      </w:pPr>
      <w:r w:rsidRPr="00E35B52">
        <w:rPr>
          <w:rFonts w:ascii="Univers" w:hAnsi="Univers"/>
          <w:color w:val="0066FF"/>
        </w:rPr>
        <w:t xml:space="preserve">[Sell </w:t>
      </w:r>
      <w:r w:rsidR="00DD4E2F">
        <w:rPr>
          <w:rFonts w:ascii="Univers" w:hAnsi="Univers"/>
          <w:color w:val="0066FF"/>
        </w:rPr>
        <w:t>a</w:t>
      </w:r>
      <w:r w:rsidRPr="00E35B52">
        <w:rPr>
          <w:rFonts w:ascii="Univers" w:hAnsi="Univers"/>
          <w:color w:val="0066FF"/>
        </w:rPr>
        <w:t>ssets/</w:t>
      </w:r>
      <w:r w:rsidR="00DD4E2F">
        <w:rPr>
          <w:rFonts w:ascii="Univers" w:hAnsi="Univers"/>
          <w:color w:val="0066FF"/>
        </w:rPr>
        <w:t>r</w:t>
      </w:r>
      <w:r w:rsidRPr="00E35B52">
        <w:rPr>
          <w:rFonts w:ascii="Univers" w:hAnsi="Univers"/>
          <w:color w:val="0066FF"/>
        </w:rPr>
        <w:t xml:space="preserve">estructure] </w:t>
      </w:r>
      <w:r w:rsidRPr="00E35B52">
        <w:rPr>
          <w:rFonts w:ascii="Univers" w:hAnsi="Univers"/>
        </w:rPr>
        <w:t xml:space="preserve">We recommend that redeem the following assets and invest $X into Generation Life </w:t>
      </w:r>
      <w:proofErr w:type="spellStart"/>
      <w:r w:rsidRPr="00E35B52">
        <w:rPr>
          <w:rFonts w:ascii="Univers" w:hAnsi="Univers"/>
        </w:rPr>
        <w:t>LifeBuilder</w:t>
      </w:r>
      <w:proofErr w:type="spellEnd"/>
      <w:r w:rsidRPr="00E35B52">
        <w:rPr>
          <w:rFonts w:ascii="Univers" w:hAnsi="Univers"/>
        </w:rPr>
        <w:t xml:space="preserve"> investment bond:</w:t>
      </w:r>
    </w:p>
    <w:p w14:paraId="249C5814" w14:textId="77777777" w:rsidR="005E7469" w:rsidRPr="00E35B52" w:rsidRDefault="005E7469">
      <w:pPr>
        <w:pStyle w:val="ListParagraph"/>
        <w:numPr>
          <w:ilvl w:val="0"/>
          <w:numId w:val="9"/>
        </w:numPr>
        <w:ind w:right="-237"/>
        <w:rPr>
          <w:rFonts w:ascii="Univers" w:hAnsi="Univers"/>
          <w:color w:val="000000" w:themeColor="text1"/>
        </w:rPr>
      </w:pPr>
      <w:r w:rsidRPr="00E35B52">
        <w:rPr>
          <w:rFonts w:ascii="Univers" w:hAnsi="Univers"/>
          <w:color w:val="000000" w:themeColor="text1"/>
        </w:rPr>
        <w:t xml:space="preserve">Redeem </w:t>
      </w:r>
      <w:r w:rsidRPr="00E35B52">
        <w:rPr>
          <w:rFonts w:ascii="Univers" w:hAnsi="Univers"/>
          <w:color w:val="FF0000"/>
        </w:rPr>
        <w:t xml:space="preserve">[Asset] </w:t>
      </w:r>
      <w:r w:rsidRPr="00E35B52">
        <w:rPr>
          <w:rFonts w:ascii="Univers" w:hAnsi="Univers"/>
          <w:color w:val="000000" w:themeColor="text1"/>
        </w:rPr>
        <w:t>in full ($</w:t>
      </w:r>
      <w:r w:rsidRPr="00310AEE">
        <w:rPr>
          <w:rFonts w:ascii="Univers" w:hAnsi="Univers"/>
          <w:highlight w:val="yellow"/>
        </w:rPr>
        <w:t>X</w:t>
      </w:r>
      <w:r w:rsidRPr="00E35B52">
        <w:rPr>
          <w:rFonts w:ascii="Univers" w:hAnsi="Univers"/>
          <w:color w:val="000000" w:themeColor="text1"/>
        </w:rPr>
        <w:t>)</w:t>
      </w:r>
    </w:p>
    <w:p w14:paraId="1CEBC618" w14:textId="2AF5647A" w:rsidR="005E7469" w:rsidRPr="00E35B52" w:rsidRDefault="005E7469">
      <w:pPr>
        <w:pStyle w:val="ListParagraph"/>
        <w:numPr>
          <w:ilvl w:val="0"/>
          <w:numId w:val="9"/>
        </w:numPr>
        <w:ind w:right="-237"/>
        <w:rPr>
          <w:rFonts w:ascii="Univers" w:hAnsi="Univers"/>
          <w:color w:val="000000" w:themeColor="text1"/>
        </w:rPr>
      </w:pPr>
      <w:r w:rsidRPr="00E35B52">
        <w:rPr>
          <w:rFonts w:ascii="Univers" w:hAnsi="Univers"/>
          <w:color w:val="000000" w:themeColor="text1"/>
        </w:rPr>
        <w:t>Make a partial withdrawal of $</w:t>
      </w:r>
      <w:r w:rsidRPr="00310AEE">
        <w:rPr>
          <w:rFonts w:ascii="Univers" w:hAnsi="Univers"/>
          <w:highlight w:val="yellow"/>
        </w:rPr>
        <w:t>X</w:t>
      </w:r>
      <w:r w:rsidRPr="00E35B52">
        <w:rPr>
          <w:rFonts w:ascii="Univers" w:hAnsi="Univers"/>
          <w:color w:val="000000" w:themeColor="text1"/>
        </w:rPr>
        <w:t xml:space="preserve"> from </w:t>
      </w:r>
      <w:r w:rsidRPr="00E35B52">
        <w:rPr>
          <w:rFonts w:ascii="Univers" w:hAnsi="Univers"/>
          <w:color w:val="FF0000"/>
        </w:rPr>
        <w:t>[Asset].</w:t>
      </w:r>
    </w:p>
    <w:p w14:paraId="231C69F3" w14:textId="4D4E0E73" w:rsidR="00E35B52" w:rsidRDefault="00E35B52" w:rsidP="00E35B52">
      <w:pPr>
        <w:pStyle w:val="ListParagraph"/>
        <w:ind w:right="-237"/>
        <w:rPr>
          <w:rFonts w:ascii="Univers" w:hAnsi="Univers"/>
          <w:color w:val="000000" w:themeColor="text1"/>
          <w:highlight w:val="cyan"/>
        </w:rPr>
      </w:pPr>
    </w:p>
    <w:p w14:paraId="10DDE8BB" w14:textId="0938FBE3" w:rsidR="002F500F" w:rsidRDefault="002F500F" w:rsidP="002F500F">
      <w:pPr>
        <w:ind w:right="-237"/>
        <w:rPr>
          <w:rFonts w:ascii="Univers" w:hAnsi="Univers"/>
        </w:rPr>
      </w:pPr>
      <w:r w:rsidRPr="007E19EF">
        <w:rPr>
          <w:rFonts w:ascii="Univers" w:hAnsi="Univers"/>
          <w:color w:val="0066FF"/>
        </w:rPr>
        <w:t>[</w:t>
      </w:r>
      <w:r w:rsidR="00AB5A4D">
        <w:rPr>
          <w:rFonts w:ascii="Univers" w:hAnsi="Univers"/>
          <w:color w:val="0066FF"/>
        </w:rPr>
        <w:t>Future Event transfer</w:t>
      </w:r>
      <w:r w:rsidRPr="00E5352A">
        <w:rPr>
          <w:rFonts w:ascii="Univers" w:hAnsi="Univers"/>
          <w:color w:val="0066FF"/>
        </w:rPr>
        <w:t xml:space="preserve"> Option – Future</w:t>
      </w:r>
      <w:r>
        <w:rPr>
          <w:rFonts w:ascii="Univers" w:hAnsi="Univers"/>
          <w:color w:val="0066FF"/>
        </w:rPr>
        <w:t xml:space="preserve"> Date</w:t>
      </w:r>
      <w:r w:rsidRPr="007E19EF">
        <w:rPr>
          <w:rFonts w:ascii="Univers" w:hAnsi="Univers"/>
          <w:color w:val="0066FF"/>
        </w:rPr>
        <w:t xml:space="preserve">] </w:t>
      </w:r>
      <w:r w:rsidRPr="004F6B82">
        <w:rPr>
          <w:rFonts w:ascii="Univers" w:hAnsi="Univers"/>
          <w:color w:val="FF0000"/>
        </w:rPr>
        <w:t>Client,</w:t>
      </w:r>
      <w:r>
        <w:rPr>
          <w:rFonts w:ascii="Univers" w:hAnsi="Univers"/>
          <w:color w:val="0066FF"/>
        </w:rPr>
        <w:t xml:space="preserve"> </w:t>
      </w:r>
      <w:r>
        <w:rPr>
          <w:rFonts w:ascii="Univers" w:hAnsi="Univers"/>
        </w:rPr>
        <w:t>we recommend you invest into a</w:t>
      </w:r>
      <w:r w:rsidR="00CE2E1F">
        <w:rPr>
          <w:rFonts w:ascii="Univers" w:hAnsi="Univers"/>
        </w:rPr>
        <w:t xml:space="preserve"> </w:t>
      </w:r>
      <w:proofErr w:type="spellStart"/>
      <w:r w:rsidR="00CE2E1F">
        <w:rPr>
          <w:rFonts w:ascii="Univers" w:hAnsi="Univers"/>
        </w:rPr>
        <w:t>LifeBuilder</w:t>
      </w:r>
      <w:proofErr w:type="spellEnd"/>
      <w:r w:rsidR="00CE2E1F">
        <w:rPr>
          <w:rFonts w:ascii="Univers" w:hAnsi="Univers"/>
        </w:rPr>
        <w:t xml:space="preserve"> investment </w:t>
      </w:r>
      <w:r>
        <w:rPr>
          <w:rFonts w:ascii="Univers" w:hAnsi="Univers"/>
        </w:rPr>
        <w:t xml:space="preserve">bond </w:t>
      </w:r>
      <w:r w:rsidRPr="008A31F7">
        <w:rPr>
          <w:rFonts w:ascii="Univers" w:hAnsi="Univers"/>
          <w:color w:val="FF0000"/>
        </w:rPr>
        <w:t>for each of the above-name</w:t>
      </w:r>
      <w:r w:rsidR="00360AF2">
        <w:rPr>
          <w:rFonts w:ascii="Univers" w:hAnsi="Univers"/>
          <w:color w:val="FF0000"/>
        </w:rPr>
        <w:t>d</w:t>
      </w:r>
      <w:r w:rsidRPr="008A31F7">
        <w:rPr>
          <w:rFonts w:ascii="Univers" w:hAnsi="Univers"/>
          <w:color w:val="FF0000"/>
        </w:rPr>
        <w:t xml:space="preserve"> recipients </w:t>
      </w:r>
      <w:r>
        <w:rPr>
          <w:rFonts w:ascii="Univers" w:hAnsi="Univers"/>
        </w:rPr>
        <w:t xml:space="preserve">and select to transfer benefits on </w:t>
      </w:r>
      <w:r w:rsidRPr="00B53899">
        <w:rPr>
          <w:rFonts w:ascii="Univers" w:hAnsi="Univers"/>
          <w:color w:val="FF0000"/>
        </w:rPr>
        <w:t>[date</w:t>
      </w:r>
      <w:r>
        <w:rPr>
          <w:rFonts w:ascii="Univers" w:hAnsi="Univers"/>
          <w:color w:val="FF0000"/>
        </w:rPr>
        <w:t xml:space="preserve">/their </w:t>
      </w:r>
      <w:proofErr w:type="spellStart"/>
      <w:r>
        <w:rPr>
          <w:rFonts w:ascii="Univers" w:hAnsi="Univers"/>
          <w:color w:val="FF0000"/>
        </w:rPr>
        <w:t>XXth</w:t>
      </w:r>
      <w:proofErr w:type="spellEnd"/>
      <w:r>
        <w:rPr>
          <w:rFonts w:ascii="Univers" w:hAnsi="Univers"/>
          <w:color w:val="FF0000"/>
        </w:rPr>
        <w:t xml:space="preserve"> birthday</w:t>
      </w:r>
      <w:r w:rsidRPr="00B53899">
        <w:rPr>
          <w:rFonts w:ascii="Univers" w:hAnsi="Univers"/>
          <w:color w:val="FF0000"/>
        </w:rPr>
        <w:t>]</w:t>
      </w:r>
      <w:r>
        <w:rPr>
          <w:rFonts w:ascii="Univers" w:hAnsi="Univers"/>
        </w:rPr>
        <w:t xml:space="preserve">. If you pass away before this date, then your </w:t>
      </w:r>
      <w:r w:rsidRPr="00F624C8">
        <w:rPr>
          <w:rFonts w:ascii="Univers" w:hAnsi="Univers"/>
          <w:color w:val="FF0000"/>
        </w:rPr>
        <w:t>estate</w:t>
      </w:r>
      <w:r w:rsidR="00F624C8" w:rsidRPr="00F624C8">
        <w:rPr>
          <w:rFonts w:ascii="Univers" w:hAnsi="Univers"/>
          <w:color w:val="FF0000"/>
        </w:rPr>
        <w:t xml:space="preserve">/Nominated Account Guardian </w:t>
      </w:r>
      <w:r>
        <w:rPr>
          <w:rFonts w:ascii="Univers" w:hAnsi="Univers"/>
        </w:rPr>
        <w:t xml:space="preserve">will hold the investment until the nominated transfer </w:t>
      </w:r>
      <w:proofErr w:type="gramStart"/>
      <w:r>
        <w:rPr>
          <w:rFonts w:ascii="Univers" w:hAnsi="Univers"/>
        </w:rPr>
        <w:t>date</w:t>
      </w:r>
      <w:proofErr w:type="gramEnd"/>
      <w:r w:rsidR="00CE2E1F">
        <w:rPr>
          <w:rFonts w:ascii="Univers" w:hAnsi="Univers"/>
        </w:rPr>
        <w:t xml:space="preserve"> and the recipient is aged at least 16 years old</w:t>
      </w:r>
      <w:r>
        <w:rPr>
          <w:rFonts w:ascii="Univers" w:hAnsi="Univers"/>
        </w:rPr>
        <w:t>.</w:t>
      </w:r>
    </w:p>
    <w:p w14:paraId="4894113C" w14:textId="11705637" w:rsidR="00CE2E1F" w:rsidRDefault="002F500F" w:rsidP="002F500F">
      <w:pPr>
        <w:ind w:right="-237"/>
        <w:rPr>
          <w:rFonts w:ascii="Univers" w:hAnsi="Univers"/>
        </w:rPr>
      </w:pPr>
      <w:r w:rsidRPr="007E19EF">
        <w:rPr>
          <w:rFonts w:ascii="Univers" w:hAnsi="Univers"/>
          <w:color w:val="0066FF"/>
        </w:rPr>
        <w:t>[</w:t>
      </w:r>
      <w:r w:rsidR="00AB5A4D">
        <w:rPr>
          <w:rFonts w:ascii="Univers" w:hAnsi="Univers"/>
          <w:color w:val="0066FF"/>
        </w:rPr>
        <w:t>Future Event transfer</w:t>
      </w:r>
      <w:r w:rsidRPr="007E19EF">
        <w:rPr>
          <w:rFonts w:ascii="Univers" w:hAnsi="Univers"/>
          <w:color w:val="0066FF"/>
        </w:rPr>
        <w:t xml:space="preserve"> </w:t>
      </w:r>
      <w:r w:rsidR="00DD4E2F" w:rsidRPr="007E19EF">
        <w:rPr>
          <w:rFonts w:ascii="Univers" w:hAnsi="Univers"/>
          <w:color w:val="0066FF"/>
        </w:rPr>
        <w:t>option</w:t>
      </w:r>
      <w:r w:rsidR="00DD4E2F">
        <w:rPr>
          <w:rFonts w:ascii="Univers" w:hAnsi="Univers"/>
          <w:color w:val="0066FF"/>
        </w:rPr>
        <w:t xml:space="preserve"> </w:t>
      </w:r>
      <w:r>
        <w:rPr>
          <w:rFonts w:ascii="Univers" w:hAnsi="Univers"/>
          <w:color w:val="0066FF"/>
        </w:rPr>
        <w:t>– Future Date or Death</w:t>
      </w:r>
      <w:r w:rsidRPr="007E19EF">
        <w:rPr>
          <w:rFonts w:ascii="Univers" w:hAnsi="Univers"/>
          <w:color w:val="0066FF"/>
        </w:rPr>
        <w:t xml:space="preserve">] </w:t>
      </w:r>
      <w:r w:rsidRPr="004F6B82">
        <w:rPr>
          <w:rFonts w:ascii="Univers" w:hAnsi="Univers"/>
          <w:color w:val="FF0000"/>
        </w:rPr>
        <w:t>Client,</w:t>
      </w:r>
      <w:r>
        <w:rPr>
          <w:rFonts w:ascii="Univers" w:hAnsi="Univers"/>
          <w:color w:val="0066FF"/>
        </w:rPr>
        <w:t xml:space="preserve"> </w:t>
      </w:r>
      <w:r>
        <w:rPr>
          <w:rFonts w:ascii="Univers" w:hAnsi="Univers"/>
        </w:rPr>
        <w:t xml:space="preserve">we recommend you invest into </w:t>
      </w:r>
      <w:r w:rsidR="00F624C8">
        <w:rPr>
          <w:rFonts w:ascii="Univers" w:hAnsi="Univers"/>
        </w:rPr>
        <w:t xml:space="preserve">separate </w:t>
      </w:r>
      <w:r w:rsidR="00CE2E1F">
        <w:rPr>
          <w:rFonts w:ascii="Univers" w:hAnsi="Univers"/>
        </w:rPr>
        <w:t xml:space="preserve">investment </w:t>
      </w:r>
      <w:r>
        <w:rPr>
          <w:rFonts w:ascii="Univers" w:hAnsi="Univers"/>
        </w:rPr>
        <w:t>bond</w:t>
      </w:r>
      <w:r w:rsidR="00F624C8">
        <w:rPr>
          <w:rFonts w:ascii="Univers" w:hAnsi="Univers"/>
        </w:rPr>
        <w:t>s</w:t>
      </w:r>
      <w:r>
        <w:rPr>
          <w:rFonts w:ascii="Univers" w:hAnsi="Univers"/>
        </w:rPr>
        <w:t xml:space="preserve"> </w:t>
      </w:r>
      <w:r w:rsidRPr="008A31F7">
        <w:rPr>
          <w:rFonts w:ascii="Univers" w:hAnsi="Univers"/>
          <w:color w:val="FF0000"/>
        </w:rPr>
        <w:t>for each of the above-name</w:t>
      </w:r>
      <w:r w:rsidR="00360AF2">
        <w:rPr>
          <w:rFonts w:ascii="Univers" w:hAnsi="Univers"/>
          <w:color w:val="FF0000"/>
        </w:rPr>
        <w:t>d</w:t>
      </w:r>
      <w:r w:rsidRPr="008A31F7">
        <w:rPr>
          <w:rFonts w:ascii="Univers" w:hAnsi="Univers"/>
          <w:color w:val="FF0000"/>
        </w:rPr>
        <w:t xml:space="preserve"> recipients </w:t>
      </w:r>
      <w:r w:rsidRPr="008A31F7">
        <w:rPr>
          <w:rFonts w:ascii="Univers" w:hAnsi="Univers"/>
        </w:rPr>
        <w:t xml:space="preserve">and </w:t>
      </w:r>
      <w:r>
        <w:rPr>
          <w:rFonts w:ascii="Univers" w:hAnsi="Univers"/>
        </w:rPr>
        <w:t xml:space="preserve">select to transfer benefits on the earlier of your death or </w:t>
      </w:r>
      <w:r w:rsidRPr="00B53899">
        <w:rPr>
          <w:rFonts w:ascii="Univers" w:hAnsi="Univers"/>
          <w:color w:val="FF0000"/>
        </w:rPr>
        <w:t>[date</w:t>
      </w:r>
      <w:r>
        <w:rPr>
          <w:rFonts w:ascii="Univers" w:hAnsi="Univers"/>
          <w:color w:val="FF0000"/>
        </w:rPr>
        <w:t xml:space="preserve">/their </w:t>
      </w:r>
      <w:proofErr w:type="spellStart"/>
      <w:r>
        <w:rPr>
          <w:rFonts w:ascii="Univers" w:hAnsi="Univers"/>
          <w:color w:val="FF0000"/>
        </w:rPr>
        <w:t>XXth</w:t>
      </w:r>
      <w:proofErr w:type="spellEnd"/>
      <w:r>
        <w:rPr>
          <w:rFonts w:ascii="Univers" w:hAnsi="Univers"/>
          <w:color w:val="FF0000"/>
        </w:rPr>
        <w:t xml:space="preserve"> birthday</w:t>
      </w:r>
      <w:r w:rsidRPr="00B53899">
        <w:rPr>
          <w:rFonts w:ascii="Univers" w:hAnsi="Univers"/>
          <w:color w:val="FF0000"/>
        </w:rPr>
        <w:t>]</w:t>
      </w:r>
      <w:r>
        <w:rPr>
          <w:rFonts w:ascii="Univers" w:hAnsi="Univers"/>
        </w:rPr>
        <w:t xml:space="preserve">. </w:t>
      </w:r>
    </w:p>
    <w:p w14:paraId="60F3A38F" w14:textId="05430220" w:rsidR="00CE2E1F" w:rsidRDefault="00CE2E1F" w:rsidP="00CE2E1F">
      <w:pPr>
        <w:ind w:right="-237"/>
        <w:rPr>
          <w:rFonts w:ascii="Univers" w:hAnsi="Univers"/>
        </w:rPr>
      </w:pPr>
      <w:r w:rsidRPr="007E19EF">
        <w:rPr>
          <w:rFonts w:ascii="Univers" w:hAnsi="Univers"/>
          <w:color w:val="0066FF"/>
        </w:rPr>
        <w:t>[</w:t>
      </w:r>
      <w:r w:rsidR="00AB5A4D">
        <w:rPr>
          <w:rFonts w:ascii="Univers" w:hAnsi="Univers"/>
          <w:color w:val="0066FF"/>
        </w:rPr>
        <w:t>Future Event transfer</w:t>
      </w:r>
      <w:r w:rsidRPr="00E80477">
        <w:rPr>
          <w:rFonts w:ascii="Univers" w:hAnsi="Univers"/>
          <w:color w:val="0066FF"/>
        </w:rPr>
        <w:t xml:space="preserve"> </w:t>
      </w:r>
      <w:r w:rsidR="00DD4E2F" w:rsidRPr="00E80477">
        <w:rPr>
          <w:rFonts w:ascii="Univers" w:hAnsi="Univers"/>
          <w:color w:val="0066FF"/>
        </w:rPr>
        <w:t>option</w:t>
      </w:r>
      <w:r w:rsidR="00DD4E2F">
        <w:rPr>
          <w:rFonts w:ascii="Univers" w:hAnsi="Univers"/>
          <w:color w:val="0066FF"/>
        </w:rPr>
        <w:t xml:space="preserve"> </w:t>
      </w:r>
      <w:r>
        <w:rPr>
          <w:rFonts w:ascii="Univers" w:hAnsi="Univers"/>
          <w:color w:val="0066FF"/>
        </w:rPr>
        <w:t>– Account Guardian</w:t>
      </w:r>
      <w:r w:rsidRPr="007E19EF">
        <w:rPr>
          <w:rFonts w:ascii="Univers" w:hAnsi="Univers"/>
          <w:color w:val="0066FF"/>
        </w:rPr>
        <w:t xml:space="preserve">] </w:t>
      </w:r>
      <w:r>
        <w:rPr>
          <w:rFonts w:ascii="Univers" w:hAnsi="Univers"/>
        </w:rPr>
        <w:t xml:space="preserve">If your intended recipient is aged at least 16 years at the time of the </w:t>
      </w:r>
      <w:r w:rsidR="00AB5A4D">
        <w:rPr>
          <w:rFonts w:ascii="Univers" w:hAnsi="Univers"/>
        </w:rPr>
        <w:t>Future Event transfer</w:t>
      </w:r>
      <w:r>
        <w:rPr>
          <w:rFonts w:ascii="Univers" w:hAnsi="Univers"/>
        </w:rPr>
        <w:t xml:space="preserve"> occurring</w:t>
      </w:r>
      <w:r w:rsidR="00F87896">
        <w:rPr>
          <w:rFonts w:ascii="Univers" w:hAnsi="Univers"/>
        </w:rPr>
        <w:t>,</w:t>
      </w:r>
      <w:r>
        <w:rPr>
          <w:rFonts w:ascii="Univers" w:hAnsi="Univers"/>
        </w:rPr>
        <w:t xml:space="preserve"> your recipient will be able to receive funds directly at that time, and it will not form part of your estate assets. If the recipient is aged under 16 years of age at the time of transfer, </w:t>
      </w:r>
      <w:r w:rsidR="00F87896">
        <w:rPr>
          <w:rFonts w:ascii="Univers" w:hAnsi="Univers"/>
        </w:rPr>
        <w:t xml:space="preserve">you or </w:t>
      </w:r>
      <w:r>
        <w:rPr>
          <w:rFonts w:ascii="Univers" w:hAnsi="Univers"/>
        </w:rPr>
        <w:t xml:space="preserve">your estate will hold the investment on behalf of the recipient </w:t>
      </w:r>
      <w:r w:rsidR="009F7AE9">
        <w:rPr>
          <w:rFonts w:ascii="Univers" w:hAnsi="Univers"/>
        </w:rPr>
        <w:t xml:space="preserve">until they </w:t>
      </w:r>
      <w:r>
        <w:rPr>
          <w:rFonts w:ascii="Univers" w:hAnsi="Univers"/>
        </w:rPr>
        <w:t xml:space="preserve">reach 16 years of age. Alternatively, you have the option at any point of appointing up to </w:t>
      </w:r>
      <w:r w:rsidR="00F87896">
        <w:rPr>
          <w:rFonts w:ascii="Univers" w:hAnsi="Univers"/>
        </w:rPr>
        <w:t xml:space="preserve">three individual </w:t>
      </w:r>
      <w:r>
        <w:rPr>
          <w:rFonts w:ascii="Univers" w:hAnsi="Univers"/>
        </w:rPr>
        <w:t xml:space="preserve">Account Guardians </w:t>
      </w:r>
      <w:r w:rsidR="00F87896">
        <w:rPr>
          <w:rFonts w:ascii="Univers" w:hAnsi="Univers"/>
        </w:rPr>
        <w:t xml:space="preserve">or a corporate Account Guardian </w:t>
      </w:r>
      <w:r>
        <w:rPr>
          <w:rFonts w:ascii="Univers" w:hAnsi="Univers"/>
        </w:rPr>
        <w:t>to hold the investment until the recipient turns 16.</w:t>
      </w:r>
    </w:p>
    <w:p w14:paraId="7DD68454" w14:textId="751BBC02" w:rsidR="00CE2E1F" w:rsidRDefault="00CE2E1F" w:rsidP="00CE2E1F">
      <w:pPr>
        <w:ind w:right="-237"/>
        <w:rPr>
          <w:rFonts w:ascii="Univers" w:hAnsi="Univers"/>
        </w:rPr>
      </w:pPr>
      <w:r w:rsidRPr="00387775">
        <w:rPr>
          <w:rFonts w:ascii="Univers" w:hAnsi="Univers"/>
          <w:color w:val="0066FF"/>
        </w:rPr>
        <w:t>[</w:t>
      </w:r>
      <w:r w:rsidR="00AB5A4D">
        <w:rPr>
          <w:rFonts w:ascii="Univers" w:hAnsi="Univers"/>
          <w:color w:val="0066FF"/>
        </w:rPr>
        <w:t>Future Event transfer</w:t>
      </w:r>
      <w:r>
        <w:rPr>
          <w:rFonts w:ascii="Univers" w:hAnsi="Univers"/>
          <w:color w:val="0066FF"/>
        </w:rPr>
        <w:t xml:space="preserve"> - </w:t>
      </w:r>
      <w:r w:rsidRPr="00387775">
        <w:rPr>
          <w:rFonts w:ascii="Univers" w:hAnsi="Univers"/>
          <w:color w:val="0066FF"/>
        </w:rPr>
        <w:t>Restricting Access to Funds]</w:t>
      </w:r>
      <w:r>
        <w:rPr>
          <w:rFonts w:ascii="Univers" w:hAnsi="Univers"/>
          <w:color w:val="0066FF"/>
        </w:rPr>
        <w:t xml:space="preserve"> </w:t>
      </w:r>
      <w:r w:rsidRPr="00D4126B">
        <w:rPr>
          <w:rFonts w:ascii="Univers" w:hAnsi="Univers"/>
        </w:rPr>
        <w:t xml:space="preserve">As you would like to restrict </w:t>
      </w:r>
      <w:r>
        <w:rPr>
          <w:rFonts w:ascii="Univers" w:hAnsi="Univers"/>
        </w:rPr>
        <w:t xml:space="preserve">the recipient’s </w:t>
      </w:r>
      <w:r w:rsidRPr="00D4126B">
        <w:rPr>
          <w:rFonts w:ascii="Univers" w:hAnsi="Univers"/>
        </w:rPr>
        <w:t xml:space="preserve">access to </w:t>
      </w:r>
      <w:r>
        <w:rPr>
          <w:rFonts w:ascii="Univers" w:hAnsi="Univers"/>
        </w:rPr>
        <w:t>their benefits before a certain date</w:t>
      </w:r>
      <w:r w:rsidRPr="00D4126B">
        <w:rPr>
          <w:rFonts w:ascii="Univers" w:hAnsi="Univers"/>
        </w:rPr>
        <w:t xml:space="preserve">, </w:t>
      </w:r>
      <w:r>
        <w:rPr>
          <w:rFonts w:ascii="Univers" w:hAnsi="Univers"/>
        </w:rPr>
        <w:t xml:space="preserve">we recommend that you apply a “restriction of access” to the investment funds from </w:t>
      </w:r>
      <w:r w:rsidRPr="00D61A4E">
        <w:rPr>
          <w:rFonts w:ascii="Univers" w:hAnsi="Univers"/>
          <w:color w:val="FF0000"/>
        </w:rPr>
        <w:t xml:space="preserve">[date of transfer/death </w:t>
      </w:r>
      <w:r w:rsidRPr="00F4138C">
        <w:rPr>
          <w:rFonts w:ascii="Univers" w:hAnsi="Univers"/>
        </w:rPr>
        <w:t xml:space="preserve">until </w:t>
      </w:r>
      <w:r w:rsidRPr="00B56FBD">
        <w:rPr>
          <w:rFonts w:ascii="Univers" w:hAnsi="Univers"/>
          <w:color w:val="FF0000"/>
        </w:rPr>
        <w:t>date]</w:t>
      </w:r>
      <w:r>
        <w:rPr>
          <w:rFonts w:ascii="Univers" w:hAnsi="Univers"/>
        </w:rPr>
        <w:t>.</w:t>
      </w:r>
    </w:p>
    <w:p w14:paraId="299F937C" w14:textId="2F54BB01" w:rsidR="00CE2E1F" w:rsidRPr="00387775" w:rsidRDefault="00CE2E1F" w:rsidP="00CE2E1F">
      <w:pPr>
        <w:ind w:right="-237"/>
        <w:rPr>
          <w:rFonts w:ascii="Univers" w:hAnsi="Univers"/>
        </w:rPr>
      </w:pPr>
      <w:r w:rsidRPr="00387775">
        <w:rPr>
          <w:rFonts w:ascii="Univers" w:hAnsi="Univers"/>
          <w:color w:val="0066FF"/>
        </w:rPr>
        <w:t>[</w:t>
      </w:r>
      <w:r w:rsidR="00AB5A4D">
        <w:rPr>
          <w:rFonts w:ascii="Univers" w:hAnsi="Univers"/>
          <w:color w:val="0066FF"/>
        </w:rPr>
        <w:t>Future Event transfer</w:t>
      </w:r>
      <w:r>
        <w:rPr>
          <w:rFonts w:ascii="Univers" w:hAnsi="Univers"/>
          <w:color w:val="0066FF"/>
        </w:rPr>
        <w:t xml:space="preserve"> - Regular Income Payment</w:t>
      </w:r>
      <w:r w:rsidRPr="00387775">
        <w:rPr>
          <w:rFonts w:ascii="Univers" w:hAnsi="Univers"/>
          <w:color w:val="0066FF"/>
        </w:rPr>
        <w:t>]</w:t>
      </w:r>
      <w:r>
        <w:rPr>
          <w:rFonts w:ascii="Univers" w:hAnsi="Univers"/>
          <w:color w:val="0066FF"/>
        </w:rPr>
        <w:t xml:space="preserve"> </w:t>
      </w:r>
      <w:r>
        <w:rPr>
          <w:rFonts w:ascii="Univers" w:hAnsi="Univers"/>
        </w:rPr>
        <w:t>To ensure that your beneficiary doesn’t withdraw any proceeds all at once, we recommend you set a Regular Income Payment amount of $</w:t>
      </w:r>
      <w:r w:rsidRPr="001448CF">
        <w:rPr>
          <w:rFonts w:ascii="Univers" w:hAnsi="Univers"/>
          <w:highlight w:val="yellow"/>
        </w:rPr>
        <w:t>X</w:t>
      </w:r>
      <w:r>
        <w:rPr>
          <w:rFonts w:ascii="Univers" w:hAnsi="Univers"/>
        </w:rPr>
        <w:t xml:space="preserve"> per annum/</w:t>
      </w:r>
      <w:r w:rsidRPr="001448CF">
        <w:rPr>
          <w:rFonts w:ascii="Univers" w:hAnsi="Univers"/>
          <w:highlight w:val="yellow"/>
        </w:rPr>
        <w:t>X</w:t>
      </w:r>
      <w:r>
        <w:rPr>
          <w:rFonts w:ascii="Univers" w:hAnsi="Univers"/>
        </w:rPr>
        <w:t xml:space="preserve">% of the value of the account balance at the point of transfer in </w:t>
      </w:r>
      <w:r w:rsidRPr="00D61A4E">
        <w:rPr>
          <w:rFonts w:ascii="Univers" w:hAnsi="Univers"/>
          <w:color w:val="FF0000"/>
        </w:rPr>
        <w:t>monthly, quarterly, half yearly or annual instalments</w:t>
      </w:r>
      <w:r>
        <w:rPr>
          <w:rFonts w:ascii="Univers" w:hAnsi="Univers"/>
        </w:rPr>
        <w:t>.</w:t>
      </w:r>
      <w:r w:rsidR="00793A43">
        <w:rPr>
          <w:rFonts w:ascii="Univers" w:hAnsi="Univers"/>
        </w:rPr>
        <w:t xml:space="preserve"> </w:t>
      </w:r>
      <w:r>
        <w:rPr>
          <w:rFonts w:ascii="Univers" w:hAnsi="Univers"/>
        </w:rPr>
        <w:t>The Regular Income Payment will apply for a period of</w:t>
      </w:r>
      <w:r w:rsidRPr="008D0F22">
        <w:rPr>
          <w:rFonts w:ascii="Univers" w:hAnsi="Univers"/>
          <w:color w:val="FF0000"/>
        </w:rPr>
        <w:t xml:space="preserve"> X </w:t>
      </w:r>
      <w:r>
        <w:rPr>
          <w:rFonts w:ascii="Univers" w:hAnsi="Univers"/>
        </w:rPr>
        <w:t>years from when they receive access to funds.</w:t>
      </w:r>
      <w:r w:rsidR="00937272" w:rsidRPr="00937272">
        <w:rPr>
          <w:rFonts w:ascii="Univers" w:hAnsi="Univers"/>
        </w:rPr>
        <w:t xml:space="preserve"> </w:t>
      </w:r>
      <w:r w:rsidR="00937272">
        <w:rPr>
          <w:rFonts w:ascii="Univers" w:hAnsi="Univers"/>
        </w:rPr>
        <w:t xml:space="preserve">Certain investment options may not be eligible to be included as part of the Regular Income Payment.  Please refer to the “Limited Liquidity </w:t>
      </w:r>
      <w:r w:rsidR="00937272" w:rsidRPr="00DF45BE">
        <w:rPr>
          <w:rFonts w:ascii="Univers" w:hAnsi="Univers"/>
        </w:rPr>
        <w:t>investment</w:t>
      </w:r>
      <w:r w:rsidR="00B51C8F" w:rsidRPr="00DF45BE">
        <w:rPr>
          <w:rFonts w:ascii="Univers" w:hAnsi="Univers"/>
        </w:rPr>
        <w:t xml:space="preserve"> option</w:t>
      </w:r>
      <w:r w:rsidR="00937272" w:rsidRPr="00DF45BE">
        <w:rPr>
          <w:rFonts w:ascii="Univers" w:hAnsi="Univers"/>
        </w:rPr>
        <w:t>s”</w:t>
      </w:r>
      <w:r w:rsidR="00937272">
        <w:rPr>
          <w:rFonts w:ascii="Univers" w:hAnsi="Univers"/>
        </w:rPr>
        <w:t xml:space="preserve"> section of the Product Disclosure Statement for further information.</w:t>
      </w:r>
    </w:p>
    <w:p w14:paraId="69E9D762" w14:textId="1E8D1E6A" w:rsidR="00CE2E1F" w:rsidRDefault="00CE2E1F" w:rsidP="00CE2E1F">
      <w:pPr>
        <w:ind w:right="-237"/>
        <w:rPr>
          <w:rFonts w:ascii="Univers" w:hAnsi="Univers"/>
        </w:rPr>
      </w:pPr>
      <w:r w:rsidRPr="00387775">
        <w:rPr>
          <w:rFonts w:ascii="Univers" w:hAnsi="Univers"/>
          <w:color w:val="0066FF"/>
        </w:rPr>
        <w:lastRenderedPageBreak/>
        <w:t>[</w:t>
      </w:r>
      <w:r w:rsidR="00AB5A4D">
        <w:rPr>
          <w:rFonts w:ascii="Univers" w:hAnsi="Univers"/>
          <w:color w:val="0066FF"/>
        </w:rPr>
        <w:t>Future Event transfer</w:t>
      </w:r>
      <w:r>
        <w:rPr>
          <w:rFonts w:ascii="Univers" w:hAnsi="Univers"/>
          <w:color w:val="0066FF"/>
        </w:rPr>
        <w:t xml:space="preserve"> – Co-Signatory</w:t>
      </w:r>
      <w:r w:rsidRPr="00387775">
        <w:rPr>
          <w:rFonts w:ascii="Univers" w:hAnsi="Univers"/>
          <w:color w:val="0066FF"/>
        </w:rPr>
        <w:t>]</w:t>
      </w:r>
      <w:r>
        <w:rPr>
          <w:rFonts w:ascii="Univers" w:hAnsi="Univers"/>
          <w:color w:val="0066FF"/>
        </w:rPr>
        <w:t xml:space="preserve"> </w:t>
      </w:r>
      <w:r w:rsidRPr="00D4126B">
        <w:rPr>
          <w:rFonts w:ascii="Univers" w:hAnsi="Univers"/>
        </w:rPr>
        <w:t xml:space="preserve">As you would like to </w:t>
      </w:r>
      <w:r>
        <w:rPr>
          <w:rFonts w:ascii="Univers" w:hAnsi="Univers"/>
        </w:rPr>
        <w:t xml:space="preserve">provide the option for your nominated recipient to have access to funds in special limited circumstances, notwithstanding that you have elected to restrict access to fund, we recommend that you appoint up to </w:t>
      </w:r>
      <w:r w:rsidR="00F87896">
        <w:rPr>
          <w:rFonts w:ascii="Univers" w:hAnsi="Univers"/>
        </w:rPr>
        <w:t xml:space="preserve">three individual </w:t>
      </w:r>
      <w:r>
        <w:rPr>
          <w:rFonts w:ascii="Univers" w:hAnsi="Univers"/>
        </w:rPr>
        <w:t xml:space="preserve">Co-Signatories </w:t>
      </w:r>
      <w:r w:rsidR="00F87896">
        <w:rPr>
          <w:rFonts w:ascii="Univers" w:hAnsi="Univers"/>
        </w:rPr>
        <w:t xml:space="preserve">or a corporate Co-Signatory </w:t>
      </w:r>
      <w:r>
        <w:rPr>
          <w:rFonts w:ascii="Univers" w:hAnsi="Univers"/>
        </w:rPr>
        <w:t xml:space="preserve">to authorise any </w:t>
      </w:r>
      <w:r w:rsidR="00360AF2">
        <w:rPr>
          <w:rFonts w:ascii="Univers" w:hAnsi="Univers"/>
        </w:rPr>
        <w:t>o</w:t>
      </w:r>
      <w:r w:rsidR="00F624C8">
        <w:rPr>
          <w:rFonts w:ascii="Univers" w:hAnsi="Univers"/>
        </w:rPr>
        <w:t xml:space="preserve">ne-off </w:t>
      </w:r>
      <w:r w:rsidR="00F87896">
        <w:rPr>
          <w:rFonts w:ascii="Univers" w:hAnsi="Univers"/>
        </w:rPr>
        <w:t xml:space="preserve">or regular </w:t>
      </w:r>
      <w:r>
        <w:rPr>
          <w:rFonts w:ascii="Univers" w:hAnsi="Univers"/>
        </w:rPr>
        <w:t>withdrawal requests initiated by the recipient.</w:t>
      </w:r>
    </w:p>
    <w:p w14:paraId="5A945B52" w14:textId="548C3C2A" w:rsidR="005E7469" w:rsidRPr="00396C93" w:rsidRDefault="005E7469" w:rsidP="005E7469">
      <w:pPr>
        <w:ind w:right="-238"/>
        <w:rPr>
          <w:rFonts w:ascii="Univers" w:hAnsi="Univers"/>
          <w:color w:val="000000" w:themeColor="text1"/>
        </w:rPr>
      </w:pPr>
      <w:r w:rsidRPr="001448CF">
        <w:rPr>
          <w:rFonts w:ascii="Univers" w:hAnsi="Univers"/>
          <w:color w:val="0066FF"/>
        </w:rPr>
        <w:t>[</w:t>
      </w:r>
      <w:r>
        <w:rPr>
          <w:rFonts w:ascii="Univers" w:hAnsi="Univers"/>
          <w:color w:val="0066FF"/>
        </w:rPr>
        <w:t xml:space="preserve">Dollar </w:t>
      </w:r>
      <w:r w:rsidR="001D6D2E">
        <w:rPr>
          <w:rFonts w:ascii="Univers" w:hAnsi="Univers"/>
          <w:color w:val="0066FF"/>
        </w:rPr>
        <w:t xml:space="preserve">cost </w:t>
      </w:r>
      <w:r w:rsidR="001D6D2E" w:rsidRPr="00117641">
        <w:rPr>
          <w:rFonts w:ascii="Univers" w:hAnsi="Univers"/>
          <w:color w:val="0066FF"/>
        </w:rPr>
        <w:t>averaging</w:t>
      </w:r>
      <w:r w:rsidRPr="00117641">
        <w:rPr>
          <w:rFonts w:ascii="Univers" w:hAnsi="Univers"/>
          <w:color w:val="0066FF"/>
        </w:rPr>
        <w:t>]</w:t>
      </w:r>
      <w:r w:rsidRPr="00C433DE">
        <w:rPr>
          <w:rFonts w:ascii="Univers" w:hAnsi="Univers"/>
        </w:rPr>
        <w:t xml:space="preserve"> We recommend that you progressively invest the initial amount over </w:t>
      </w:r>
      <w:r w:rsidRPr="00C433DE">
        <w:rPr>
          <w:rFonts w:ascii="Univers" w:hAnsi="Univers"/>
          <w:color w:val="FF0000"/>
        </w:rPr>
        <w:t>X</w:t>
      </w:r>
      <w:r w:rsidRPr="00C433DE">
        <w:rPr>
          <w:rFonts w:ascii="Univers" w:hAnsi="Univers"/>
        </w:rPr>
        <w:t xml:space="preserve"> instalments,</w:t>
      </w:r>
      <w:r w:rsidRPr="00B3653A">
        <w:rPr>
          <w:rFonts w:ascii="Univers" w:hAnsi="Univers"/>
        </w:rPr>
        <w:t xml:space="preserve"> via </w:t>
      </w:r>
      <w:r>
        <w:rPr>
          <w:rFonts w:ascii="Univers" w:hAnsi="Univers"/>
        </w:rPr>
        <w:t>the Generation Life automatic</w:t>
      </w:r>
      <w:r w:rsidRPr="00CE6837">
        <w:rPr>
          <w:rFonts w:ascii="Univers" w:hAnsi="Univers"/>
        </w:rPr>
        <w:t xml:space="preserve"> </w:t>
      </w:r>
      <w:r>
        <w:rPr>
          <w:rFonts w:ascii="Univers" w:hAnsi="Univers"/>
        </w:rPr>
        <w:t>d</w:t>
      </w:r>
      <w:r w:rsidRPr="00CE6837">
        <w:rPr>
          <w:rFonts w:ascii="Univers" w:hAnsi="Univers"/>
        </w:rPr>
        <w:t>ollar-cost averaging stra</w:t>
      </w:r>
      <w:r>
        <w:rPr>
          <w:rFonts w:ascii="Univers" w:hAnsi="Univers"/>
        </w:rPr>
        <w:t>tegy.</w:t>
      </w:r>
    </w:p>
    <w:p w14:paraId="08803781" w14:textId="173DE91C" w:rsidR="005E7469" w:rsidRDefault="005E7469" w:rsidP="005E7469">
      <w:pPr>
        <w:ind w:right="-237"/>
        <w:rPr>
          <w:rFonts w:ascii="Univers" w:hAnsi="Univers"/>
          <w:color w:val="FF0000"/>
        </w:rPr>
      </w:pPr>
      <w:r>
        <w:rPr>
          <w:rFonts w:ascii="Univers" w:hAnsi="Univers"/>
          <w:color w:val="000000" w:themeColor="text1"/>
        </w:rPr>
        <w:t xml:space="preserve">We recommend that you invest these funds across investments in line with your risk profile. </w:t>
      </w:r>
      <w:r w:rsidRPr="004A393B">
        <w:rPr>
          <w:rFonts w:ascii="Univers" w:hAnsi="Univers"/>
          <w:color w:val="000000" w:themeColor="text1"/>
        </w:rPr>
        <w:t>We have considered the level of tax effective benefits for the various investment options available and have sought to maximise the tax effectiveness where possible.</w:t>
      </w:r>
      <w:r w:rsidR="00793A43">
        <w:rPr>
          <w:rFonts w:ascii="Univers" w:hAnsi="Univers"/>
          <w:color w:val="000000" w:themeColor="text1"/>
        </w:rPr>
        <w:t xml:space="preserve"> </w:t>
      </w:r>
      <w:r w:rsidRPr="001448CF">
        <w:rPr>
          <w:rFonts w:ascii="Univers" w:hAnsi="Univers"/>
          <w:color w:val="FF0000"/>
        </w:rPr>
        <w:t>These investments are detailed in the Investment Recommendation section</w:t>
      </w:r>
      <w:r>
        <w:rPr>
          <w:rFonts w:ascii="Univers" w:hAnsi="Univers"/>
          <w:color w:val="FF0000"/>
        </w:rPr>
        <w:t xml:space="preserve"> of this document.</w:t>
      </w:r>
    </w:p>
    <w:p w14:paraId="12DD0D2E" w14:textId="77777777" w:rsidR="005E7469" w:rsidRPr="00C42824" w:rsidRDefault="005E7469" w:rsidP="005E7469">
      <w:pPr>
        <w:rPr>
          <w:rFonts w:ascii="Univers" w:hAnsi="Univers"/>
          <w:b/>
          <w:bCs/>
          <w:sz w:val="20"/>
          <w:szCs w:val="20"/>
        </w:rPr>
      </w:pPr>
      <w:r w:rsidRPr="00C42824">
        <w:rPr>
          <w:rFonts w:ascii="Univers" w:hAnsi="Univers"/>
          <w:b/>
          <w:bCs/>
          <w:sz w:val="20"/>
          <w:szCs w:val="20"/>
        </w:rPr>
        <w:t>Benefits</w:t>
      </w:r>
    </w:p>
    <w:p w14:paraId="2D7ED880" w14:textId="77777777" w:rsidR="00E12BCC" w:rsidRDefault="00E12BCC">
      <w:pPr>
        <w:pStyle w:val="ListParagraph"/>
        <w:numPr>
          <w:ilvl w:val="0"/>
          <w:numId w:val="10"/>
        </w:numPr>
        <w:ind w:left="714" w:right="-238" w:hanging="357"/>
        <w:contextualSpacing w:val="0"/>
        <w:rPr>
          <w:rFonts w:ascii="Univers" w:hAnsi="Univers"/>
        </w:rPr>
      </w:pPr>
      <w:r>
        <w:rPr>
          <w:rFonts w:ascii="Univers" w:hAnsi="Univers"/>
        </w:rPr>
        <w:t xml:space="preserve">Generation Life </w:t>
      </w:r>
      <w:proofErr w:type="spellStart"/>
      <w:r>
        <w:rPr>
          <w:rFonts w:ascii="Univers" w:hAnsi="Univers"/>
        </w:rPr>
        <w:t>LifeBuilder</w:t>
      </w:r>
      <w:proofErr w:type="spellEnd"/>
      <w:r>
        <w:rPr>
          <w:rFonts w:ascii="Univers" w:hAnsi="Univers"/>
        </w:rPr>
        <w:t xml:space="preserve"> will allow you to invest funds for </w:t>
      </w:r>
      <w:r w:rsidRPr="00C433DE">
        <w:rPr>
          <w:rFonts w:ascii="Univers" w:hAnsi="Univers"/>
          <w:color w:val="FF0000"/>
        </w:rPr>
        <w:t xml:space="preserve">[child/grandchild] </w:t>
      </w:r>
      <w:r>
        <w:rPr>
          <w:rFonts w:ascii="Univers" w:hAnsi="Univers"/>
        </w:rPr>
        <w:t xml:space="preserve">over time, to be transferred to them on their </w:t>
      </w:r>
      <w:r w:rsidRPr="00C433DE">
        <w:rPr>
          <w:rFonts w:ascii="Univers" w:hAnsi="Univers"/>
          <w:color w:val="FF0000"/>
        </w:rPr>
        <w:t>XX</w:t>
      </w:r>
      <w:r>
        <w:rPr>
          <w:rFonts w:ascii="Univers" w:hAnsi="Univers"/>
        </w:rPr>
        <w:t xml:space="preserve"> birthday without any tax payable, so they can </w:t>
      </w:r>
      <w:r w:rsidRPr="00DD7B3D">
        <w:rPr>
          <w:rFonts w:ascii="Univers" w:hAnsi="Univers"/>
        </w:rPr>
        <w:t>fund</w:t>
      </w:r>
      <w:r>
        <w:rPr>
          <w:rFonts w:ascii="Univers" w:hAnsi="Univers"/>
        </w:rPr>
        <w:t xml:space="preserve"> their expected</w:t>
      </w:r>
      <w:r w:rsidRPr="00DD7B3D">
        <w:rPr>
          <w:rFonts w:ascii="Univers" w:hAnsi="Univers"/>
        </w:rPr>
        <w:t xml:space="preserve"> </w:t>
      </w:r>
      <w:r w:rsidRPr="00C433DE">
        <w:rPr>
          <w:rFonts w:ascii="Univers" w:hAnsi="Univers"/>
          <w:color w:val="FF0000"/>
        </w:rPr>
        <w:t>[education expenses, car, house]</w:t>
      </w:r>
      <w:r>
        <w:rPr>
          <w:rFonts w:ascii="Univers" w:hAnsi="Univers"/>
          <w:color w:val="FF0000"/>
        </w:rPr>
        <w:t xml:space="preserve"> </w:t>
      </w:r>
      <w:r w:rsidRPr="00C433DE">
        <w:rPr>
          <w:rFonts w:ascii="Univers" w:hAnsi="Univers"/>
        </w:rPr>
        <w:t>costs.</w:t>
      </w:r>
    </w:p>
    <w:p w14:paraId="04737F3D" w14:textId="73BCDC17" w:rsidR="000D415F" w:rsidRDefault="00307DD6">
      <w:pPr>
        <w:pStyle w:val="ListParagraph"/>
        <w:numPr>
          <w:ilvl w:val="0"/>
          <w:numId w:val="10"/>
        </w:numPr>
        <w:ind w:left="714" w:right="-238" w:hanging="357"/>
        <w:contextualSpacing w:val="0"/>
        <w:rPr>
          <w:rFonts w:ascii="Univers" w:hAnsi="Univers"/>
        </w:rPr>
      </w:pPr>
      <w:r>
        <w:rPr>
          <w:rFonts w:ascii="Univers" w:hAnsi="Univers"/>
        </w:rPr>
        <w:t>The investment</w:t>
      </w:r>
      <w:r w:rsidR="005E7469" w:rsidRPr="00C42824">
        <w:rPr>
          <w:rFonts w:ascii="Univers" w:hAnsi="Univers"/>
        </w:rPr>
        <w:t xml:space="preserve"> </w:t>
      </w:r>
      <w:r w:rsidR="00360AF2">
        <w:rPr>
          <w:rFonts w:ascii="Univers" w:hAnsi="Univers"/>
        </w:rPr>
        <w:t xml:space="preserve">is </w:t>
      </w:r>
      <w:r w:rsidR="005E7469" w:rsidRPr="00C42824">
        <w:rPr>
          <w:rFonts w:ascii="Univers" w:hAnsi="Univers"/>
        </w:rPr>
        <w:t>taxed in the hands of the issuing company, instead of the investor.</w:t>
      </w:r>
      <w:r w:rsidR="00793A43">
        <w:rPr>
          <w:rFonts w:ascii="Univers" w:hAnsi="Univers"/>
        </w:rPr>
        <w:t xml:space="preserve"> </w:t>
      </w:r>
      <w:r w:rsidR="005E7469" w:rsidRPr="00C42824">
        <w:rPr>
          <w:rFonts w:ascii="Univers" w:hAnsi="Univers"/>
        </w:rPr>
        <w:t xml:space="preserve">This means that you </w:t>
      </w:r>
      <w:r w:rsidR="005E7469" w:rsidRPr="00A847D7">
        <w:rPr>
          <w:rFonts w:ascii="Univers" w:hAnsi="Univers"/>
        </w:rPr>
        <w:t xml:space="preserve">will not have any investment income assessable to you personally. </w:t>
      </w:r>
    </w:p>
    <w:p w14:paraId="74129153" w14:textId="5CBB820B" w:rsidR="000D415F" w:rsidRPr="008E0CC1" w:rsidRDefault="00307DD6">
      <w:pPr>
        <w:pStyle w:val="ListParagraph"/>
        <w:numPr>
          <w:ilvl w:val="0"/>
          <w:numId w:val="10"/>
        </w:numPr>
        <w:ind w:left="714" w:right="-238" w:hanging="357"/>
        <w:contextualSpacing w:val="0"/>
        <w:rPr>
          <w:rFonts w:ascii="Univers" w:hAnsi="Univers"/>
        </w:rPr>
      </w:pPr>
      <w:r w:rsidRPr="00E5352A">
        <w:rPr>
          <w:rFonts w:ascii="Univers" w:hAnsi="Univers"/>
          <w:color w:val="3366FF"/>
        </w:rPr>
        <w:t xml:space="preserve">[In </w:t>
      </w:r>
      <w:r w:rsidR="001D6D2E" w:rsidRPr="00E5352A">
        <w:rPr>
          <w:rFonts w:ascii="Univers" w:hAnsi="Univers"/>
          <w:color w:val="3366FF"/>
        </w:rPr>
        <w:t xml:space="preserve">child’s </w:t>
      </w:r>
      <w:r w:rsidRPr="00E5352A">
        <w:rPr>
          <w:rFonts w:ascii="Univers" w:hAnsi="Univers"/>
          <w:color w:val="3366FF"/>
        </w:rPr>
        <w:t xml:space="preserve">name] </w:t>
      </w:r>
      <w:r w:rsidR="000D415F" w:rsidRPr="008E0CC1">
        <w:rPr>
          <w:rFonts w:ascii="Univers" w:hAnsi="Univers"/>
        </w:rPr>
        <w:t xml:space="preserve">By investing into an investment bond </w:t>
      </w:r>
      <w:r w:rsidR="00E80477">
        <w:rPr>
          <w:rFonts w:ascii="Univers" w:hAnsi="Univers"/>
        </w:rPr>
        <w:t>for</w:t>
      </w:r>
      <w:r w:rsidR="000D415F" w:rsidRPr="008E0CC1">
        <w:rPr>
          <w:rFonts w:ascii="Univers" w:hAnsi="Univers"/>
        </w:rPr>
        <w:t xml:space="preserve"> your </w:t>
      </w:r>
      <w:r w:rsidR="000D415F" w:rsidRPr="008E0CC1">
        <w:rPr>
          <w:rFonts w:ascii="Univers" w:hAnsi="Univers"/>
          <w:color w:val="FF0000"/>
        </w:rPr>
        <w:t>children/grandchildren</w:t>
      </w:r>
      <w:r w:rsidR="000D415F" w:rsidRPr="008E0CC1">
        <w:rPr>
          <w:rFonts w:ascii="Univers" w:hAnsi="Univers"/>
        </w:rPr>
        <w:t xml:space="preserve">, they will avoid paying the high marginal tax rates applied to minors when they earn income over $416 pa. This is because </w:t>
      </w:r>
      <w:r w:rsidR="000D415F">
        <w:rPr>
          <w:rFonts w:ascii="Univers" w:hAnsi="Univers"/>
        </w:rPr>
        <w:t>i</w:t>
      </w:r>
      <w:r w:rsidR="000D415F" w:rsidRPr="008E0CC1">
        <w:rPr>
          <w:rFonts w:ascii="Univers" w:hAnsi="Univers"/>
        </w:rPr>
        <w:t>nvestments bonds are taxed in the hands of the issuing company, instead of the investor.</w:t>
      </w:r>
      <w:r w:rsidR="00793A43">
        <w:rPr>
          <w:rFonts w:ascii="Univers" w:hAnsi="Univers"/>
        </w:rPr>
        <w:t xml:space="preserve"> </w:t>
      </w:r>
      <w:r w:rsidR="000D415F" w:rsidRPr="008E0CC1">
        <w:rPr>
          <w:rFonts w:ascii="Univers" w:hAnsi="Univers"/>
        </w:rPr>
        <w:t xml:space="preserve">This means that they will not have any investment income assessable </w:t>
      </w:r>
      <w:r w:rsidR="000D415F">
        <w:rPr>
          <w:rFonts w:ascii="Univers" w:hAnsi="Univers"/>
        </w:rPr>
        <w:t>to them personally</w:t>
      </w:r>
      <w:r w:rsidR="00E80477">
        <w:rPr>
          <w:rFonts w:ascii="Univers" w:hAnsi="Univers"/>
        </w:rPr>
        <w:t xml:space="preserve"> when they </w:t>
      </w:r>
      <w:r w:rsidR="009F7108">
        <w:rPr>
          <w:rFonts w:ascii="Univers" w:hAnsi="Univers"/>
        </w:rPr>
        <w:t>withdraw</w:t>
      </w:r>
      <w:r w:rsidR="00E80477">
        <w:rPr>
          <w:rFonts w:ascii="Univers" w:hAnsi="Univers"/>
        </w:rPr>
        <w:t xml:space="preserve"> the investment bond after the</w:t>
      </w:r>
      <w:r w:rsidR="009F7108">
        <w:rPr>
          <w:rFonts w:ascii="Univers" w:hAnsi="Univers"/>
        </w:rPr>
        <w:t xml:space="preserve"> </w:t>
      </w:r>
      <w:r w:rsidR="00207B7F">
        <w:rPr>
          <w:rFonts w:ascii="Univers" w:hAnsi="Univers"/>
        </w:rPr>
        <w:t>10-year</w:t>
      </w:r>
      <w:r w:rsidR="009F7108">
        <w:rPr>
          <w:rFonts w:ascii="Univers" w:hAnsi="Univers"/>
        </w:rPr>
        <w:t xml:space="preserve"> period</w:t>
      </w:r>
      <w:r w:rsidR="000D415F" w:rsidRPr="008E0CC1">
        <w:rPr>
          <w:rFonts w:ascii="Univers" w:hAnsi="Univers"/>
        </w:rPr>
        <w:t>.</w:t>
      </w:r>
      <w:r w:rsidR="00793A43">
        <w:rPr>
          <w:rFonts w:ascii="Univers" w:hAnsi="Univers"/>
        </w:rPr>
        <w:t xml:space="preserve"> </w:t>
      </w:r>
    </w:p>
    <w:p w14:paraId="0585DD60" w14:textId="77777777" w:rsidR="00FD7089" w:rsidRDefault="00FD7089">
      <w:pPr>
        <w:pStyle w:val="ListParagraph"/>
        <w:numPr>
          <w:ilvl w:val="0"/>
          <w:numId w:val="10"/>
        </w:numPr>
        <w:ind w:left="714" w:right="-238" w:hanging="357"/>
        <w:contextualSpacing w:val="0"/>
        <w:rPr>
          <w:rFonts w:ascii="Univers" w:hAnsi="Univers"/>
        </w:rPr>
      </w:pPr>
      <w:r w:rsidRPr="00C433DE">
        <w:rPr>
          <w:rFonts w:ascii="Univers" w:hAnsi="Univers"/>
          <w:color w:val="3366FF"/>
        </w:rPr>
        <w:t xml:space="preserve">[Aged over 16] </w:t>
      </w:r>
      <w:r>
        <w:rPr>
          <w:rFonts w:ascii="Univers" w:hAnsi="Univers"/>
        </w:rPr>
        <w:t xml:space="preserve">As your children are aged over 16, </w:t>
      </w:r>
      <w:proofErr w:type="spellStart"/>
      <w:r>
        <w:rPr>
          <w:rFonts w:ascii="Univers" w:hAnsi="Univers"/>
        </w:rPr>
        <w:t>LifeBuilder</w:t>
      </w:r>
      <w:proofErr w:type="spellEnd"/>
      <w:r>
        <w:rPr>
          <w:rFonts w:ascii="Univers" w:hAnsi="Univers"/>
        </w:rPr>
        <w:t xml:space="preserve"> will allow you to set up the investment in their name.</w:t>
      </w:r>
    </w:p>
    <w:p w14:paraId="39F1CC8A" w14:textId="5827C322" w:rsidR="005E7469" w:rsidRDefault="005E7469">
      <w:pPr>
        <w:pStyle w:val="ListParagraph"/>
        <w:numPr>
          <w:ilvl w:val="0"/>
          <w:numId w:val="10"/>
        </w:numPr>
        <w:ind w:left="714" w:right="-238" w:hanging="357"/>
        <w:contextualSpacing w:val="0"/>
        <w:rPr>
          <w:rFonts w:ascii="Univers" w:hAnsi="Univers"/>
        </w:rPr>
      </w:pPr>
      <w:r>
        <w:rPr>
          <w:rFonts w:ascii="Univers" w:hAnsi="Univers"/>
        </w:rPr>
        <w:t xml:space="preserve">After 10 years and adhering to investment bond rules, there is no tax payable on withdrawals from </w:t>
      </w:r>
      <w:r w:rsidR="00476C29">
        <w:rPr>
          <w:rFonts w:ascii="Univers" w:hAnsi="Univers"/>
        </w:rPr>
        <w:t xml:space="preserve">the </w:t>
      </w:r>
      <w:r>
        <w:rPr>
          <w:rFonts w:ascii="Univers" w:hAnsi="Univers"/>
        </w:rPr>
        <w:t xml:space="preserve">investment bond, making it an effective investment for long term growth as there will be no capital gains tax payable when withdrawing funds. </w:t>
      </w:r>
    </w:p>
    <w:p w14:paraId="79AC72E5" w14:textId="77777777" w:rsidR="00E12BCC" w:rsidRPr="002E69CB" w:rsidRDefault="00E12BCC">
      <w:pPr>
        <w:pStyle w:val="ListParagraph"/>
        <w:numPr>
          <w:ilvl w:val="0"/>
          <w:numId w:val="10"/>
        </w:numPr>
        <w:ind w:right="-238"/>
        <w:contextualSpacing w:val="0"/>
        <w:rPr>
          <w:rFonts w:ascii="Univers" w:hAnsi="Univers"/>
        </w:rPr>
      </w:pPr>
      <w:r w:rsidRPr="002E69CB">
        <w:rPr>
          <w:rFonts w:ascii="Univers" w:hAnsi="Univers"/>
        </w:rPr>
        <w:t xml:space="preserve">The </w:t>
      </w:r>
      <w:r>
        <w:rPr>
          <w:rFonts w:ascii="Univers" w:hAnsi="Univers"/>
        </w:rPr>
        <w:t>transfer</w:t>
      </w:r>
      <w:r w:rsidRPr="002E69CB">
        <w:rPr>
          <w:rFonts w:ascii="Univers" w:hAnsi="Univers"/>
        </w:rPr>
        <w:t xml:space="preserve"> is automatic and with no personal tax consequence, no stamp duty, and no additional fees or charges</w:t>
      </w:r>
      <w:r>
        <w:rPr>
          <w:rFonts w:ascii="Univers" w:hAnsi="Univers"/>
        </w:rPr>
        <w:t>, provided the investment bond rules are adhered to.</w:t>
      </w:r>
    </w:p>
    <w:p w14:paraId="39A85DF8" w14:textId="0D59DC28" w:rsidR="00CE2E1F" w:rsidRPr="00646421" w:rsidRDefault="00CE2E1F">
      <w:pPr>
        <w:pStyle w:val="ListParagraph"/>
        <w:numPr>
          <w:ilvl w:val="0"/>
          <w:numId w:val="10"/>
        </w:numPr>
        <w:ind w:left="714" w:right="-238" w:hanging="357"/>
        <w:contextualSpacing w:val="0"/>
        <w:rPr>
          <w:rFonts w:ascii="Univers" w:hAnsi="Univers"/>
        </w:rPr>
      </w:pPr>
      <w:r w:rsidRPr="00310AEE">
        <w:rPr>
          <w:rFonts w:ascii="Univers" w:hAnsi="Univers"/>
          <w:color w:val="3366FF"/>
        </w:rPr>
        <w:t xml:space="preserve">[Future </w:t>
      </w:r>
      <w:r w:rsidR="001D6D2E" w:rsidRPr="00310AEE">
        <w:rPr>
          <w:rFonts w:ascii="Univers" w:hAnsi="Univers"/>
          <w:color w:val="3366FF"/>
        </w:rPr>
        <w:t xml:space="preserve">date transfer </w:t>
      </w:r>
      <w:r w:rsidRPr="00310AEE">
        <w:rPr>
          <w:rFonts w:ascii="Univers" w:hAnsi="Univers"/>
          <w:color w:val="3366FF"/>
        </w:rPr>
        <w:t>- Death]</w:t>
      </w:r>
      <w:r w:rsidRPr="00646421">
        <w:rPr>
          <w:rFonts w:ascii="Univers" w:hAnsi="Univers"/>
        </w:rPr>
        <w:t xml:space="preserve"> By transferring to your beneficiaries when you die, you will have certainty that your &lt;recipient/grandchildren&gt; will receive the benefits on death and will not form part of your estate, as you have requested.</w:t>
      </w:r>
    </w:p>
    <w:p w14:paraId="4FEF40B1" w14:textId="118BFBB3" w:rsidR="00CE2E1F" w:rsidRPr="00646421" w:rsidRDefault="00CE2E1F">
      <w:pPr>
        <w:pStyle w:val="ListParagraph"/>
        <w:numPr>
          <w:ilvl w:val="0"/>
          <w:numId w:val="10"/>
        </w:numPr>
        <w:ind w:left="714" w:right="-238" w:hanging="357"/>
        <w:contextualSpacing w:val="0"/>
        <w:rPr>
          <w:rFonts w:ascii="Univers" w:hAnsi="Univers"/>
        </w:rPr>
      </w:pPr>
      <w:r w:rsidRPr="00310AEE">
        <w:rPr>
          <w:rFonts w:ascii="Univers" w:hAnsi="Univers"/>
          <w:color w:val="3366FF"/>
        </w:rPr>
        <w:t xml:space="preserve">[Future </w:t>
      </w:r>
      <w:r w:rsidR="001D6D2E" w:rsidRPr="00310AEE">
        <w:rPr>
          <w:rFonts w:ascii="Univers" w:hAnsi="Univers"/>
          <w:color w:val="3366FF"/>
        </w:rPr>
        <w:t xml:space="preserve">date transfer </w:t>
      </w:r>
      <w:r w:rsidRPr="00310AEE">
        <w:rPr>
          <w:rFonts w:ascii="Univers" w:hAnsi="Univers"/>
          <w:color w:val="3366FF"/>
        </w:rPr>
        <w:t>- Date]</w:t>
      </w:r>
      <w:r w:rsidRPr="00646421">
        <w:rPr>
          <w:rFonts w:ascii="Univers" w:hAnsi="Univers"/>
        </w:rPr>
        <w:t xml:space="preserve"> By transferring at a future date, you will have certainty that your &lt;recipient/grandchildren&gt; will not be able to access funds prior to the intended age. Your estate representative </w:t>
      </w:r>
      <w:r w:rsidRPr="00F624C8">
        <w:rPr>
          <w:rFonts w:ascii="Univers" w:hAnsi="Univers"/>
          <w:color w:val="FF0000"/>
        </w:rPr>
        <w:t xml:space="preserve">&lt;will/will not&gt; </w:t>
      </w:r>
      <w:r w:rsidRPr="00646421">
        <w:rPr>
          <w:rFonts w:ascii="Univers" w:hAnsi="Univers"/>
        </w:rPr>
        <w:t xml:space="preserve">be able to make a withdrawal, create a charge over the investment or transfer or assign ownership should you pass away before the nominated future date. You may change this instruction at any time prior to your death. </w:t>
      </w:r>
    </w:p>
    <w:p w14:paraId="2891B353" w14:textId="4B57F1E0" w:rsidR="00CE2E1F" w:rsidRPr="00646421" w:rsidRDefault="00CE2E1F">
      <w:pPr>
        <w:pStyle w:val="ListParagraph"/>
        <w:numPr>
          <w:ilvl w:val="0"/>
          <w:numId w:val="10"/>
        </w:numPr>
        <w:ind w:left="714" w:right="-238" w:hanging="357"/>
        <w:contextualSpacing w:val="0"/>
        <w:rPr>
          <w:rFonts w:ascii="Univers" w:hAnsi="Univers"/>
        </w:rPr>
      </w:pPr>
      <w:r w:rsidRPr="00310AEE">
        <w:rPr>
          <w:rFonts w:ascii="Univers" w:hAnsi="Univers"/>
          <w:color w:val="3366FF"/>
        </w:rPr>
        <w:t xml:space="preserve">[Future </w:t>
      </w:r>
      <w:r w:rsidR="001D6D2E" w:rsidRPr="00310AEE">
        <w:rPr>
          <w:rFonts w:ascii="Univers" w:hAnsi="Univers"/>
          <w:color w:val="3366FF"/>
        </w:rPr>
        <w:t xml:space="preserve">date transfer </w:t>
      </w:r>
      <w:r w:rsidRPr="00310AEE">
        <w:rPr>
          <w:rFonts w:ascii="Univers" w:hAnsi="Univers"/>
          <w:color w:val="3366FF"/>
        </w:rPr>
        <w:t xml:space="preserve">- Restricting </w:t>
      </w:r>
      <w:r w:rsidR="001D6D2E">
        <w:rPr>
          <w:rFonts w:ascii="Univers" w:hAnsi="Univers"/>
          <w:color w:val="3366FF"/>
        </w:rPr>
        <w:t>a</w:t>
      </w:r>
      <w:r w:rsidRPr="00310AEE">
        <w:rPr>
          <w:rFonts w:ascii="Univers" w:hAnsi="Univers"/>
          <w:color w:val="3366FF"/>
        </w:rPr>
        <w:t>ccess]</w:t>
      </w:r>
      <w:r w:rsidRPr="00646421">
        <w:rPr>
          <w:rFonts w:ascii="Univers" w:hAnsi="Univers"/>
        </w:rPr>
        <w:t xml:space="preserve"> By placing a restriction on the investment funds, your nominated recipient will not be able to access the funds until a date set by you, even after you pass away.</w:t>
      </w:r>
    </w:p>
    <w:p w14:paraId="789935A4" w14:textId="0A88443A" w:rsidR="00CE2E1F" w:rsidRPr="00646421" w:rsidRDefault="00CE2E1F">
      <w:pPr>
        <w:pStyle w:val="ListParagraph"/>
        <w:numPr>
          <w:ilvl w:val="0"/>
          <w:numId w:val="10"/>
        </w:numPr>
        <w:ind w:left="714" w:right="-238" w:hanging="357"/>
        <w:contextualSpacing w:val="0"/>
        <w:rPr>
          <w:rFonts w:ascii="Univers" w:hAnsi="Univers"/>
        </w:rPr>
      </w:pPr>
      <w:r w:rsidRPr="00310AEE">
        <w:rPr>
          <w:rFonts w:ascii="Univers" w:hAnsi="Univers"/>
          <w:color w:val="3366FF"/>
        </w:rPr>
        <w:t xml:space="preserve">[Future </w:t>
      </w:r>
      <w:r w:rsidR="001D6D2E" w:rsidRPr="00310AEE">
        <w:rPr>
          <w:rFonts w:ascii="Univers" w:hAnsi="Univers"/>
          <w:color w:val="3366FF"/>
        </w:rPr>
        <w:t xml:space="preserve">date transfer </w:t>
      </w:r>
      <w:r w:rsidRPr="00310AEE">
        <w:rPr>
          <w:rFonts w:ascii="Univers" w:hAnsi="Univers"/>
          <w:color w:val="3366FF"/>
        </w:rPr>
        <w:t xml:space="preserve">– Regular </w:t>
      </w:r>
      <w:r w:rsidR="001D6D2E" w:rsidRPr="00310AEE">
        <w:rPr>
          <w:rFonts w:ascii="Univers" w:hAnsi="Univers"/>
          <w:color w:val="3366FF"/>
        </w:rPr>
        <w:t>income payment</w:t>
      </w:r>
      <w:r w:rsidRPr="00310AEE">
        <w:rPr>
          <w:rFonts w:ascii="Univers" w:hAnsi="Univers"/>
          <w:color w:val="3366FF"/>
        </w:rPr>
        <w:t>]</w:t>
      </w:r>
      <w:r w:rsidRPr="00646421">
        <w:rPr>
          <w:rFonts w:ascii="Univers" w:hAnsi="Univers"/>
        </w:rPr>
        <w:t xml:space="preserve"> By establishing a regular income payment </w:t>
      </w:r>
      <w:r w:rsidR="00310AEE">
        <w:rPr>
          <w:rFonts w:ascii="Univers" w:hAnsi="Univers"/>
        </w:rPr>
        <w:t xml:space="preserve">from </w:t>
      </w:r>
      <w:r w:rsidRPr="00646421">
        <w:rPr>
          <w:rFonts w:ascii="Univers" w:hAnsi="Univers"/>
        </w:rPr>
        <w:t>the investment bond, you will have certainty that your nominated recipient will not be able to erode the funds too quickly.</w:t>
      </w:r>
      <w:r w:rsidR="00937272" w:rsidRPr="00937272">
        <w:rPr>
          <w:rFonts w:ascii="Univers" w:hAnsi="Univers"/>
        </w:rPr>
        <w:t xml:space="preserve"> </w:t>
      </w:r>
      <w:r w:rsidR="00937272">
        <w:rPr>
          <w:rFonts w:ascii="Univers" w:hAnsi="Univers"/>
        </w:rPr>
        <w:t xml:space="preserve">Certain investment options may not be eligible to be included as part of the Regular Income Payment.  Please refer to the “Limited Liquidity </w:t>
      </w:r>
      <w:r w:rsidR="00937272" w:rsidRPr="00DF45BE">
        <w:rPr>
          <w:rFonts w:ascii="Univers" w:hAnsi="Univers"/>
        </w:rPr>
        <w:t>investment</w:t>
      </w:r>
      <w:r w:rsidR="00B51C8F" w:rsidRPr="00DF45BE">
        <w:rPr>
          <w:rFonts w:ascii="Univers" w:hAnsi="Univers"/>
        </w:rPr>
        <w:t xml:space="preserve"> option</w:t>
      </w:r>
      <w:r w:rsidR="00937272" w:rsidRPr="00DF45BE">
        <w:rPr>
          <w:rFonts w:ascii="Univers" w:hAnsi="Univers"/>
        </w:rPr>
        <w:t>s</w:t>
      </w:r>
      <w:r w:rsidR="00937272">
        <w:rPr>
          <w:rFonts w:ascii="Univers" w:hAnsi="Univers"/>
        </w:rPr>
        <w:t>” section of the Product Disclosure Statement for further information.</w:t>
      </w:r>
    </w:p>
    <w:p w14:paraId="6718AC7D" w14:textId="792372CF" w:rsidR="00E12BCC" w:rsidRPr="00C65CC5" w:rsidRDefault="00E12BCC">
      <w:pPr>
        <w:pStyle w:val="DotBullet"/>
        <w:numPr>
          <w:ilvl w:val="0"/>
          <w:numId w:val="10"/>
        </w:numPr>
        <w:spacing w:before="80"/>
        <w:ind w:right="-238"/>
        <w:rPr>
          <w:rFonts w:ascii="Univers" w:hAnsi="Univers"/>
        </w:rPr>
      </w:pPr>
      <w:r w:rsidRPr="00C65CC5">
        <w:rPr>
          <w:rFonts w:ascii="Univers" w:hAnsi="Univers"/>
        </w:rPr>
        <w:t xml:space="preserve">Until the investment bond is </w:t>
      </w:r>
      <w:r w:rsidR="00CE2E1F">
        <w:rPr>
          <w:rFonts w:ascii="Univers" w:hAnsi="Univers"/>
        </w:rPr>
        <w:t>transferred</w:t>
      </w:r>
      <w:r w:rsidRPr="00C65CC5">
        <w:rPr>
          <w:rFonts w:ascii="Univers" w:hAnsi="Univers"/>
        </w:rPr>
        <w:t xml:space="preserve">, you retain full control and flexibility. You can change the </w:t>
      </w:r>
      <w:r w:rsidR="00CE2E1F">
        <w:rPr>
          <w:rFonts w:ascii="Univers" w:hAnsi="Univers"/>
        </w:rPr>
        <w:t xml:space="preserve">transfer </w:t>
      </w:r>
      <w:r w:rsidRPr="00C65CC5">
        <w:rPr>
          <w:rFonts w:ascii="Univers" w:hAnsi="Univers"/>
        </w:rPr>
        <w:t>age</w:t>
      </w:r>
      <w:r w:rsidR="00793A43">
        <w:rPr>
          <w:rFonts w:ascii="Univers" w:hAnsi="Univers"/>
        </w:rPr>
        <w:t xml:space="preserve"> </w:t>
      </w:r>
      <w:r w:rsidR="00CE2E1F">
        <w:rPr>
          <w:rFonts w:ascii="Univers" w:hAnsi="Univers"/>
        </w:rPr>
        <w:t>or date,</w:t>
      </w:r>
      <w:r w:rsidR="00793A43">
        <w:rPr>
          <w:rFonts w:ascii="Univers" w:hAnsi="Univers"/>
        </w:rPr>
        <w:t xml:space="preserve"> </w:t>
      </w:r>
      <w:r w:rsidR="00CE2E1F">
        <w:rPr>
          <w:rFonts w:ascii="Univers" w:hAnsi="Univers"/>
        </w:rPr>
        <w:t xml:space="preserve">and you can </w:t>
      </w:r>
      <w:r w:rsidRPr="00C65CC5">
        <w:rPr>
          <w:rFonts w:ascii="Univers" w:hAnsi="Univers"/>
        </w:rPr>
        <w:t>access your investment at any time, including making withdrawals for your own purposes or (for example) paying for a child’s education or maintenance expenses.</w:t>
      </w:r>
    </w:p>
    <w:p w14:paraId="3BF9CE19" w14:textId="77777777" w:rsidR="0080630C" w:rsidRDefault="0080630C">
      <w:pPr>
        <w:pStyle w:val="ListParagraph"/>
        <w:numPr>
          <w:ilvl w:val="0"/>
          <w:numId w:val="10"/>
        </w:numPr>
        <w:ind w:left="714" w:right="-238" w:hanging="357"/>
        <w:contextualSpacing w:val="0"/>
        <w:rPr>
          <w:rFonts w:ascii="Univers" w:hAnsi="Univers"/>
        </w:rPr>
      </w:pPr>
      <w:r w:rsidRPr="00A847D7">
        <w:rPr>
          <w:rFonts w:ascii="Univers" w:hAnsi="Univers"/>
        </w:rPr>
        <w:t xml:space="preserve">If you decide to invest further funds in the future, you </w:t>
      </w:r>
      <w:proofErr w:type="gramStart"/>
      <w:r w:rsidRPr="00A847D7">
        <w:rPr>
          <w:rFonts w:ascii="Univers" w:hAnsi="Univers"/>
        </w:rPr>
        <w:t>are able to</w:t>
      </w:r>
      <w:proofErr w:type="gramEnd"/>
      <w:r w:rsidRPr="00A847D7">
        <w:rPr>
          <w:rFonts w:ascii="Univers" w:hAnsi="Univers"/>
        </w:rPr>
        <w:t xml:space="preserve"> make contributions of up to 125% of the previous year’s contribution, without </w:t>
      </w:r>
      <w:r>
        <w:rPr>
          <w:rFonts w:ascii="Univers" w:hAnsi="Univers"/>
        </w:rPr>
        <w:t>having to start the 10-year investment rule again.</w:t>
      </w:r>
    </w:p>
    <w:p w14:paraId="7F1341EE" w14:textId="525B4241" w:rsidR="005E7469" w:rsidRPr="00C65CC5" w:rsidRDefault="005E7469">
      <w:pPr>
        <w:pStyle w:val="DotBullet"/>
        <w:numPr>
          <w:ilvl w:val="0"/>
          <w:numId w:val="10"/>
        </w:numPr>
        <w:spacing w:before="80"/>
        <w:ind w:right="-238"/>
        <w:rPr>
          <w:rFonts w:ascii="Univers" w:hAnsi="Univers"/>
        </w:rPr>
      </w:pPr>
      <w:r>
        <w:rPr>
          <w:rFonts w:ascii="Univers" w:hAnsi="Univers"/>
          <w:color w:val="0066FF"/>
        </w:rPr>
        <w:t xml:space="preserve">[Dollar </w:t>
      </w:r>
      <w:r w:rsidR="001D6D2E">
        <w:rPr>
          <w:rFonts w:ascii="Univers" w:hAnsi="Univers"/>
          <w:color w:val="0066FF"/>
        </w:rPr>
        <w:t>cost averaging</w:t>
      </w:r>
      <w:r>
        <w:rPr>
          <w:rFonts w:ascii="Univers" w:hAnsi="Univers"/>
          <w:color w:val="0066FF"/>
        </w:rPr>
        <w:t xml:space="preserve">] </w:t>
      </w:r>
      <w:r w:rsidRPr="00B2021B">
        <w:rPr>
          <w:rFonts w:ascii="Univers" w:hAnsi="Univers"/>
        </w:rPr>
        <w:t xml:space="preserve">Progressively investing in instalments allows you to take advantage </w:t>
      </w:r>
      <w:r>
        <w:rPr>
          <w:rFonts w:ascii="Univers" w:hAnsi="Univers"/>
        </w:rPr>
        <w:t>of the regular movements in investment unit prices</w:t>
      </w:r>
      <w:r w:rsidRPr="00B2021B">
        <w:rPr>
          <w:rFonts w:ascii="Univers" w:hAnsi="Univers"/>
        </w:rPr>
        <w:t xml:space="preserve">. Dollar cost averaging simply refers to the </w:t>
      </w:r>
      <w:r w:rsidRPr="00B2021B">
        <w:rPr>
          <w:rFonts w:ascii="Univers" w:hAnsi="Univers"/>
        </w:rPr>
        <w:lastRenderedPageBreak/>
        <w:t>‘averaging out’ of purchase prices over time, which reduces the timing risk associated with singular, large lump sum investments</w:t>
      </w:r>
      <w:r>
        <w:rPr>
          <w:rFonts w:ascii="Univers" w:hAnsi="Univers"/>
        </w:rPr>
        <w:t>.</w:t>
      </w:r>
    </w:p>
    <w:p w14:paraId="30679F4D" w14:textId="28C0326E" w:rsidR="005E7469" w:rsidRDefault="005E7469">
      <w:pPr>
        <w:pStyle w:val="ListParagraph"/>
        <w:numPr>
          <w:ilvl w:val="0"/>
          <w:numId w:val="10"/>
        </w:numPr>
        <w:ind w:left="714" w:right="-238" w:hanging="357"/>
        <w:contextualSpacing w:val="0"/>
        <w:rPr>
          <w:rFonts w:ascii="Univers" w:hAnsi="Univers"/>
        </w:rPr>
      </w:pPr>
      <w:r>
        <w:rPr>
          <w:rFonts w:ascii="Univers" w:hAnsi="Univers"/>
        </w:rPr>
        <w:t>Withdrawal</w:t>
      </w:r>
      <w:r w:rsidR="00D979FD">
        <w:rPr>
          <w:rFonts w:ascii="Univers" w:hAnsi="Univers"/>
        </w:rPr>
        <w:t xml:space="preserve"> request</w:t>
      </w:r>
      <w:r>
        <w:rPr>
          <w:rFonts w:ascii="Univers" w:hAnsi="Univers"/>
        </w:rPr>
        <w:t>s can be made from the investment bond at any time.</w:t>
      </w:r>
      <w:r w:rsidR="00793A43">
        <w:rPr>
          <w:rFonts w:ascii="Univers" w:hAnsi="Univers"/>
        </w:rPr>
        <w:t xml:space="preserve"> </w:t>
      </w:r>
      <w:r>
        <w:rPr>
          <w:rFonts w:ascii="Univers" w:hAnsi="Univers"/>
        </w:rPr>
        <w:t>If funds are withdrawn within the 10-year investment period, a full 30% tax offset can be used against any assessable income.</w:t>
      </w:r>
      <w:r w:rsidR="00793A43">
        <w:rPr>
          <w:rFonts w:ascii="Univers" w:hAnsi="Univers"/>
        </w:rPr>
        <w:t xml:space="preserve"> </w:t>
      </w:r>
    </w:p>
    <w:p w14:paraId="125712A9" w14:textId="39D1D589" w:rsidR="005E7469" w:rsidRDefault="005E7469">
      <w:pPr>
        <w:pStyle w:val="ListParagraph"/>
        <w:numPr>
          <w:ilvl w:val="0"/>
          <w:numId w:val="10"/>
        </w:numPr>
        <w:ind w:left="714" w:right="-238" w:hanging="357"/>
        <w:contextualSpacing w:val="0"/>
        <w:rPr>
          <w:rFonts w:ascii="Univers" w:hAnsi="Univers"/>
        </w:rPr>
      </w:pPr>
      <w:r>
        <w:rPr>
          <w:rFonts w:ascii="Univers" w:hAnsi="Univers"/>
        </w:rPr>
        <w:t xml:space="preserve">The investment bond offers a wide choice of investment options, allowing us to invest in line with </w:t>
      </w:r>
      <w:r w:rsidRPr="008E73D5">
        <w:rPr>
          <w:rFonts w:ascii="Univers" w:hAnsi="Univers"/>
          <w:color w:val="FF0000"/>
        </w:rPr>
        <w:t xml:space="preserve">your risk profile/objectives of the </w:t>
      </w:r>
      <w:r w:rsidR="00B737C7">
        <w:rPr>
          <w:rFonts w:ascii="Univers" w:hAnsi="Univers"/>
          <w:color w:val="FF0000"/>
        </w:rPr>
        <w:t>child</w:t>
      </w:r>
      <w:r>
        <w:rPr>
          <w:rFonts w:ascii="Univers" w:hAnsi="Univers"/>
        </w:rPr>
        <w:t>.</w:t>
      </w:r>
      <w:r w:rsidR="00793A43">
        <w:rPr>
          <w:rFonts w:ascii="Univers" w:hAnsi="Univers"/>
        </w:rPr>
        <w:t xml:space="preserve"> </w:t>
      </w:r>
      <w:r>
        <w:rPr>
          <w:rFonts w:ascii="Univers" w:hAnsi="Univers"/>
        </w:rPr>
        <w:t>This means you can create wealth in line with the objectives of long-term growth, in a tax effective environment.</w:t>
      </w:r>
    </w:p>
    <w:p w14:paraId="31738E06" w14:textId="54355DE4" w:rsidR="005E7469" w:rsidRDefault="005E7469">
      <w:pPr>
        <w:pStyle w:val="ListParagraph"/>
        <w:numPr>
          <w:ilvl w:val="0"/>
          <w:numId w:val="10"/>
        </w:numPr>
        <w:ind w:left="714" w:right="-238" w:hanging="357"/>
        <w:contextualSpacing w:val="0"/>
        <w:rPr>
          <w:rFonts w:ascii="Univers" w:hAnsi="Univers"/>
        </w:rPr>
      </w:pPr>
      <w:r>
        <w:rPr>
          <w:rFonts w:ascii="Univers" w:hAnsi="Univers"/>
        </w:rPr>
        <w:t xml:space="preserve">There are no </w:t>
      </w:r>
      <w:r w:rsidR="00CE2E1F">
        <w:rPr>
          <w:rFonts w:ascii="Univers" w:hAnsi="Univers"/>
        </w:rPr>
        <w:t xml:space="preserve">personal </w:t>
      </w:r>
      <w:r>
        <w:rPr>
          <w:rFonts w:ascii="Univers" w:hAnsi="Univers"/>
        </w:rPr>
        <w:t xml:space="preserve">capital gains tax consequences if you decide to switch from one investment option to another under the </w:t>
      </w:r>
      <w:r w:rsidR="00F624C8">
        <w:rPr>
          <w:rFonts w:ascii="Univers" w:hAnsi="Univers"/>
        </w:rPr>
        <w:t xml:space="preserve">investment </w:t>
      </w:r>
      <w:r>
        <w:rPr>
          <w:rFonts w:ascii="Univers" w:hAnsi="Univers"/>
        </w:rPr>
        <w:t>bond.</w:t>
      </w:r>
    </w:p>
    <w:p w14:paraId="774C6A85" w14:textId="25FC28B9" w:rsidR="00013A5D" w:rsidRPr="00013A5D" w:rsidRDefault="00013A5D">
      <w:pPr>
        <w:pStyle w:val="ListParagraph"/>
        <w:numPr>
          <w:ilvl w:val="0"/>
          <w:numId w:val="10"/>
        </w:numPr>
        <w:ind w:left="714" w:right="-238" w:hanging="357"/>
        <w:contextualSpacing w:val="0"/>
        <w:rPr>
          <w:rFonts w:ascii="Univers" w:hAnsi="Univers"/>
        </w:rPr>
      </w:pPr>
      <w:r w:rsidRPr="00013A5D">
        <w:rPr>
          <w:rFonts w:ascii="Univers" w:hAnsi="Univers"/>
        </w:rPr>
        <w:t xml:space="preserve">The investment bond offers a wide choice of investment options, allowing us to invest in line with your </w:t>
      </w:r>
      <w:r w:rsidRPr="00013A5D">
        <w:rPr>
          <w:rFonts w:ascii="Univers" w:hAnsi="Univers"/>
          <w:color w:val="FF0000"/>
        </w:rPr>
        <w:t xml:space="preserve">[Risk Profile] </w:t>
      </w:r>
      <w:r w:rsidRPr="00013A5D">
        <w:rPr>
          <w:rFonts w:ascii="Univers" w:hAnsi="Univers"/>
        </w:rPr>
        <w:t>risk profile.</w:t>
      </w:r>
      <w:r w:rsidR="00793A43">
        <w:rPr>
          <w:rFonts w:ascii="Univers" w:hAnsi="Univers"/>
        </w:rPr>
        <w:t xml:space="preserve"> </w:t>
      </w:r>
      <w:r w:rsidRPr="00013A5D">
        <w:rPr>
          <w:rFonts w:ascii="Univers" w:hAnsi="Univers"/>
        </w:rPr>
        <w:t>This means you can create wealth in line with your objectives of long-term growth, in a tax effective environment.</w:t>
      </w:r>
    </w:p>
    <w:p w14:paraId="7516603F" w14:textId="78F26359" w:rsidR="005E7469" w:rsidRDefault="005E7469" w:rsidP="005E7469">
      <w:pPr>
        <w:rPr>
          <w:rFonts w:ascii="Univers" w:hAnsi="Univers"/>
          <w:b/>
          <w:bCs/>
          <w:sz w:val="20"/>
          <w:szCs w:val="20"/>
        </w:rPr>
      </w:pPr>
      <w:r>
        <w:rPr>
          <w:rFonts w:ascii="Univers" w:hAnsi="Univers"/>
          <w:b/>
          <w:bCs/>
          <w:sz w:val="20"/>
          <w:szCs w:val="20"/>
        </w:rPr>
        <w:t>Potential risks and things to consider</w:t>
      </w:r>
    </w:p>
    <w:p w14:paraId="767755BB" w14:textId="20EAA442" w:rsidR="005E7469" w:rsidRPr="00C65CC5" w:rsidRDefault="005E7469">
      <w:pPr>
        <w:pStyle w:val="ListParagraph"/>
        <w:numPr>
          <w:ilvl w:val="0"/>
          <w:numId w:val="10"/>
        </w:numPr>
        <w:ind w:left="714" w:right="-238" w:hanging="357"/>
        <w:contextualSpacing w:val="0"/>
        <w:rPr>
          <w:rFonts w:ascii="Univers" w:hAnsi="Univers"/>
        </w:rPr>
      </w:pPr>
      <w:r w:rsidRPr="00C65CC5">
        <w:rPr>
          <w:rFonts w:ascii="Univers" w:hAnsi="Univers"/>
        </w:rPr>
        <w:t xml:space="preserve">If you make a withdrawal within 10 years of your initial investment date, </w:t>
      </w:r>
      <w:r w:rsidRPr="009732FC">
        <w:rPr>
          <w:rFonts w:ascii="Univers" w:hAnsi="Univers"/>
          <w:color w:val="FF0000"/>
        </w:rPr>
        <w:t xml:space="preserve">you/the </w:t>
      </w:r>
      <w:r w:rsidR="00B737C7">
        <w:rPr>
          <w:rFonts w:ascii="Univers" w:hAnsi="Univers"/>
          <w:color w:val="FF0000"/>
        </w:rPr>
        <w:t>owner</w:t>
      </w:r>
      <w:r w:rsidRPr="009732FC">
        <w:rPr>
          <w:rFonts w:ascii="Univers" w:hAnsi="Univers"/>
          <w:color w:val="FF0000"/>
        </w:rPr>
        <w:t xml:space="preserve"> </w:t>
      </w:r>
      <w:r w:rsidRPr="00C65CC5">
        <w:rPr>
          <w:rFonts w:ascii="Univers" w:hAnsi="Univers"/>
        </w:rPr>
        <w:t xml:space="preserve">will have to declare the earnings in your tax return. Some or </w:t>
      </w:r>
      <w:proofErr w:type="gramStart"/>
      <w:r w:rsidRPr="00C65CC5">
        <w:rPr>
          <w:rFonts w:ascii="Univers" w:hAnsi="Univers"/>
        </w:rPr>
        <w:t xml:space="preserve">all </w:t>
      </w:r>
      <w:r>
        <w:rPr>
          <w:rFonts w:ascii="Univers" w:hAnsi="Univers"/>
        </w:rPr>
        <w:t>of</w:t>
      </w:r>
      <w:proofErr w:type="gramEnd"/>
      <w:r>
        <w:rPr>
          <w:rFonts w:ascii="Univers" w:hAnsi="Univers"/>
        </w:rPr>
        <w:t xml:space="preserve"> </w:t>
      </w:r>
      <w:r w:rsidRPr="00C65CC5">
        <w:rPr>
          <w:rFonts w:ascii="Univers" w:hAnsi="Univers"/>
        </w:rPr>
        <w:t xml:space="preserve">the earnings will be taxed at 30%, which may be </w:t>
      </w:r>
      <w:r>
        <w:rPr>
          <w:rFonts w:ascii="Univers" w:hAnsi="Univers"/>
        </w:rPr>
        <w:t>higher</w:t>
      </w:r>
      <w:r w:rsidRPr="00C65CC5">
        <w:rPr>
          <w:rFonts w:ascii="Univers" w:hAnsi="Univers"/>
        </w:rPr>
        <w:t xml:space="preserve"> than </w:t>
      </w:r>
      <w:r w:rsidRPr="009732FC">
        <w:rPr>
          <w:rFonts w:ascii="Univers" w:hAnsi="Univers"/>
          <w:color w:val="FF0000"/>
        </w:rPr>
        <w:t xml:space="preserve">your/the </w:t>
      </w:r>
      <w:r w:rsidR="00B737C7">
        <w:rPr>
          <w:rFonts w:ascii="Univers" w:hAnsi="Univers"/>
          <w:color w:val="FF0000"/>
        </w:rPr>
        <w:t>owner’s</w:t>
      </w:r>
      <w:r w:rsidRPr="009732FC">
        <w:rPr>
          <w:rFonts w:ascii="Univers" w:hAnsi="Univers"/>
          <w:color w:val="FF0000"/>
        </w:rPr>
        <w:t xml:space="preserve"> </w:t>
      </w:r>
      <w:r w:rsidRPr="00C65CC5">
        <w:rPr>
          <w:rFonts w:ascii="Univers" w:hAnsi="Univers"/>
        </w:rPr>
        <w:t>marginal tax rate.</w:t>
      </w:r>
    </w:p>
    <w:p w14:paraId="5B20E915" w14:textId="72DEB12F" w:rsidR="005E7469" w:rsidRDefault="005E7469">
      <w:pPr>
        <w:pStyle w:val="ListParagraph"/>
        <w:numPr>
          <w:ilvl w:val="0"/>
          <w:numId w:val="10"/>
        </w:numPr>
        <w:ind w:left="714" w:right="-238" w:hanging="357"/>
        <w:contextualSpacing w:val="0"/>
        <w:rPr>
          <w:rFonts w:ascii="Univers" w:hAnsi="Univers"/>
        </w:rPr>
      </w:pPr>
      <w:r w:rsidRPr="000C1BFC">
        <w:rPr>
          <w:rFonts w:ascii="Univers" w:hAnsi="Univers"/>
        </w:rPr>
        <w:t>If a contribution i</w:t>
      </w:r>
      <w:r w:rsidR="000C1BFC" w:rsidRPr="000C1BFC">
        <w:rPr>
          <w:rFonts w:ascii="Univers" w:hAnsi="Univers"/>
        </w:rPr>
        <w:t>s not made i</w:t>
      </w:r>
      <w:r w:rsidRPr="000C1BFC">
        <w:rPr>
          <w:rFonts w:ascii="Univers" w:hAnsi="Univers"/>
        </w:rPr>
        <w:t>n any investment year, another contribution can</w:t>
      </w:r>
      <w:r w:rsidR="00F624C8" w:rsidRPr="000C1BFC">
        <w:rPr>
          <w:rFonts w:ascii="Univers" w:hAnsi="Univers"/>
        </w:rPr>
        <w:t>not</w:t>
      </w:r>
      <w:r w:rsidRPr="000C1BFC">
        <w:rPr>
          <w:rFonts w:ascii="Univers" w:hAnsi="Univers"/>
        </w:rPr>
        <w:t xml:space="preserve"> be made without restarting the 10-year period. If you plan on making contributions in the future, please let us know so we can help recommend a suitable contribution</w:t>
      </w:r>
      <w:r>
        <w:rPr>
          <w:rFonts w:ascii="Univers" w:hAnsi="Univers"/>
        </w:rPr>
        <w:t xml:space="preserve"> strategy.</w:t>
      </w:r>
    </w:p>
    <w:p w14:paraId="189AB81A" w14:textId="77777777" w:rsidR="005E7469" w:rsidRDefault="005E7469">
      <w:pPr>
        <w:pStyle w:val="ListParagraph"/>
        <w:numPr>
          <w:ilvl w:val="0"/>
          <w:numId w:val="10"/>
        </w:numPr>
        <w:ind w:left="714" w:right="-238" w:hanging="357"/>
        <w:contextualSpacing w:val="0"/>
        <w:rPr>
          <w:rFonts w:ascii="Univers" w:hAnsi="Univers"/>
        </w:rPr>
      </w:pPr>
      <w:r>
        <w:rPr>
          <w:rFonts w:ascii="Univers" w:hAnsi="Univers"/>
        </w:rPr>
        <w:t>If a contribution is made of more than 125% of the previous year’s contribution, the 10-year rule will restart, regardless of if a 10-year period has been met.</w:t>
      </w:r>
    </w:p>
    <w:p w14:paraId="3C44A672" w14:textId="5FC0D3FF" w:rsidR="005E7469" w:rsidRDefault="006E02B1">
      <w:pPr>
        <w:pStyle w:val="ListParagraph"/>
        <w:numPr>
          <w:ilvl w:val="0"/>
          <w:numId w:val="10"/>
        </w:numPr>
        <w:ind w:left="714" w:right="-238" w:hanging="357"/>
        <w:contextualSpacing w:val="0"/>
        <w:rPr>
          <w:rFonts w:ascii="Univers" w:hAnsi="Univers"/>
        </w:rPr>
      </w:pPr>
      <w:r w:rsidRPr="00E5352A">
        <w:rPr>
          <w:rFonts w:ascii="Univers" w:hAnsi="Univers"/>
          <w:color w:val="0066FF"/>
        </w:rPr>
        <w:t>[</w:t>
      </w:r>
      <w:r w:rsidR="004826A9">
        <w:rPr>
          <w:rFonts w:ascii="Univers" w:hAnsi="Univers"/>
          <w:color w:val="0066FF"/>
        </w:rPr>
        <w:t>Adult’s</w:t>
      </w:r>
      <w:r w:rsidRPr="00E5352A">
        <w:rPr>
          <w:rFonts w:ascii="Univers" w:hAnsi="Univers"/>
          <w:color w:val="0066FF"/>
        </w:rPr>
        <w:t xml:space="preserve"> </w:t>
      </w:r>
      <w:r w:rsidR="001D6D2E">
        <w:rPr>
          <w:rFonts w:ascii="Univers" w:hAnsi="Univers"/>
          <w:color w:val="0066FF"/>
        </w:rPr>
        <w:t>n</w:t>
      </w:r>
      <w:r w:rsidRPr="00E5352A">
        <w:rPr>
          <w:rFonts w:ascii="Univers" w:hAnsi="Univers"/>
          <w:color w:val="0066FF"/>
        </w:rPr>
        <w:t xml:space="preserve">ame] </w:t>
      </w:r>
      <w:r w:rsidR="005E7469" w:rsidRPr="00996CA3">
        <w:rPr>
          <w:rFonts w:ascii="Univers" w:hAnsi="Univers"/>
        </w:rPr>
        <w:t xml:space="preserve">If your income </w:t>
      </w:r>
      <w:r w:rsidR="00F9297B">
        <w:rPr>
          <w:rFonts w:ascii="Univers" w:hAnsi="Univers"/>
        </w:rPr>
        <w:t xml:space="preserve">reduces </w:t>
      </w:r>
      <w:r w:rsidR="005E7469" w:rsidRPr="00996CA3">
        <w:rPr>
          <w:rFonts w:ascii="Univers" w:hAnsi="Univers"/>
        </w:rPr>
        <w:t xml:space="preserve">you may be paying more tax within the </w:t>
      </w:r>
      <w:r w:rsidR="00013A5D">
        <w:rPr>
          <w:rFonts w:ascii="Univers" w:hAnsi="Univers"/>
        </w:rPr>
        <w:t xml:space="preserve">investment </w:t>
      </w:r>
      <w:r w:rsidR="005E7469" w:rsidRPr="00996CA3">
        <w:rPr>
          <w:rFonts w:ascii="Univers" w:hAnsi="Univers"/>
        </w:rPr>
        <w:t>bond tha</w:t>
      </w:r>
      <w:r w:rsidR="00E62B42">
        <w:rPr>
          <w:rFonts w:ascii="Univers" w:hAnsi="Univers"/>
        </w:rPr>
        <w:t>n</w:t>
      </w:r>
      <w:r w:rsidR="005E7469" w:rsidRPr="00996CA3">
        <w:rPr>
          <w:rFonts w:ascii="Univers" w:hAnsi="Univers"/>
        </w:rPr>
        <w:t xml:space="preserve"> you would if </w:t>
      </w:r>
      <w:r w:rsidR="00E62B42">
        <w:rPr>
          <w:rFonts w:ascii="Univers" w:hAnsi="Univers"/>
        </w:rPr>
        <w:t xml:space="preserve">you </w:t>
      </w:r>
      <w:r w:rsidR="005E7469" w:rsidRPr="00996CA3">
        <w:rPr>
          <w:rFonts w:ascii="Univers" w:hAnsi="Univers"/>
        </w:rPr>
        <w:t>invested in your own name</w:t>
      </w:r>
      <w:r w:rsidR="003B52A3">
        <w:rPr>
          <w:rFonts w:ascii="Univers" w:hAnsi="Univers"/>
        </w:rPr>
        <w:t xml:space="preserve"> on behalf of </w:t>
      </w:r>
      <w:r w:rsidR="003B52A3" w:rsidRPr="00E5352A">
        <w:rPr>
          <w:rFonts w:ascii="Univers" w:hAnsi="Univers"/>
          <w:color w:val="FF0000"/>
        </w:rPr>
        <w:t>[child]</w:t>
      </w:r>
      <w:r w:rsidR="005E7469">
        <w:rPr>
          <w:rFonts w:ascii="Univers" w:hAnsi="Univers"/>
        </w:rPr>
        <w:t>. Please inform us if you experience any significant changes to your assessable income.</w:t>
      </w:r>
    </w:p>
    <w:p w14:paraId="563ED679" w14:textId="35C0FEC2" w:rsidR="00F9297B" w:rsidRDefault="00F9297B">
      <w:pPr>
        <w:pStyle w:val="ListParagraph"/>
        <w:numPr>
          <w:ilvl w:val="0"/>
          <w:numId w:val="10"/>
        </w:numPr>
        <w:spacing w:before="80"/>
        <w:ind w:right="-238"/>
        <w:contextualSpacing w:val="0"/>
        <w:rPr>
          <w:rFonts w:ascii="Univers" w:hAnsi="Univers"/>
        </w:rPr>
      </w:pPr>
      <w:r>
        <w:rPr>
          <w:rFonts w:ascii="Univers" w:hAnsi="Univers"/>
        </w:rPr>
        <w:t xml:space="preserve">The issuer is subject to different tax rules than personal investments, and the actual tax rate will depend on how the issuer manages the investments and earnings within the </w:t>
      </w:r>
      <w:r w:rsidR="00F624C8">
        <w:rPr>
          <w:rFonts w:ascii="Univers" w:hAnsi="Univers"/>
        </w:rPr>
        <w:t xml:space="preserve">investment </w:t>
      </w:r>
      <w:r>
        <w:rPr>
          <w:rFonts w:ascii="Univers" w:hAnsi="Univers"/>
        </w:rPr>
        <w:t>bond</w:t>
      </w:r>
      <w:r w:rsidR="000C1BFC">
        <w:rPr>
          <w:rFonts w:ascii="Univers" w:hAnsi="Univers"/>
        </w:rPr>
        <w:t xml:space="preserve"> structure</w:t>
      </w:r>
      <w:r>
        <w:rPr>
          <w:rFonts w:ascii="Univers" w:hAnsi="Univers"/>
        </w:rPr>
        <w:t>.</w:t>
      </w:r>
    </w:p>
    <w:p w14:paraId="425D5E59" w14:textId="10AE27ED" w:rsidR="005E7469" w:rsidRDefault="005E7469">
      <w:pPr>
        <w:pStyle w:val="DotBullet"/>
        <w:numPr>
          <w:ilvl w:val="0"/>
          <w:numId w:val="10"/>
        </w:numPr>
        <w:spacing w:before="80"/>
        <w:ind w:right="-238"/>
        <w:rPr>
          <w:rFonts w:ascii="Univers" w:hAnsi="Univers"/>
          <w:lang w:val="en-US"/>
        </w:rPr>
      </w:pPr>
      <w:r>
        <w:rPr>
          <w:rFonts w:ascii="Univers" w:hAnsi="Univers"/>
          <w:lang w:val="en-US"/>
        </w:rPr>
        <w:t xml:space="preserve">Underlying investments within the </w:t>
      </w:r>
      <w:r w:rsidR="00013A5D">
        <w:rPr>
          <w:rFonts w:ascii="Univers" w:hAnsi="Univers"/>
          <w:lang w:val="en-US"/>
        </w:rPr>
        <w:t xml:space="preserve">investment </w:t>
      </w:r>
      <w:r>
        <w:rPr>
          <w:rFonts w:ascii="Univers" w:hAnsi="Univers"/>
          <w:lang w:val="en-US"/>
        </w:rPr>
        <w:t>bond are still exposed to market volatility and investment risk, that is, the value of the investment can move up or down.</w:t>
      </w:r>
    </w:p>
    <w:p w14:paraId="12F949E3" w14:textId="77777777" w:rsidR="005E7469" w:rsidRPr="001143CC" w:rsidRDefault="005E7469">
      <w:pPr>
        <w:pStyle w:val="ListParagraph"/>
        <w:numPr>
          <w:ilvl w:val="0"/>
          <w:numId w:val="10"/>
        </w:numPr>
        <w:rPr>
          <w:rFonts w:ascii="Univers" w:eastAsia="Times New Roman" w:hAnsi="Univers" w:cs="Arial"/>
          <w:szCs w:val="20"/>
          <w:lang w:val="en-US"/>
        </w:rPr>
      </w:pPr>
      <w:r w:rsidRPr="001143CC">
        <w:rPr>
          <w:rFonts w:ascii="Univers" w:eastAsia="Times New Roman" w:hAnsi="Univers" w:cs="Arial"/>
          <w:color w:val="0066FF"/>
          <w:szCs w:val="20"/>
          <w:lang w:val="en-US"/>
        </w:rPr>
        <w:t xml:space="preserve">[Dollar cost averaging] </w:t>
      </w:r>
      <w:r w:rsidRPr="001143CC">
        <w:rPr>
          <w:rFonts w:ascii="Univers" w:eastAsia="Times New Roman" w:hAnsi="Univers" w:cs="Arial"/>
          <w:szCs w:val="20"/>
          <w:lang w:val="en-US"/>
        </w:rPr>
        <w:t>Dollar cost averaging does not eliminate all market and investment risk. Your portfolio returns will still be subject to market volatility and investment performance</w:t>
      </w:r>
      <w:r>
        <w:rPr>
          <w:rFonts w:ascii="Univers" w:eastAsia="Times New Roman" w:hAnsi="Univers" w:cs="Arial"/>
          <w:szCs w:val="20"/>
          <w:lang w:val="en-US"/>
        </w:rPr>
        <w:t xml:space="preserve"> as it would if it was invested in one lump sum.</w:t>
      </w:r>
    </w:p>
    <w:p w14:paraId="00943CDF" w14:textId="266DAC5F" w:rsidR="005E7469" w:rsidRPr="00C65CC5" w:rsidRDefault="005E7469">
      <w:pPr>
        <w:pStyle w:val="ListParagraph"/>
        <w:numPr>
          <w:ilvl w:val="0"/>
          <w:numId w:val="10"/>
        </w:numPr>
        <w:ind w:left="714" w:right="-238" w:hanging="357"/>
        <w:contextualSpacing w:val="0"/>
        <w:rPr>
          <w:rFonts w:ascii="Univers" w:hAnsi="Univers"/>
        </w:rPr>
      </w:pPr>
      <w:r w:rsidRPr="00E35B52">
        <w:rPr>
          <w:rFonts w:ascii="Univers" w:hAnsi="Univers"/>
          <w:color w:val="0066FF"/>
        </w:rPr>
        <w:t>[</w:t>
      </w:r>
      <w:r w:rsidR="006E02B1" w:rsidRPr="00E35B52">
        <w:rPr>
          <w:rFonts w:ascii="Univers" w:hAnsi="Univers"/>
          <w:color w:val="0066FF"/>
        </w:rPr>
        <w:t>Assessable for Centrelink</w:t>
      </w:r>
      <w:r w:rsidRPr="00E35B52">
        <w:rPr>
          <w:rFonts w:ascii="Univers" w:hAnsi="Univers"/>
          <w:color w:val="0066FF"/>
        </w:rPr>
        <w:t xml:space="preserve">] </w:t>
      </w:r>
      <w:r w:rsidRPr="00E35B52">
        <w:rPr>
          <w:rFonts w:ascii="Univers" w:hAnsi="Univers"/>
        </w:rPr>
        <w:t xml:space="preserve">Investment bonds are fully assessable for Centrelink’s asset </w:t>
      </w:r>
      <w:r w:rsidR="00E62B42" w:rsidRPr="00E35B52">
        <w:rPr>
          <w:rFonts w:ascii="Univers" w:hAnsi="Univers"/>
        </w:rPr>
        <w:t xml:space="preserve">test </w:t>
      </w:r>
      <w:r w:rsidRPr="00E35B52">
        <w:rPr>
          <w:rFonts w:ascii="Univers" w:hAnsi="Univers"/>
        </w:rPr>
        <w:t xml:space="preserve">and deemed </w:t>
      </w:r>
      <w:r w:rsidR="00E62B42" w:rsidRPr="00E35B52">
        <w:rPr>
          <w:rFonts w:ascii="Univers" w:hAnsi="Univers"/>
        </w:rPr>
        <w:t xml:space="preserve">as income </w:t>
      </w:r>
      <w:r w:rsidRPr="00E35B52">
        <w:rPr>
          <w:rFonts w:ascii="Univers" w:hAnsi="Univers"/>
        </w:rPr>
        <w:t>for testing purposes. This means that even though you are not actually receiving the income in your pocket it is still considered</w:t>
      </w:r>
      <w:r>
        <w:rPr>
          <w:rFonts w:ascii="Univers" w:hAnsi="Univers"/>
        </w:rPr>
        <w:t xml:space="preserve"> to be received.</w:t>
      </w:r>
    </w:p>
    <w:p w14:paraId="2C056F92" w14:textId="0C964AD5" w:rsidR="005E7469" w:rsidRPr="00996CA3" w:rsidRDefault="005E7469" w:rsidP="00E5352A">
      <w:pPr>
        <w:pStyle w:val="DotBullet"/>
        <w:numPr>
          <w:ilvl w:val="0"/>
          <w:numId w:val="0"/>
        </w:numPr>
        <w:spacing w:before="80"/>
        <w:ind w:right="-238"/>
        <w:rPr>
          <w:rFonts w:ascii="Univers" w:hAnsi="Univers"/>
          <w:color w:val="000000" w:themeColor="text1"/>
        </w:rPr>
      </w:pPr>
      <w:r w:rsidRPr="00996CA3">
        <w:rPr>
          <w:rFonts w:ascii="Univers" w:hAnsi="Univers"/>
          <w:color w:val="000000" w:themeColor="text1"/>
        </w:rPr>
        <w:t>Please consult the Product Disclosure Statement provided in the appendix of this Statement of Advice for further details about the recommended strategy and specific investments.</w:t>
      </w:r>
    </w:p>
    <w:p w14:paraId="3903F604" w14:textId="77777777" w:rsidR="00E5352A" w:rsidRDefault="00E5352A">
      <w:pPr>
        <w:spacing w:before="0"/>
        <w:rPr>
          <w:rFonts w:ascii="Univers" w:hAnsi="Univers" w:cs="Arial"/>
          <w:b/>
          <w:bCs/>
          <w:iCs/>
          <w:color w:val="3A50C2"/>
          <w:sz w:val="24"/>
          <w:szCs w:val="24"/>
        </w:rPr>
      </w:pPr>
      <w:r>
        <w:rPr>
          <w:rFonts w:ascii="Univers" w:hAnsi="Univers"/>
          <w:sz w:val="24"/>
          <w:szCs w:val="24"/>
        </w:rPr>
        <w:br w:type="page"/>
      </w:r>
    </w:p>
    <w:p w14:paraId="7F59D2BE" w14:textId="16363868" w:rsidR="006971A3" w:rsidRDefault="006971A3" w:rsidP="00310AEE">
      <w:pPr>
        <w:spacing w:before="0"/>
        <w:rPr>
          <w:rFonts w:ascii="Univers" w:hAnsi="Univers"/>
          <w:b/>
          <w:bCs/>
          <w:sz w:val="28"/>
          <w:szCs w:val="28"/>
        </w:rPr>
      </w:pPr>
      <w:r>
        <w:rPr>
          <w:rFonts w:ascii="Univers" w:hAnsi="Univers"/>
          <w:b/>
          <w:bCs/>
          <w:sz w:val="28"/>
          <w:szCs w:val="28"/>
        </w:rPr>
        <w:lastRenderedPageBreak/>
        <w:t xml:space="preserve">Other Strategies </w:t>
      </w:r>
    </w:p>
    <w:p w14:paraId="305F1C07" w14:textId="04834154" w:rsidR="00F624C8" w:rsidRDefault="005B581B" w:rsidP="005B581B">
      <w:pPr>
        <w:pStyle w:val="Heading2"/>
        <w:ind w:left="0"/>
        <w:rPr>
          <w:rFonts w:ascii="Univers" w:hAnsi="Univers"/>
          <w:sz w:val="24"/>
          <w:szCs w:val="24"/>
        </w:rPr>
      </w:pPr>
      <w:bookmarkStart w:id="40" w:name="_Toc208905585"/>
      <w:r w:rsidRPr="000647DD">
        <w:rPr>
          <w:rFonts w:ascii="Univers" w:hAnsi="Univers"/>
          <w:sz w:val="24"/>
          <w:szCs w:val="24"/>
        </w:rPr>
        <w:t>Make regular withdrawals from your investment bond</w:t>
      </w:r>
      <w:bookmarkEnd w:id="40"/>
    </w:p>
    <w:p w14:paraId="77B65A2B" w14:textId="77777777" w:rsidR="005B581B" w:rsidRPr="00991FEE" w:rsidRDefault="005B581B" w:rsidP="005B581B">
      <w:pPr>
        <w:keepNext/>
        <w:rPr>
          <w:rFonts w:ascii="Univers" w:hAnsi="Univers"/>
          <w:b/>
          <w:bCs/>
          <w:sz w:val="20"/>
          <w:szCs w:val="20"/>
        </w:rPr>
      </w:pPr>
      <w:r w:rsidRPr="00991FEE">
        <w:rPr>
          <w:rFonts w:ascii="Univers" w:hAnsi="Univers"/>
          <w:b/>
          <w:bCs/>
          <w:sz w:val="20"/>
          <w:szCs w:val="20"/>
        </w:rPr>
        <w:t>Client Situation</w:t>
      </w:r>
    </w:p>
    <w:p w14:paraId="29AE21E1" w14:textId="77777777" w:rsidR="005B581B" w:rsidRPr="00F07DF4" w:rsidRDefault="005B581B" w:rsidP="005B581B">
      <w:pPr>
        <w:ind w:right="-237"/>
        <w:rPr>
          <w:rFonts w:ascii="Univers" w:hAnsi="Univers"/>
        </w:rPr>
      </w:pPr>
      <w:r w:rsidRPr="00F07DF4">
        <w:rPr>
          <w:rFonts w:ascii="Univers" w:hAnsi="Univers"/>
        </w:rPr>
        <w:t xml:space="preserve">You are looking to set up a regular income stream for the purpose of </w:t>
      </w:r>
      <w:r w:rsidRPr="00F07DF4">
        <w:rPr>
          <w:rFonts w:ascii="Univers" w:hAnsi="Univers"/>
          <w:color w:val="FF0000"/>
        </w:rPr>
        <w:t>&lt;Insert client requirement&gt;</w:t>
      </w:r>
      <w:r w:rsidRPr="00F07DF4">
        <w:rPr>
          <w:rFonts w:ascii="Univers" w:hAnsi="Univers"/>
        </w:rPr>
        <w:t xml:space="preserve">. You have advised us that you will require a regular payment of </w:t>
      </w:r>
      <w:r w:rsidRPr="00F07DF4">
        <w:rPr>
          <w:rFonts w:ascii="Univers" w:hAnsi="Univers"/>
          <w:color w:val="FF0000"/>
        </w:rPr>
        <w:t>&lt;insert $ amount&gt;</w:t>
      </w:r>
      <w:r w:rsidRPr="00F07DF4">
        <w:rPr>
          <w:rFonts w:ascii="Univers" w:hAnsi="Univers"/>
        </w:rPr>
        <w:t xml:space="preserve"> per </w:t>
      </w:r>
      <w:r w:rsidRPr="00F07DF4">
        <w:rPr>
          <w:rFonts w:ascii="Univers" w:hAnsi="Univers"/>
          <w:color w:val="FF0000"/>
        </w:rPr>
        <w:t>&lt;month/quarter/half year or year&gt;</w:t>
      </w:r>
      <w:r w:rsidRPr="00F07DF4">
        <w:rPr>
          <w:rFonts w:ascii="Univers" w:hAnsi="Univers"/>
        </w:rPr>
        <w:t xml:space="preserve"> commencing from </w:t>
      </w:r>
      <w:r w:rsidRPr="00F07DF4">
        <w:rPr>
          <w:rFonts w:ascii="Univers" w:hAnsi="Univers"/>
          <w:color w:val="FF0000"/>
        </w:rPr>
        <w:t>&lt;insert date&gt;</w:t>
      </w:r>
      <w:r w:rsidRPr="00F07DF4">
        <w:rPr>
          <w:rFonts w:ascii="Univers" w:hAnsi="Univers"/>
        </w:rPr>
        <w:t>.</w:t>
      </w:r>
    </w:p>
    <w:p w14:paraId="464A9341" w14:textId="77777777" w:rsidR="005B581B" w:rsidRPr="00991FEE" w:rsidRDefault="005B581B" w:rsidP="005B581B">
      <w:pPr>
        <w:keepNext/>
        <w:rPr>
          <w:rFonts w:ascii="Univers" w:hAnsi="Univers"/>
          <w:b/>
          <w:bCs/>
          <w:sz w:val="20"/>
          <w:szCs w:val="20"/>
        </w:rPr>
      </w:pPr>
      <w:r>
        <w:rPr>
          <w:rFonts w:ascii="Univers" w:hAnsi="Univers"/>
          <w:b/>
          <w:bCs/>
          <w:sz w:val="20"/>
          <w:szCs w:val="20"/>
        </w:rPr>
        <w:t>Recommendation</w:t>
      </w:r>
    </w:p>
    <w:p w14:paraId="36000B57" w14:textId="3AF07623" w:rsidR="005B581B" w:rsidRPr="00957672" w:rsidRDefault="005B581B" w:rsidP="005B581B">
      <w:pPr>
        <w:ind w:right="-237"/>
        <w:rPr>
          <w:rFonts w:ascii="Univers" w:hAnsi="Univers"/>
        </w:rPr>
      </w:pPr>
      <w:r>
        <w:rPr>
          <w:rFonts w:ascii="Univers" w:hAnsi="Univers"/>
        </w:rPr>
        <w:t>To fund your income needs, we recommend that you set up regular withdrawals of $</w:t>
      </w:r>
      <w:r w:rsidRPr="00CB7885">
        <w:rPr>
          <w:rFonts w:ascii="Univers" w:hAnsi="Univers"/>
          <w:highlight w:val="yellow"/>
        </w:rPr>
        <w:t>X</w:t>
      </w:r>
      <w:r>
        <w:rPr>
          <w:rFonts w:ascii="Univers" w:hAnsi="Univers"/>
        </w:rPr>
        <w:t xml:space="preserve"> per </w:t>
      </w:r>
      <w:r w:rsidRPr="00957672">
        <w:rPr>
          <w:rFonts w:ascii="Univers" w:hAnsi="Univers"/>
          <w:color w:val="FF0000"/>
        </w:rPr>
        <w:t>annum/fortnight/month</w:t>
      </w:r>
      <w:r w:rsidRPr="00957672">
        <w:rPr>
          <w:rFonts w:ascii="Univers" w:hAnsi="Univers"/>
        </w:rPr>
        <w:t xml:space="preserve"> f</w:t>
      </w:r>
      <w:r>
        <w:rPr>
          <w:rFonts w:ascii="Univers" w:hAnsi="Univers"/>
        </w:rPr>
        <w:t xml:space="preserve">rom your investment bond </w:t>
      </w:r>
      <w:r w:rsidR="00AE697D">
        <w:rPr>
          <w:rFonts w:ascii="Univers" w:hAnsi="Univers"/>
        </w:rPr>
        <w:t>directed</w:t>
      </w:r>
      <w:r>
        <w:rPr>
          <w:rFonts w:ascii="Univers" w:hAnsi="Univers"/>
        </w:rPr>
        <w:t xml:space="preserve"> into your nominated bank account.</w:t>
      </w:r>
    </w:p>
    <w:p w14:paraId="3ABFE392" w14:textId="77777777" w:rsidR="005B581B" w:rsidRDefault="005B581B" w:rsidP="005B581B">
      <w:pPr>
        <w:ind w:right="-237"/>
        <w:rPr>
          <w:rFonts w:ascii="Univers" w:hAnsi="Univers"/>
        </w:rPr>
      </w:pPr>
      <w:r>
        <w:rPr>
          <w:rFonts w:ascii="Univers" w:hAnsi="Univers"/>
        </w:rPr>
        <w:t>We recommend these funds be drawn from the following investment option(s):</w:t>
      </w:r>
    </w:p>
    <w:p w14:paraId="6E8A1F25" w14:textId="77777777" w:rsidR="005B581B" w:rsidRDefault="005B581B">
      <w:pPr>
        <w:pStyle w:val="ListParagraph"/>
        <w:numPr>
          <w:ilvl w:val="0"/>
          <w:numId w:val="9"/>
        </w:numPr>
        <w:ind w:right="-237"/>
        <w:rPr>
          <w:rFonts w:ascii="Univers" w:hAnsi="Univers"/>
          <w:color w:val="FF0000"/>
        </w:rPr>
      </w:pPr>
      <w:r>
        <w:rPr>
          <w:rFonts w:ascii="Univers" w:hAnsi="Univers"/>
          <w:color w:val="FF0000"/>
        </w:rPr>
        <w:t>X</w:t>
      </w:r>
      <w:r w:rsidRPr="00AF4924">
        <w:rPr>
          <w:rFonts w:ascii="Univers" w:hAnsi="Univers"/>
          <w:color w:val="FF0000"/>
        </w:rPr>
        <w:t>%</w:t>
      </w:r>
      <w:r>
        <w:rPr>
          <w:rFonts w:ascii="Univers" w:hAnsi="Univers"/>
          <w:color w:val="FF0000"/>
        </w:rPr>
        <w:t xml:space="preserve"> </w:t>
      </w:r>
      <w:r w:rsidRPr="00AF4924">
        <w:rPr>
          <w:rFonts w:ascii="Univers" w:hAnsi="Univers"/>
          <w:color w:val="FF0000"/>
        </w:rPr>
        <w:t xml:space="preserve">[Asset] </w:t>
      </w:r>
    </w:p>
    <w:p w14:paraId="43D9B6BE" w14:textId="77777777" w:rsidR="005B581B" w:rsidRDefault="005B581B">
      <w:pPr>
        <w:pStyle w:val="ListParagraph"/>
        <w:numPr>
          <w:ilvl w:val="0"/>
          <w:numId w:val="9"/>
        </w:numPr>
        <w:ind w:right="-237"/>
        <w:rPr>
          <w:rFonts w:ascii="Univers" w:hAnsi="Univers"/>
          <w:color w:val="FF0000"/>
        </w:rPr>
      </w:pPr>
      <w:r>
        <w:rPr>
          <w:rFonts w:ascii="Univers" w:hAnsi="Univers"/>
          <w:color w:val="FF0000"/>
        </w:rPr>
        <w:t>X</w:t>
      </w:r>
      <w:r w:rsidRPr="00AF4924">
        <w:rPr>
          <w:rFonts w:ascii="Univers" w:hAnsi="Univers"/>
          <w:color w:val="FF0000"/>
        </w:rPr>
        <w:t>%</w:t>
      </w:r>
      <w:r>
        <w:rPr>
          <w:rFonts w:ascii="Univers" w:hAnsi="Univers"/>
          <w:color w:val="FF0000"/>
        </w:rPr>
        <w:t xml:space="preserve"> </w:t>
      </w:r>
      <w:r w:rsidRPr="00AF4924">
        <w:rPr>
          <w:rFonts w:ascii="Univers" w:hAnsi="Univers"/>
          <w:color w:val="FF0000"/>
        </w:rPr>
        <w:t xml:space="preserve">[Asset] </w:t>
      </w:r>
    </w:p>
    <w:p w14:paraId="65C4AA4D" w14:textId="77777777" w:rsidR="005B581B" w:rsidRPr="00C42824" w:rsidRDefault="005B581B" w:rsidP="005B581B">
      <w:pPr>
        <w:keepNext/>
        <w:rPr>
          <w:rFonts w:ascii="Univers" w:hAnsi="Univers"/>
          <w:b/>
          <w:bCs/>
          <w:sz w:val="20"/>
          <w:szCs w:val="20"/>
        </w:rPr>
      </w:pPr>
      <w:r w:rsidRPr="00C42824">
        <w:rPr>
          <w:rFonts w:ascii="Univers" w:hAnsi="Univers"/>
          <w:b/>
          <w:bCs/>
          <w:sz w:val="20"/>
          <w:szCs w:val="20"/>
        </w:rPr>
        <w:t>Benefits</w:t>
      </w:r>
    </w:p>
    <w:p w14:paraId="44C63C24" w14:textId="4A1DA65F" w:rsidR="005B581B" w:rsidRDefault="005B581B">
      <w:pPr>
        <w:pStyle w:val="ListParagraph"/>
        <w:numPr>
          <w:ilvl w:val="0"/>
          <w:numId w:val="10"/>
        </w:numPr>
        <w:ind w:left="714" w:right="-238" w:hanging="357"/>
        <w:contextualSpacing w:val="0"/>
        <w:rPr>
          <w:rFonts w:ascii="Univers" w:hAnsi="Univers"/>
        </w:rPr>
      </w:pPr>
      <w:r>
        <w:rPr>
          <w:rFonts w:ascii="Univers" w:hAnsi="Univers"/>
        </w:rPr>
        <w:t>The Regular Withdrawal</w:t>
      </w:r>
      <w:r w:rsidR="00310AEE">
        <w:rPr>
          <w:rFonts w:ascii="Univers" w:hAnsi="Univers"/>
        </w:rPr>
        <w:t xml:space="preserve"> f</w:t>
      </w:r>
      <w:r>
        <w:rPr>
          <w:rFonts w:ascii="Univers" w:hAnsi="Univers"/>
        </w:rPr>
        <w:t>acility offered by Generation Life makes it easy to set up your payments for as long as you need them, without having to do manual withdrawals each time.</w:t>
      </w:r>
    </w:p>
    <w:p w14:paraId="03FE07B3" w14:textId="77777777" w:rsidR="005B581B" w:rsidRDefault="005B581B">
      <w:pPr>
        <w:pStyle w:val="ListParagraph"/>
        <w:numPr>
          <w:ilvl w:val="0"/>
          <w:numId w:val="10"/>
        </w:numPr>
        <w:ind w:left="714" w:right="-238" w:hanging="357"/>
        <w:contextualSpacing w:val="0"/>
        <w:rPr>
          <w:rFonts w:ascii="Univers" w:hAnsi="Univers"/>
        </w:rPr>
      </w:pPr>
      <w:r>
        <w:rPr>
          <w:rFonts w:ascii="Univers" w:hAnsi="Univers"/>
        </w:rPr>
        <w:t>We estimate you will be able to fund your living expenses of $</w:t>
      </w:r>
      <w:r w:rsidRPr="00AD5DF4">
        <w:rPr>
          <w:rFonts w:ascii="Univers" w:hAnsi="Univers"/>
          <w:highlight w:val="yellow"/>
        </w:rPr>
        <w:t>X</w:t>
      </w:r>
      <w:r>
        <w:rPr>
          <w:rFonts w:ascii="Univers" w:hAnsi="Univers"/>
        </w:rPr>
        <w:t xml:space="preserve"> for </w:t>
      </w:r>
      <w:r w:rsidRPr="00F624C8">
        <w:rPr>
          <w:rFonts w:ascii="Univers" w:hAnsi="Univers"/>
          <w:color w:val="FF0000"/>
        </w:rPr>
        <w:t xml:space="preserve">X </w:t>
      </w:r>
      <w:r>
        <w:rPr>
          <w:rFonts w:ascii="Univers" w:hAnsi="Univers"/>
        </w:rPr>
        <w:t>years.</w:t>
      </w:r>
    </w:p>
    <w:p w14:paraId="437A109B" w14:textId="77777777" w:rsidR="005B581B" w:rsidRDefault="005B581B">
      <w:pPr>
        <w:pStyle w:val="ListParagraph"/>
        <w:numPr>
          <w:ilvl w:val="0"/>
          <w:numId w:val="10"/>
        </w:numPr>
        <w:ind w:left="714" w:right="-238" w:hanging="357"/>
        <w:contextualSpacing w:val="0"/>
        <w:rPr>
          <w:rFonts w:ascii="Univers" w:hAnsi="Univers"/>
        </w:rPr>
      </w:pPr>
      <w:r>
        <w:rPr>
          <w:rFonts w:ascii="Univers" w:hAnsi="Univers"/>
        </w:rPr>
        <w:t>You can change the withdrawal amount at any time, depending on your needs.</w:t>
      </w:r>
    </w:p>
    <w:p w14:paraId="3CDBD516" w14:textId="27DBC39D" w:rsidR="005B581B" w:rsidRDefault="005B581B">
      <w:pPr>
        <w:pStyle w:val="ListParagraph"/>
        <w:numPr>
          <w:ilvl w:val="0"/>
          <w:numId w:val="10"/>
        </w:numPr>
        <w:ind w:left="714" w:right="-238" w:hanging="357"/>
        <w:contextualSpacing w:val="0"/>
        <w:rPr>
          <w:rFonts w:ascii="Univers" w:hAnsi="Univers"/>
        </w:rPr>
      </w:pPr>
      <w:r w:rsidRPr="00C42824">
        <w:rPr>
          <w:rFonts w:ascii="Univers" w:hAnsi="Univers"/>
          <w:color w:val="0066FF"/>
        </w:rPr>
        <w:t>[</w:t>
      </w:r>
      <w:r>
        <w:rPr>
          <w:rFonts w:ascii="Univers" w:hAnsi="Univers"/>
          <w:color w:val="0066FF"/>
        </w:rPr>
        <w:t xml:space="preserve">Under </w:t>
      </w:r>
      <w:r w:rsidR="00DD4E2F">
        <w:rPr>
          <w:rFonts w:ascii="Univers" w:hAnsi="Univers"/>
          <w:color w:val="0066FF"/>
        </w:rPr>
        <w:t>preservation age</w:t>
      </w:r>
      <w:r w:rsidRPr="00C42824">
        <w:rPr>
          <w:rFonts w:ascii="Univers" w:hAnsi="Univers"/>
          <w:color w:val="0066FF"/>
        </w:rPr>
        <w:t>]</w:t>
      </w:r>
      <w:r>
        <w:rPr>
          <w:rFonts w:ascii="Univers" w:hAnsi="Univers"/>
          <w:color w:val="0066FF"/>
        </w:rPr>
        <w:t xml:space="preserve"> </w:t>
      </w:r>
      <w:r w:rsidRPr="003F5FA9">
        <w:rPr>
          <w:rFonts w:ascii="Univers" w:hAnsi="Univers"/>
        </w:rPr>
        <w:t>As you</w:t>
      </w:r>
      <w:r>
        <w:rPr>
          <w:rFonts w:ascii="Univers" w:hAnsi="Univers"/>
        </w:rPr>
        <w:t xml:space="preserve"> are under preservation age, you are unable to withdraw funds from super.</w:t>
      </w:r>
      <w:r w:rsidR="00793A43">
        <w:rPr>
          <w:rFonts w:ascii="Univers" w:hAnsi="Univers"/>
        </w:rPr>
        <w:t xml:space="preserve"> </w:t>
      </w:r>
      <w:r>
        <w:rPr>
          <w:rFonts w:ascii="Univers" w:hAnsi="Univers"/>
        </w:rPr>
        <w:t>This strategy will allow you to fund your living expenses until you reach age 60, in a tax effective way.</w:t>
      </w:r>
    </w:p>
    <w:p w14:paraId="588A9178" w14:textId="7473AB47" w:rsidR="005B581B" w:rsidRDefault="005B581B">
      <w:pPr>
        <w:pStyle w:val="ListParagraph"/>
        <w:numPr>
          <w:ilvl w:val="0"/>
          <w:numId w:val="10"/>
        </w:numPr>
        <w:ind w:left="714" w:right="-238" w:hanging="357"/>
        <w:contextualSpacing w:val="0"/>
        <w:rPr>
          <w:rFonts w:ascii="Univers" w:hAnsi="Univers"/>
        </w:rPr>
      </w:pPr>
      <w:r w:rsidRPr="00996CA3">
        <w:rPr>
          <w:rFonts w:ascii="Univers" w:hAnsi="Univers"/>
          <w:color w:val="0066FF"/>
        </w:rPr>
        <w:t>[Lower tax rate]</w:t>
      </w:r>
      <w:r>
        <w:rPr>
          <w:rFonts w:ascii="Univers" w:hAnsi="Univers"/>
        </w:rPr>
        <w:t xml:space="preserve"> The maximum rate of tax paid by </w:t>
      </w:r>
      <w:r w:rsidR="00ED3F4A">
        <w:rPr>
          <w:rFonts w:ascii="Univers" w:hAnsi="Univers"/>
        </w:rPr>
        <w:t xml:space="preserve">Generation Life </w:t>
      </w:r>
      <w:r>
        <w:rPr>
          <w:rFonts w:ascii="Univers" w:hAnsi="Univers"/>
        </w:rPr>
        <w:t xml:space="preserve">on </w:t>
      </w:r>
      <w:r w:rsidR="00074A58">
        <w:rPr>
          <w:rFonts w:ascii="Univers" w:hAnsi="Univers"/>
        </w:rPr>
        <w:t xml:space="preserve">investment </w:t>
      </w:r>
      <w:r w:rsidR="00ED3F4A">
        <w:rPr>
          <w:rFonts w:ascii="Univers" w:hAnsi="Univers"/>
        </w:rPr>
        <w:t xml:space="preserve">bond </w:t>
      </w:r>
      <w:r>
        <w:rPr>
          <w:rFonts w:ascii="Univers" w:hAnsi="Univers"/>
        </w:rPr>
        <w:t xml:space="preserve">earnings </w:t>
      </w:r>
      <w:r w:rsidR="00ED3F4A">
        <w:rPr>
          <w:rFonts w:ascii="Univers" w:hAnsi="Univers"/>
        </w:rPr>
        <w:t xml:space="preserve">of </w:t>
      </w:r>
      <w:r>
        <w:rPr>
          <w:rFonts w:ascii="Univers" w:hAnsi="Univers"/>
        </w:rPr>
        <w:t xml:space="preserve">30% </w:t>
      </w:r>
      <w:r w:rsidR="00ED3F4A">
        <w:rPr>
          <w:rFonts w:ascii="Univers" w:hAnsi="Univers"/>
        </w:rPr>
        <w:t xml:space="preserve">(subject to </w:t>
      </w:r>
      <w:r>
        <w:rPr>
          <w:rFonts w:ascii="Univers" w:hAnsi="Univers"/>
        </w:rPr>
        <w:t>imputation credits and other tax offsets</w:t>
      </w:r>
      <w:r w:rsidR="00ED3F4A">
        <w:rPr>
          <w:rFonts w:ascii="Univers" w:hAnsi="Univers"/>
        </w:rPr>
        <w:t>)</w:t>
      </w:r>
      <w:r>
        <w:rPr>
          <w:rFonts w:ascii="Univers" w:hAnsi="Univers"/>
        </w:rPr>
        <w:t xml:space="preserve"> have been taken into consideration.</w:t>
      </w:r>
      <w:r w:rsidR="00793A43">
        <w:rPr>
          <w:rFonts w:ascii="Univers" w:hAnsi="Univers"/>
        </w:rPr>
        <w:t xml:space="preserve"> </w:t>
      </w:r>
      <w:r>
        <w:rPr>
          <w:rFonts w:ascii="Univers" w:hAnsi="Univers"/>
        </w:rPr>
        <w:t xml:space="preserve">This is lower than your current marginal tax rate of </w:t>
      </w:r>
      <w:r w:rsidRPr="00A847D7">
        <w:rPr>
          <w:rFonts w:ascii="Univers" w:hAnsi="Univers"/>
          <w:highlight w:val="yellow"/>
        </w:rPr>
        <w:t>X</w:t>
      </w:r>
      <w:r>
        <w:rPr>
          <w:rFonts w:ascii="Univers" w:hAnsi="Univers"/>
        </w:rPr>
        <w:t>%, making this investment more tax effective than investing in your own name.</w:t>
      </w:r>
    </w:p>
    <w:p w14:paraId="3B2FE5EE" w14:textId="30DE6FDB" w:rsidR="000161C0" w:rsidRDefault="000161C0">
      <w:pPr>
        <w:pStyle w:val="ListParagraph"/>
        <w:numPr>
          <w:ilvl w:val="0"/>
          <w:numId w:val="10"/>
        </w:numPr>
        <w:ind w:left="714" w:right="-238" w:hanging="357"/>
        <w:contextualSpacing w:val="0"/>
        <w:rPr>
          <w:rFonts w:ascii="Univers" w:hAnsi="Univers"/>
        </w:rPr>
      </w:pPr>
      <w:r>
        <w:rPr>
          <w:rFonts w:ascii="Univers" w:hAnsi="Univers"/>
        </w:rPr>
        <w:t>Withdrawals can be made from the investment bond at any time.</w:t>
      </w:r>
      <w:r w:rsidR="00793A43">
        <w:rPr>
          <w:rFonts w:ascii="Univers" w:hAnsi="Univers"/>
        </w:rPr>
        <w:t xml:space="preserve"> </w:t>
      </w:r>
      <w:r>
        <w:rPr>
          <w:rFonts w:ascii="Univers" w:hAnsi="Univers"/>
        </w:rPr>
        <w:t>If funds are withdrawn within the 10-year investment period, a full 30% tax offset can be used against any tax liability including a tax liability from other income sources (which can be either income or CGT related).</w:t>
      </w:r>
      <w:r w:rsidRPr="00A847D7">
        <w:rPr>
          <w:rFonts w:ascii="Univers" w:hAnsi="Univers"/>
        </w:rPr>
        <w:t xml:space="preserve"> </w:t>
      </w:r>
      <w:r>
        <w:rPr>
          <w:rFonts w:ascii="Univers" w:hAnsi="Univers"/>
        </w:rPr>
        <w:t>There are no tax assessable amounts payable on withdrawals made after 10 years.</w:t>
      </w:r>
      <w:r w:rsidRPr="00A847D7">
        <w:rPr>
          <w:rFonts w:ascii="Univers" w:hAnsi="Univers"/>
        </w:rPr>
        <w:t xml:space="preserve"> </w:t>
      </w:r>
    </w:p>
    <w:p w14:paraId="0D1D6797" w14:textId="496FF0E4" w:rsidR="005B581B" w:rsidRDefault="005B581B">
      <w:pPr>
        <w:pStyle w:val="ListParagraph"/>
        <w:numPr>
          <w:ilvl w:val="0"/>
          <w:numId w:val="10"/>
        </w:numPr>
        <w:ind w:left="714" w:right="-238" w:hanging="357"/>
        <w:contextualSpacing w:val="0"/>
        <w:rPr>
          <w:rFonts w:ascii="Univers" w:hAnsi="Univers"/>
        </w:rPr>
      </w:pPr>
      <w:r w:rsidRPr="004B4FAA">
        <w:rPr>
          <w:rFonts w:ascii="Univers" w:hAnsi="Univers"/>
          <w:color w:val="0066FF"/>
        </w:rPr>
        <w:t>[</w:t>
      </w:r>
      <w:r w:rsidR="00190E99">
        <w:rPr>
          <w:rFonts w:ascii="Univers" w:hAnsi="Univers"/>
          <w:color w:val="0066FF"/>
        </w:rPr>
        <w:t xml:space="preserve">Specific </w:t>
      </w:r>
      <w:r w:rsidR="00DD4E2F">
        <w:rPr>
          <w:rFonts w:ascii="Univers" w:hAnsi="Univers"/>
          <w:color w:val="0066FF"/>
        </w:rPr>
        <w:t>investment option</w:t>
      </w:r>
      <w:r w:rsidRPr="004B4FAA">
        <w:rPr>
          <w:rFonts w:ascii="Univers" w:hAnsi="Univers"/>
          <w:color w:val="0066FF"/>
        </w:rPr>
        <w:t xml:space="preserve">] </w:t>
      </w:r>
      <w:r>
        <w:rPr>
          <w:rFonts w:ascii="Univers" w:hAnsi="Univers"/>
        </w:rPr>
        <w:t xml:space="preserve">We have recommended you draw from </w:t>
      </w:r>
      <w:r w:rsidR="00190E99" w:rsidRPr="00646421">
        <w:rPr>
          <w:rFonts w:ascii="Univers" w:hAnsi="Univers"/>
          <w:color w:val="FF0000"/>
        </w:rPr>
        <w:t xml:space="preserve">[option] </w:t>
      </w:r>
      <w:r w:rsidR="00190E99">
        <w:rPr>
          <w:rFonts w:ascii="Univers" w:hAnsi="Univers"/>
        </w:rPr>
        <w:t xml:space="preserve">because </w:t>
      </w:r>
      <w:r w:rsidR="00190E99" w:rsidRPr="00646421">
        <w:rPr>
          <w:rFonts w:ascii="Univers" w:hAnsi="Univers"/>
          <w:color w:val="FF0000"/>
        </w:rPr>
        <w:t>[reasons]</w:t>
      </w:r>
      <w:r w:rsidRPr="00646421">
        <w:rPr>
          <w:rFonts w:ascii="Univers" w:hAnsi="Univers"/>
          <w:color w:val="FF0000"/>
        </w:rPr>
        <w:t>.</w:t>
      </w:r>
    </w:p>
    <w:p w14:paraId="10038BFE" w14:textId="77777777" w:rsidR="005B581B" w:rsidRDefault="005B581B" w:rsidP="005B581B">
      <w:pPr>
        <w:keepNext/>
        <w:rPr>
          <w:rFonts w:ascii="Univers" w:hAnsi="Univers"/>
          <w:b/>
          <w:bCs/>
          <w:sz w:val="20"/>
          <w:szCs w:val="20"/>
        </w:rPr>
      </w:pPr>
      <w:r>
        <w:rPr>
          <w:rFonts w:ascii="Univers" w:hAnsi="Univers"/>
          <w:b/>
          <w:bCs/>
          <w:sz w:val="20"/>
          <w:szCs w:val="20"/>
        </w:rPr>
        <w:t>Potential risks and things to consider</w:t>
      </w:r>
    </w:p>
    <w:p w14:paraId="731E50E8" w14:textId="7A4F72C6" w:rsidR="005B581B" w:rsidRDefault="005B581B">
      <w:pPr>
        <w:pStyle w:val="ListParagraph"/>
        <w:numPr>
          <w:ilvl w:val="0"/>
          <w:numId w:val="10"/>
        </w:numPr>
        <w:ind w:left="714" w:right="-238" w:hanging="357"/>
        <w:contextualSpacing w:val="0"/>
        <w:rPr>
          <w:rFonts w:ascii="Univers" w:hAnsi="Univers"/>
        </w:rPr>
      </w:pPr>
      <w:r w:rsidRPr="00C65CC5">
        <w:rPr>
          <w:rFonts w:ascii="Univers" w:hAnsi="Univers"/>
        </w:rPr>
        <w:t xml:space="preserve">If you make a withdrawal within 10 years of your initial investment date, you will have to declare the earnings in your tax return. Some or </w:t>
      </w:r>
      <w:proofErr w:type="gramStart"/>
      <w:r w:rsidRPr="00C65CC5">
        <w:rPr>
          <w:rFonts w:ascii="Univers" w:hAnsi="Univers"/>
        </w:rPr>
        <w:t xml:space="preserve">all </w:t>
      </w:r>
      <w:r>
        <w:rPr>
          <w:rFonts w:ascii="Univers" w:hAnsi="Univers"/>
        </w:rPr>
        <w:t>of</w:t>
      </w:r>
      <w:proofErr w:type="gramEnd"/>
      <w:r>
        <w:rPr>
          <w:rFonts w:ascii="Univers" w:hAnsi="Univers"/>
        </w:rPr>
        <w:t xml:space="preserve"> </w:t>
      </w:r>
      <w:r w:rsidRPr="00C65CC5">
        <w:rPr>
          <w:rFonts w:ascii="Univers" w:hAnsi="Univers"/>
        </w:rPr>
        <w:t xml:space="preserve">the earnings </w:t>
      </w:r>
      <w:r w:rsidR="00ED3F4A">
        <w:rPr>
          <w:rFonts w:ascii="Univers" w:hAnsi="Univers"/>
        </w:rPr>
        <w:t xml:space="preserve">that form part of </w:t>
      </w:r>
      <w:r w:rsidR="00AE6988">
        <w:rPr>
          <w:rFonts w:ascii="Univers" w:hAnsi="Univers"/>
        </w:rPr>
        <w:t xml:space="preserve">the withdrawal </w:t>
      </w:r>
      <w:r w:rsidRPr="00C65CC5">
        <w:rPr>
          <w:rFonts w:ascii="Univers" w:hAnsi="Univers"/>
        </w:rPr>
        <w:t xml:space="preserve">will be taxed at 30%, which may be </w:t>
      </w:r>
      <w:r>
        <w:rPr>
          <w:rFonts w:ascii="Univers" w:hAnsi="Univers"/>
        </w:rPr>
        <w:t>higher</w:t>
      </w:r>
      <w:r w:rsidRPr="00C65CC5">
        <w:rPr>
          <w:rFonts w:ascii="Univers" w:hAnsi="Univers"/>
        </w:rPr>
        <w:t xml:space="preserve"> than your marginal tax rate.</w:t>
      </w:r>
      <w:r>
        <w:rPr>
          <w:rFonts w:ascii="Univers" w:hAnsi="Univers"/>
        </w:rPr>
        <w:t xml:space="preserve"> After 10 years, there is no tax payable on withdrawals from an investment bond.</w:t>
      </w:r>
    </w:p>
    <w:p w14:paraId="354AF868" w14:textId="0AB86D25" w:rsidR="00126618" w:rsidRDefault="00126618">
      <w:pPr>
        <w:pStyle w:val="ListParagraph"/>
        <w:numPr>
          <w:ilvl w:val="0"/>
          <w:numId w:val="10"/>
        </w:numPr>
        <w:spacing w:before="80"/>
        <w:ind w:right="-238"/>
        <w:contextualSpacing w:val="0"/>
        <w:rPr>
          <w:rFonts w:ascii="Univers" w:hAnsi="Univers"/>
        </w:rPr>
      </w:pPr>
      <w:r>
        <w:rPr>
          <w:rFonts w:ascii="Univers" w:hAnsi="Univers"/>
        </w:rPr>
        <w:t xml:space="preserve">The issuer is subject to different tax rules than personal investments, and the actual tax rate will depend on how the issuer manages the investments and earnings within the </w:t>
      </w:r>
      <w:r w:rsidR="000C1BFC">
        <w:rPr>
          <w:rFonts w:ascii="Univers" w:hAnsi="Univers"/>
        </w:rPr>
        <w:t xml:space="preserve">investment </w:t>
      </w:r>
      <w:r>
        <w:rPr>
          <w:rFonts w:ascii="Univers" w:hAnsi="Univers"/>
        </w:rPr>
        <w:t>bond</w:t>
      </w:r>
      <w:r w:rsidR="000C1BFC">
        <w:rPr>
          <w:rFonts w:ascii="Univers" w:hAnsi="Univers"/>
        </w:rPr>
        <w:t xml:space="preserve"> structure</w:t>
      </w:r>
      <w:r>
        <w:rPr>
          <w:rFonts w:ascii="Univers" w:hAnsi="Univers"/>
        </w:rPr>
        <w:t>.</w:t>
      </w:r>
    </w:p>
    <w:p w14:paraId="071AE30A" w14:textId="318A9279" w:rsidR="005B581B" w:rsidRDefault="005B581B">
      <w:pPr>
        <w:pStyle w:val="DotBullet"/>
        <w:numPr>
          <w:ilvl w:val="0"/>
          <w:numId w:val="10"/>
        </w:numPr>
        <w:spacing w:before="80"/>
        <w:ind w:right="-238"/>
        <w:rPr>
          <w:rFonts w:ascii="Univers" w:hAnsi="Univers"/>
          <w:lang w:val="en-US"/>
        </w:rPr>
      </w:pPr>
      <w:r>
        <w:rPr>
          <w:rFonts w:ascii="Univers" w:hAnsi="Univers"/>
          <w:lang w:val="en-US"/>
        </w:rPr>
        <w:t xml:space="preserve">Your underlying investments within the </w:t>
      </w:r>
      <w:r w:rsidR="00FE203E">
        <w:rPr>
          <w:rFonts w:ascii="Univers" w:hAnsi="Univers"/>
          <w:lang w:val="en-US"/>
        </w:rPr>
        <w:t xml:space="preserve">investment </w:t>
      </w:r>
      <w:r>
        <w:rPr>
          <w:rFonts w:ascii="Univers" w:hAnsi="Univers"/>
          <w:lang w:val="en-US"/>
        </w:rPr>
        <w:t>bond are still exposed to investment risk, that is, the value of your investment can move up or down.</w:t>
      </w:r>
    </w:p>
    <w:p w14:paraId="561F5684" w14:textId="77777777" w:rsidR="00E5352A" w:rsidRDefault="00E5352A">
      <w:pPr>
        <w:spacing w:before="0"/>
        <w:rPr>
          <w:rFonts w:ascii="Univers" w:hAnsi="Univers" w:cs="Arial"/>
          <w:b/>
          <w:bCs/>
          <w:iCs/>
          <w:color w:val="3A50C2"/>
          <w:sz w:val="24"/>
          <w:szCs w:val="24"/>
        </w:rPr>
      </w:pPr>
      <w:r>
        <w:rPr>
          <w:rFonts w:ascii="Univers" w:hAnsi="Univers"/>
          <w:sz w:val="24"/>
          <w:szCs w:val="24"/>
        </w:rPr>
        <w:br w:type="page"/>
      </w:r>
    </w:p>
    <w:p w14:paraId="58666531" w14:textId="18D0EC1C" w:rsidR="00514619" w:rsidRDefault="005B581B" w:rsidP="005B581B">
      <w:pPr>
        <w:pStyle w:val="Heading2"/>
        <w:ind w:left="0"/>
        <w:rPr>
          <w:rFonts w:ascii="Univers" w:hAnsi="Univers"/>
          <w:sz w:val="24"/>
          <w:szCs w:val="24"/>
        </w:rPr>
      </w:pPr>
      <w:bookmarkStart w:id="41" w:name="_Toc208905586"/>
      <w:r w:rsidRPr="000647DD">
        <w:rPr>
          <w:rFonts w:ascii="Univers" w:hAnsi="Univers"/>
          <w:sz w:val="24"/>
          <w:szCs w:val="24"/>
        </w:rPr>
        <w:lastRenderedPageBreak/>
        <w:t xml:space="preserve">Make regular </w:t>
      </w:r>
      <w:r>
        <w:rPr>
          <w:rFonts w:ascii="Univers" w:hAnsi="Univers"/>
          <w:sz w:val="24"/>
          <w:szCs w:val="24"/>
        </w:rPr>
        <w:t>contributions</w:t>
      </w:r>
      <w:r w:rsidRPr="000647DD">
        <w:rPr>
          <w:rFonts w:ascii="Univers" w:hAnsi="Univers"/>
          <w:sz w:val="24"/>
          <w:szCs w:val="24"/>
        </w:rPr>
        <w:t xml:space="preserve"> </w:t>
      </w:r>
      <w:r>
        <w:rPr>
          <w:rFonts w:ascii="Univers" w:hAnsi="Univers"/>
          <w:sz w:val="24"/>
          <w:szCs w:val="24"/>
        </w:rPr>
        <w:t>into</w:t>
      </w:r>
      <w:r w:rsidRPr="000647DD">
        <w:rPr>
          <w:rFonts w:ascii="Univers" w:hAnsi="Univers"/>
          <w:sz w:val="24"/>
          <w:szCs w:val="24"/>
        </w:rPr>
        <w:t xml:space="preserve"> your Generation Life investment bond</w:t>
      </w:r>
      <w:bookmarkEnd w:id="41"/>
    </w:p>
    <w:p w14:paraId="21FEAEFD" w14:textId="77777777" w:rsidR="00514619" w:rsidRPr="00514619" w:rsidRDefault="00514619" w:rsidP="00514619"/>
    <w:p w14:paraId="2CF6E02B" w14:textId="77777777" w:rsidR="005B581B" w:rsidRPr="00991FEE" w:rsidRDefault="005B581B" w:rsidP="005B581B">
      <w:pPr>
        <w:keepNext/>
        <w:rPr>
          <w:rFonts w:ascii="Univers" w:hAnsi="Univers"/>
          <w:b/>
          <w:bCs/>
          <w:sz w:val="20"/>
          <w:szCs w:val="20"/>
        </w:rPr>
      </w:pPr>
      <w:r w:rsidRPr="00991FEE">
        <w:rPr>
          <w:rFonts w:ascii="Univers" w:hAnsi="Univers"/>
          <w:b/>
          <w:bCs/>
          <w:sz w:val="20"/>
          <w:szCs w:val="20"/>
        </w:rPr>
        <w:t>Client Situation</w:t>
      </w:r>
    </w:p>
    <w:p w14:paraId="160291C3" w14:textId="7870242B" w:rsidR="005B581B" w:rsidRDefault="005B581B" w:rsidP="005B581B">
      <w:pPr>
        <w:ind w:right="-237"/>
        <w:rPr>
          <w:rFonts w:ascii="Univers" w:hAnsi="Univers"/>
        </w:rPr>
      </w:pPr>
      <w:r w:rsidRPr="00F07DF4">
        <w:rPr>
          <w:rFonts w:ascii="Univers" w:hAnsi="Univers"/>
        </w:rPr>
        <w:t xml:space="preserve">You are looking to </w:t>
      </w:r>
      <w:r>
        <w:rPr>
          <w:rFonts w:ascii="Univers" w:hAnsi="Univers"/>
        </w:rPr>
        <w:t>start a savings plan</w:t>
      </w:r>
      <w:r w:rsidRPr="00F07DF4">
        <w:rPr>
          <w:rFonts w:ascii="Univers" w:hAnsi="Univers"/>
        </w:rPr>
        <w:t xml:space="preserve"> </w:t>
      </w:r>
      <w:r w:rsidR="00ED3F4A">
        <w:rPr>
          <w:rFonts w:ascii="Univers" w:hAnsi="Univers"/>
        </w:rPr>
        <w:t xml:space="preserve">as part of </w:t>
      </w:r>
      <w:r>
        <w:rPr>
          <w:rFonts w:ascii="Univers" w:hAnsi="Univers"/>
        </w:rPr>
        <w:t xml:space="preserve">your investment bond </w:t>
      </w:r>
      <w:r w:rsidRPr="00F07DF4">
        <w:rPr>
          <w:rFonts w:ascii="Univers" w:hAnsi="Univers"/>
        </w:rPr>
        <w:t xml:space="preserve">for the purpose of </w:t>
      </w:r>
      <w:r w:rsidRPr="00F07DF4">
        <w:rPr>
          <w:rFonts w:ascii="Univers" w:hAnsi="Univers"/>
          <w:color w:val="FF0000"/>
        </w:rPr>
        <w:t>&lt;Insert client requirement&gt;</w:t>
      </w:r>
      <w:r w:rsidRPr="00F07DF4">
        <w:rPr>
          <w:rFonts w:ascii="Univers" w:hAnsi="Univers"/>
        </w:rPr>
        <w:t xml:space="preserve">. You have advised us that you </w:t>
      </w:r>
      <w:r>
        <w:rPr>
          <w:rFonts w:ascii="Univers" w:hAnsi="Univers"/>
        </w:rPr>
        <w:t>have surplus income of $</w:t>
      </w:r>
      <w:r w:rsidRPr="00B96767">
        <w:rPr>
          <w:rFonts w:ascii="Univers" w:hAnsi="Univers"/>
          <w:highlight w:val="yellow"/>
        </w:rPr>
        <w:t>X</w:t>
      </w:r>
      <w:r>
        <w:rPr>
          <w:rFonts w:ascii="Univers" w:hAnsi="Univers"/>
        </w:rPr>
        <w:t xml:space="preserve"> per </w:t>
      </w:r>
      <w:r w:rsidRPr="00B96767">
        <w:rPr>
          <w:rFonts w:ascii="Univers" w:hAnsi="Univers"/>
          <w:color w:val="FF0000"/>
        </w:rPr>
        <w:t xml:space="preserve">month/year </w:t>
      </w:r>
      <w:r>
        <w:rPr>
          <w:rFonts w:ascii="Univers" w:hAnsi="Univers"/>
        </w:rPr>
        <w:t>to dedicate to this purpose.</w:t>
      </w:r>
    </w:p>
    <w:p w14:paraId="7B9EABE5" w14:textId="77777777" w:rsidR="005B581B" w:rsidRDefault="005B581B" w:rsidP="005B581B">
      <w:pPr>
        <w:ind w:right="-237"/>
        <w:rPr>
          <w:rFonts w:ascii="Univers" w:hAnsi="Univers"/>
        </w:rPr>
      </w:pPr>
      <w:r>
        <w:rPr>
          <w:rFonts w:ascii="Univers" w:hAnsi="Univers"/>
        </w:rPr>
        <w:t>We note that the status of your investment bond is as follows:</w:t>
      </w:r>
    </w:p>
    <w:tbl>
      <w:tblPr>
        <w:tblStyle w:val="TableGrid"/>
        <w:tblW w:w="0" w:type="auto"/>
        <w:tblLook w:val="04A0" w:firstRow="1" w:lastRow="0" w:firstColumn="1" w:lastColumn="0" w:noHBand="0" w:noVBand="1"/>
      </w:tblPr>
      <w:tblGrid>
        <w:gridCol w:w="6232"/>
        <w:gridCol w:w="2593"/>
      </w:tblGrid>
      <w:tr w:rsidR="005B581B" w14:paraId="03C3F437" w14:textId="77777777" w:rsidTr="00F624C8">
        <w:trPr>
          <w:trHeight w:val="340"/>
        </w:trPr>
        <w:tc>
          <w:tcPr>
            <w:tcW w:w="6232" w:type="dxa"/>
            <w:vAlign w:val="center"/>
          </w:tcPr>
          <w:p w14:paraId="11356A07" w14:textId="77777777" w:rsidR="005B581B" w:rsidRPr="00002987" w:rsidRDefault="005B581B" w:rsidP="008A4DF2">
            <w:pPr>
              <w:ind w:right="-237"/>
              <w:rPr>
                <w:rFonts w:ascii="Univers" w:hAnsi="Univers"/>
                <w:b/>
                <w:bCs/>
                <w:sz w:val="16"/>
                <w:szCs w:val="16"/>
              </w:rPr>
            </w:pPr>
            <w:r w:rsidRPr="00002987">
              <w:rPr>
                <w:rFonts w:ascii="Univers" w:hAnsi="Univers"/>
                <w:b/>
                <w:bCs/>
                <w:sz w:val="16"/>
                <w:szCs w:val="16"/>
              </w:rPr>
              <w:t>Owner / Life Insured</w:t>
            </w:r>
          </w:p>
        </w:tc>
        <w:tc>
          <w:tcPr>
            <w:tcW w:w="2593" w:type="dxa"/>
            <w:vAlign w:val="center"/>
          </w:tcPr>
          <w:p w14:paraId="49314F81" w14:textId="77777777" w:rsidR="005B581B" w:rsidRPr="00002987" w:rsidRDefault="005B581B" w:rsidP="008A4DF2">
            <w:pPr>
              <w:ind w:right="-237"/>
              <w:rPr>
                <w:rFonts w:ascii="Univers" w:hAnsi="Univers"/>
                <w:color w:val="FF0000"/>
                <w:sz w:val="16"/>
                <w:szCs w:val="16"/>
              </w:rPr>
            </w:pPr>
            <w:r w:rsidRPr="00002987">
              <w:rPr>
                <w:rFonts w:ascii="Univers" w:hAnsi="Univers"/>
                <w:color w:val="FF0000"/>
                <w:sz w:val="16"/>
                <w:szCs w:val="16"/>
              </w:rPr>
              <w:t>XX</w:t>
            </w:r>
          </w:p>
        </w:tc>
      </w:tr>
      <w:tr w:rsidR="005B581B" w14:paraId="1752A634" w14:textId="77777777" w:rsidTr="00F624C8">
        <w:trPr>
          <w:trHeight w:val="340"/>
        </w:trPr>
        <w:tc>
          <w:tcPr>
            <w:tcW w:w="6232" w:type="dxa"/>
            <w:vAlign w:val="center"/>
          </w:tcPr>
          <w:p w14:paraId="0F7C881F" w14:textId="77777777" w:rsidR="005B581B" w:rsidRPr="00002987" w:rsidRDefault="005B581B" w:rsidP="008A4DF2">
            <w:pPr>
              <w:ind w:right="-237"/>
              <w:rPr>
                <w:rFonts w:ascii="Univers" w:hAnsi="Univers"/>
                <w:b/>
                <w:bCs/>
                <w:sz w:val="16"/>
                <w:szCs w:val="16"/>
              </w:rPr>
            </w:pPr>
            <w:r w:rsidRPr="00002987">
              <w:rPr>
                <w:rFonts w:ascii="Univers" w:hAnsi="Univers"/>
                <w:b/>
                <w:bCs/>
                <w:sz w:val="16"/>
                <w:szCs w:val="16"/>
              </w:rPr>
              <w:t>Year Commenced</w:t>
            </w:r>
          </w:p>
        </w:tc>
        <w:tc>
          <w:tcPr>
            <w:tcW w:w="2593" w:type="dxa"/>
            <w:vAlign w:val="center"/>
          </w:tcPr>
          <w:p w14:paraId="377ED232" w14:textId="77777777" w:rsidR="005B581B" w:rsidRPr="00002987" w:rsidRDefault="005B581B" w:rsidP="008A4DF2">
            <w:pPr>
              <w:ind w:right="-237"/>
              <w:rPr>
                <w:rFonts w:ascii="Univers" w:hAnsi="Univers"/>
                <w:color w:val="FF0000"/>
                <w:sz w:val="16"/>
                <w:szCs w:val="16"/>
              </w:rPr>
            </w:pPr>
            <w:r w:rsidRPr="00002987">
              <w:rPr>
                <w:rFonts w:ascii="Univers" w:hAnsi="Univers"/>
                <w:color w:val="FF0000"/>
                <w:sz w:val="16"/>
                <w:szCs w:val="16"/>
              </w:rPr>
              <w:t>20XX</w:t>
            </w:r>
          </w:p>
        </w:tc>
      </w:tr>
      <w:tr w:rsidR="005B581B" w14:paraId="24DFB8FA" w14:textId="77777777" w:rsidTr="00F624C8">
        <w:trPr>
          <w:trHeight w:val="340"/>
        </w:trPr>
        <w:tc>
          <w:tcPr>
            <w:tcW w:w="6232" w:type="dxa"/>
            <w:vAlign w:val="center"/>
          </w:tcPr>
          <w:p w14:paraId="58BECACB" w14:textId="77777777" w:rsidR="005B581B" w:rsidRPr="00002987" w:rsidRDefault="005B581B" w:rsidP="008A4DF2">
            <w:pPr>
              <w:ind w:right="-237"/>
              <w:rPr>
                <w:rFonts w:ascii="Univers" w:hAnsi="Univers"/>
                <w:b/>
                <w:bCs/>
                <w:sz w:val="16"/>
                <w:szCs w:val="16"/>
              </w:rPr>
            </w:pPr>
            <w:r w:rsidRPr="00002987">
              <w:rPr>
                <w:rFonts w:ascii="Univers" w:hAnsi="Univers"/>
                <w:b/>
                <w:bCs/>
                <w:sz w:val="16"/>
                <w:szCs w:val="16"/>
              </w:rPr>
              <w:t>Initial Contribution</w:t>
            </w:r>
          </w:p>
        </w:tc>
        <w:tc>
          <w:tcPr>
            <w:tcW w:w="2593" w:type="dxa"/>
            <w:vAlign w:val="center"/>
          </w:tcPr>
          <w:p w14:paraId="2A76A68A" w14:textId="77777777" w:rsidR="005B581B" w:rsidRPr="00002987" w:rsidRDefault="005B581B" w:rsidP="008A4DF2">
            <w:pPr>
              <w:ind w:right="-237"/>
              <w:rPr>
                <w:rFonts w:ascii="Univers" w:hAnsi="Univers"/>
                <w:color w:val="FF0000"/>
                <w:sz w:val="16"/>
                <w:szCs w:val="16"/>
              </w:rPr>
            </w:pPr>
            <w:r w:rsidRPr="00002987">
              <w:rPr>
                <w:rFonts w:ascii="Univers" w:hAnsi="Univers"/>
                <w:color w:val="FF0000"/>
                <w:sz w:val="16"/>
                <w:szCs w:val="16"/>
              </w:rPr>
              <w:t>$X</w:t>
            </w:r>
          </w:p>
        </w:tc>
      </w:tr>
      <w:tr w:rsidR="005B581B" w14:paraId="7994B2FD" w14:textId="77777777" w:rsidTr="00F624C8">
        <w:trPr>
          <w:trHeight w:val="340"/>
        </w:trPr>
        <w:tc>
          <w:tcPr>
            <w:tcW w:w="6232" w:type="dxa"/>
            <w:vAlign w:val="center"/>
          </w:tcPr>
          <w:p w14:paraId="35C8152E" w14:textId="77777777" w:rsidR="005B581B" w:rsidRPr="00002987" w:rsidRDefault="005B581B" w:rsidP="008A4DF2">
            <w:pPr>
              <w:ind w:right="-237"/>
              <w:rPr>
                <w:rFonts w:ascii="Univers" w:hAnsi="Univers"/>
                <w:b/>
                <w:bCs/>
                <w:sz w:val="16"/>
                <w:szCs w:val="16"/>
              </w:rPr>
            </w:pPr>
            <w:r w:rsidRPr="00002987">
              <w:rPr>
                <w:rFonts w:ascii="Univers" w:hAnsi="Univers"/>
                <w:b/>
                <w:bCs/>
                <w:sz w:val="16"/>
                <w:szCs w:val="16"/>
              </w:rPr>
              <w:t>Last year’s total contribution</w:t>
            </w:r>
          </w:p>
        </w:tc>
        <w:tc>
          <w:tcPr>
            <w:tcW w:w="2593" w:type="dxa"/>
            <w:vAlign w:val="center"/>
          </w:tcPr>
          <w:p w14:paraId="57E14EB1" w14:textId="77777777" w:rsidR="005B581B" w:rsidRPr="00002987" w:rsidRDefault="005B581B" w:rsidP="008A4DF2">
            <w:pPr>
              <w:ind w:right="-237"/>
              <w:rPr>
                <w:rFonts w:ascii="Univers" w:hAnsi="Univers"/>
                <w:color w:val="FF0000"/>
                <w:sz w:val="16"/>
                <w:szCs w:val="16"/>
              </w:rPr>
            </w:pPr>
            <w:r w:rsidRPr="00002987">
              <w:rPr>
                <w:rFonts w:ascii="Univers" w:hAnsi="Univers"/>
                <w:color w:val="FF0000"/>
                <w:sz w:val="16"/>
                <w:szCs w:val="16"/>
              </w:rPr>
              <w:t>$X</w:t>
            </w:r>
          </w:p>
        </w:tc>
      </w:tr>
      <w:tr w:rsidR="005B581B" w14:paraId="2987C1CA" w14:textId="77777777" w:rsidTr="00F624C8">
        <w:trPr>
          <w:trHeight w:val="340"/>
        </w:trPr>
        <w:tc>
          <w:tcPr>
            <w:tcW w:w="6232" w:type="dxa"/>
            <w:vAlign w:val="center"/>
          </w:tcPr>
          <w:p w14:paraId="58A39A2E" w14:textId="58B2286E" w:rsidR="005B581B" w:rsidRPr="00002987" w:rsidRDefault="005B581B" w:rsidP="008A4DF2">
            <w:pPr>
              <w:ind w:right="-237"/>
              <w:rPr>
                <w:rFonts w:ascii="Univers" w:hAnsi="Univers"/>
                <w:b/>
                <w:bCs/>
                <w:sz w:val="16"/>
                <w:szCs w:val="16"/>
              </w:rPr>
            </w:pPr>
            <w:r w:rsidRPr="00002987">
              <w:rPr>
                <w:rFonts w:ascii="Univers" w:hAnsi="Univers"/>
                <w:b/>
                <w:bCs/>
                <w:sz w:val="16"/>
                <w:szCs w:val="16"/>
              </w:rPr>
              <w:t xml:space="preserve">Amount you can contribute this year </w:t>
            </w:r>
            <w:r w:rsidR="00746C92">
              <w:rPr>
                <w:rFonts w:ascii="Univers" w:hAnsi="Univers"/>
                <w:b/>
                <w:bCs/>
                <w:sz w:val="16"/>
                <w:szCs w:val="16"/>
              </w:rPr>
              <w:t>(</w:t>
            </w:r>
            <w:r w:rsidRPr="00002987">
              <w:rPr>
                <w:rFonts w:ascii="Univers" w:hAnsi="Univers"/>
                <w:b/>
                <w:bCs/>
                <w:sz w:val="16"/>
                <w:szCs w:val="16"/>
              </w:rPr>
              <w:t>125% of last year’s contribution)</w:t>
            </w:r>
          </w:p>
        </w:tc>
        <w:tc>
          <w:tcPr>
            <w:tcW w:w="2593" w:type="dxa"/>
            <w:vAlign w:val="center"/>
          </w:tcPr>
          <w:p w14:paraId="175EC3BC" w14:textId="77777777" w:rsidR="005B581B" w:rsidRPr="00002987" w:rsidRDefault="005B581B" w:rsidP="008A4DF2">
            <w:pPr>
              <w:ind w:right="-237"/>
              <w:rPr>
                <w:rFonts w:ascii="Univers" w:hAnsi="Univers"/>
                <w:color w:val="FF0000"/>
                <w:sz w:val="16"/>
                <w:szCs w:val="16"/>
              </w:rPr>
            </w:pPr>
            <w:r w:rsidRPr="00002987">
              <w:rPr>
                <w:rFonts w:ascii="Univers" w:hAnsi="Univers"/>
                <w:color w:val="FF0000"/>
                <w:sz w:val="16"/>
                <w:szCs w:val="16"/>
              </w:rPr>
              <w:t>$X</w:t>
            </w:r>
          </w:p>
        </w:tc>
      </w:tr>
      <w:tr w:rsidR="005B581B" w14:paraId="7EA28B45" w14:textId="77777777" w:rsidTr="00F624C8">
        <w:trPr>
          <w:trHeight w:val="340"/>
        </w:trPr>
        <w:tc>
          <w:tcPr>
            <w:tcW w:w="6232" w:type="dxa"/>
            <w:vAlign w:val="center"/>
          </w:tcPr>
          <w:p w14:paraId="58222897" w14:textId="77777777" w:rsidR="005B581B" w:rsidRPr="00002987" w:rsidRDefault="005B581B" w:rsidP="008A4DF2">
            <w:pPr>
              <w:ind w:right="-237"/>
              <w:rPr>
                <w:rFonts w:ascii="Univers" w:hAnsi="Univers"/>
                <w:b/>
                <w:bCs/>
                <w:sz w:val="16"/>
                <w:szCs w:val="16"/>
              </w:rPr>
            </w:pPr>
            <w:r w:rsidRPr="00002987">
              <w:rPr>
                <w:rFonts w:ascii="Univers" w:hAnsi="Univers"/>
                <w:b/>
                <w:bCs/>
                <w:sz w:val="16"/>
                <w:szCs w:val="16"/>
              </w:rPr>
              <w:t>Years remaining of 10-year investment</w:t>
            </w:r>
          </w:p>
        </w:tc>
        <w:tc>
          <w:tcPr>
            <w:tcW w:w="2593" w:type="dxa"/>
            <w:vAlign w:val="center"/>
          </w:tcPr>
          <w:p w14:paraId="317C0A43" w14:textId="616382F5" w:rsidR="005B581B" w:rsidRPr="00002987" w:rsidRDefault="005B581B" w:rsidP="008A4DF2">
            <w:pPr>
              <w:ind w:right="-237"/>
              <w:rPr>
                <w:rFonts w:ascii="Univers" w:hAnsi="Univers"/>
                <w:color w:val="FF0000"/>
                <w:sz w:val="16"/>
                <w:szCs w:val="16"/>
              </w:rPr>
            </w:pPr>
            <w:r w:rsidRPr="00002987">
              <w:rPr>
                <w:rFonts w:ascii="Univers" w:hAnsi="Univers"/>
                <w:color w:val="FF0000"/>
                <w:sz w:val="16"/>
                <w:szCs w:val="16"/>
              </w:rPr>
              <w:t>X</w:t>
            </w:r>
          </w:p>
        </w:tc>
      </w:tr>
    </w:tbl>
    <w:p w14:paraId="0D85FDB6" w14:textId="77777777" w:rsidR="005B581B" w:rsidRPr="00991FEE" w:rsidRDefault="005B581B" w:rsidP="005B581B">
      <w:pPr>
        <w:keepNext/>
        <w:rPr>
          <w:rFonts w:ascii="Univers" w:hAnsi="Univers"/>
          <w:b/>
          <w:bCs/>
          <w:sz w:val="20"/>
          <w:szCs w:val="20"/>
        </w:rPr>
      </w:pPr>
      <w:r>
        <w:rPr>
          <w:rFonts w:ascii="Univers" w:hAnsi="Univers"/>
          <w:b/>
          <w:bCs/>
          <w:sz w:val="20"/>
          <w:szCs w:val="20"/>
        </w:rPr>
        <w:t>Recommendation</w:t>
      </w:r>
    </w:p>
    <w:p w14:paraId="6862D807" w14:textId="1D43D49B" w:rsidR="005B581B" w:rsidRDefault="005B581B" w:rsidP="005B581B">
      <w:pPr>
        <w:ind w:right="-237"/>
        <w:rPr>
          <w:rFonts w:ascii="Univers" w:hAnsi="Univers"/>
        </w:rPr>
      </w:pPr>
      <w:r>
        <w:rPr>
          <w:rFonts w:ascii="Univers" w:hAnsi="Univers"/>
        </w:rPr>
        <w:t xml:space="preserve">We recommend you set up a </w:t>
      </w:r>
      <w:r w:rsidR="006A2ED0">
        <w:rPr>
          <w:rFonts w:ascii="Univers" w:hAnsi="Univers"/>
        </w:rPr>
        <w:t>R</w:t>
      </w:r>
      <w:r>
        <w:rPr>
          <w:rFonts w:ascii="Univers" w:hAnsi="Univers"/>
        </w:rPr>
        <w:t xml:space="preserve">egular </w:t>
      </w:r>
      <w:r w:rsidR="006A2ED0">
        <w:rPr>
          <w:rFonts w:ascii="Univers" w:hAnsi="Univers"/>
        </w:rPr>
        <w:t>S</w:t>
      </w:r>
      <w:r>
        <w:rPr>
          <w:rFonts w:ascii="Univers" w:hAnsi="Univers"/>
        </w:rPr>
        <w:t xml:space="preserve">avings </w:t>
      </w:r>
      <w:r w:rsidR="006A2ED0">
        <w:rPr>
          <w:rFonts w:ascii="Univers" w:hAnsi="Univers"/>
        </w:rPr>
        <w:t>P</w:t>
      </w:r>
      <w:r>
        <w:rPr>
          <w:rFonts w:ascii="Univers" w:hAnsi="Univers"/>
        </w:rPr>
        <w:t>lan of $</w:t>
      </w:r>
      <w:r w:rsidRPr="00D90CC7">
        <w:rPr>
          <w:rFonts w:ascii="Univers" w:hAnsi="Univers"/>
          <w:highlight w:val="yellow"/>
        </w:rPr>
        <w:t>X</w:t>
      </w:r>
      <w:r>
        <w:rPr>
          <w:rFonts w:ascii="Univers" w:hAnsi="Univers"/>
        </w:rPr>
        <w:t xml:space="preserve"> </w:t>
      </w:r>
      <w:r w:rsidR="00ED3F4A">
        <w:rPr>
          <w:rFonts w:ascii="Univers" w:hAnsi="Univers"/>
        </w:rPr>
        <w:t xml:space="preserve">being paid </w:t>
      </w:r>
      <w:r>
        <w:rPr>
          <w:rFonts w:ascii="Univers" w:hAnsi="Univers"/>
        </w:rPr>
        <w:t xml:space="preserve">per </w:t>
      </w:r>
      <w:r w:rsidRPr="00D90CC7">
        <w:rPr>
          <w:rFonts w:ascii="Univers" w:hAnsi="Univers"/>
          <w:color w:val="FF0000"/>
        </w:rPr>
        <w:t>month/</w:t>
      </w:r>
      <w:r>
        <w:rPr>
          <w:rFonts w:ascii="Univers" w:hAnsi="Univers"/>
          <w:color w:val="FF0000"/>
        </w:rPr>
        <w:t>quarterly/</w:t>
      </w:r>
      <w:r w:rsidRPr="00D90CC7">
        <w:rPr>
          <w:rFonts w:ascii="Univers" w:hAnsi="Univers"/>
          <w:color w:val="FF0000"/>
        </w:rPr>
        <w:t xml:space="preserve">year </w:t>
      </w:r>
      <w:r>
        <w:rPr>
          <w:rFonts w:ascii="Univers" w:hAnsi="Univers"/>
        </w:rPr>
        <w:t>into your Generation Life investment bond.</w:t>
      </w:r>
      <w:r w:rsidR="00793A43">
        <w:rPr>
          <w:rFonts w:ascii="Univers" w:hAnsi="Univers"/>
        </w:rPr>
        <w:t xml:space="preserve"> </w:t>
      </w:r>
      <w:r>
        <w:rPr>
          <w:rFonts w:ascii="Univers" w:hAnsi="Univers"/>
        </w:rPr>
        <w:t xml:space="preserve">We recommend the money be sourced from your </w:t>
      </w:r>
      <w:r w:rsidRPr="00D90CC7">
        <w:rPr>
          <w:rFonts w:ascii="Univers" w:hAnsi="Univers"/>
          <w:color w:val="FF0000"/>
        </w:rPr>
        <w:t>cash account/regular cashflow</w:t>
      </w:r>
      <w:r>
        <w:rPr>
          <w:rFonts w:ascii="Univers" w:hAnsi="Univers"/>
        </w:rPr>
        <w:t>.</w:t>
      </w:r>
    </w:p>
    <w:p w14:paraId="33066520" w14:textId="77777777" w:rsidR="005B581B" w:rsidRDefault="005B581B" w:rsidP="005B581B">
      <w:pPr>
        <w:ind w:right="-237"/>
        <w:rPr>
          <w:rFonts w:ascii="Univers" w:hAnsi="Univers"/>
        </w:rPr>
      </w:pPr>
      <w:r w:rsidRPr="00521030">
        <w:rPr>
          <w:rFonts w:ascii="Univers" w:hAnsi="Univers"/>
          <w:color w:val="0066FF"/>
        </w:rPr>
        <w:t>[Within 125% Limit]</w:t>
      </w:r>
      <w:r>
        <w:rPr>
          <w:rFonts w:ascii="Univers" w:hAnsi="Univers"/>
        </w:rPr>
        <w:t xml:space="preserve"> Based on our calculation, this year’s contribution will be less than 125% of last year’s contribution, so you will not reset the 10-year investment period.</w:t>
      </w:r>
    </w:p>
    <w:p w14:paraId="17625BA3" w14:textId="77777777" w:rsidR="005B581B" w:rsidRDefault="005B581B" w:rsidP="005B581B">
      <w:pPr>
        <w:ind w:right="-237"/>
        <w:rPr>
          <w:rFonts w:ascii="Univers" w:hAnsi="Univers"/>
        </w:rPr>
      </w:pPr>
      <w:r w:rsidRPr="00521030">
        <w:rPr>
          <w:rFonts w:ascii="Univers" w:hAnsi="Univers"/>
          <w:color w:val="0066FF"/>
        </w:rPr>
        <w:t>[</w:t>
      </w:r>
      <w:r>
        <w:rPr>
          <w:rFonts w:ascii="Univers" w:hAnsi="Univers"/>
          <w:color w:val="0066FF"/>
        </w:rPr>
        <w:t>Maintain level</w:t>
      </w:r>
      <w:r w:rsidRPr="00521030">
        <w:rPr>
          <w:rFonts w:ascii="Univers" w:hAnsi="Univers"/>
          <w:color w:val="0066FF"/>
        </w:rPr>
        <w:t>]</w:t>
      </w:r>
      <w:r>
        <w:rPr>
          <w:rFonts w:ascii="Univers" w:hAnsi="Univers"/>
          <w:color w:val="0066FF"/>
        </w:rPr>
        <w:t xml:space="preserve"> </w:t>
      </w:r>
      <w:r>
        <w:rPr>
          <w:rFonts w:ascii="Univers" w:hAnsi="Univers"/>
        </w:rPr>
        <w:t>We recommend you continue to contribute the same amount each year.</w:t>
      </w:r>
    </w:p>
    <w:p w14:paraId="33623BFB" w14:textId="530B00E4" w:rsidR="005B581B" w:rsidRDefault="005B581B" w:rsidP="005B581B">
      <w:pPr>
        <w:ind w:right="-237"/>
        <w:rPr>
          <w:rFonts w:ascii="Univers" w:hAnsi="Univers"/>
          <w:color w:val="FF0000"/>
        </w:rPr>
      </w:pPr>
      <w:r w:rsidRPr="00521030">
        <w:rPr>
          <w:rFonts w:ascii="Univers" w:hAnsi="Univers"/>
          <w:color w:val="0066FF"/>
        </w:rPr>
        <w:t>[</w:t>
      </w:r>
      <w:r>
        <w:rPr>
          <w:rFonts w:ascii="Univers" w:hAnsi="Univers"/>
          <w:color w:val="0066FF"/>
        </w:rPr>
        <w:t>Increase level</w:t>
      </w:r>
      <w:r w:rsidRPr="00521030">
        <w:rPr>
          <w:rFonts w:ascii="Univers" w:hAnsi="Univers"/>
          <w:color w:val="0066FF"/>
        </w:rPr>
        <w:t>]</w:t>
      </w:r>
      <w:r>
        <w:rPr>
          <w:rFonts w:ascii="Univers" w:hAnsi="Univers"/>
          <w:color w:val="0066FF"/>
        </w:rPr>
        <w:t xml:space="preserve"> </w:t>
      </w:r>
      <w:r>
        <w:rPr>
          <w:rFonts w:ascii="Univers" w:hAnsi="Univers"/>
        </w:rPr>
        <w:t xml:space="preserve">We recommend you increase the amount you contribute by </w:t>
      </w:r>
      <w:r w:rsidR="00FE203E" w:rsidRPr="00646421">
        <w:rPr>
          <w:rFonts w:ascii="Univers" w:hAnsi="Univers"/>
          <w:highlight w:val="yellow"/>
        </w:rPr>
        <w:t>X</w:t>
      </w:r>
      <w:r>
        <w:rPr>
          <w:rFonts w:ascii="Univers" w:hAnsi="Univers"/>
        </w:rPr>
        <w:t>% each year. For example, we recommend you contribute $</w:t>
      </w:r>
      <w:r w:rsidRPr="00211640">
        <w:rPr>
          <w:rFonts w:ascii="Univers" w:hAnsi="Univers"/>
          <w:highlight w:val="yellow"/>
        </w:rPr>
        <w:t>X</w:t>
      </w:r>
      <w:r>
        <w:rPr>
          <w:rFonts w:ascii="Univers" w:hAnsi="Univers"/>
        </w:rPr>
        <w:t xml:space="preserve"> next financial year, then $</w:t>
      </w:r>
      <w:r w:rsidRPr="00211640">
        <w:rPr>
          <w:rFonts w:ascii="Univers" w:hAnsi="Univers"/>
          <w:highlight w:val="yellow"/>
        </w:rPr>
        <w:t>X</w:t>
      </w:r>
      <w:r>
        <w:rPr>
          <w:rFonts w:ascii="Univers" w:hAnsi="Univers"/>
        </w:rPr>
        <w:t xml:space="preserve"> the year after</w:t>
      </w:r>
      <w:r>
        <w:rPr>
          <w:rFonts w:ascii="Univers" w:hAnsi="Univers"/>
          <w:color w:val="FF0000"/>
        </w:rPr>
        <w:t>. To assist with this, we recommend you elect to manage your contribution increases via the Generation Life ‘automatic increase’ function.</w:t>
      </w:r>
    </w:p>
    <w:p w14:paraId="5AA3D5C3" w14:textId="43001DB1" w:rsidR="005B581B" w:rsidRPr="002F097C" w:rsidRDefault="005B581B" w:rsidP="005B581B">
      <w:pPr>
        <w:ind w:right="-237"/>
        <w:rPr>
          <w:rFonts w:ascii="Univers" w:hAnsi="Univers"/>
        </w:rPr>
      </w:pPr>
      <w:r w:rsidRPr="002F097C">
        <w:rPr>
          <w:rFonts w:ascii="Univers" w:hAnsi="Univers"/>
        </w:rPr>
        <w:t xml:space="preserve">We recommend that </w:t>
      </w:r>
      <w:r w:rsidR="001B6665">
        <w:rPr>
          <w:rFonts w:ascii="Univers" w:hAnsi="Univers"/>
        </w:rPr>
        <w:t xml:space="preserve">you set up </w:t>
      </w:r>
      <w:r w:rsidR="00E60E09">
        <w:rPr>
          <w:rFonts w:ascii="Univers" w:hAnsi="Univers"/>
        </w:rPr>
        <w:t>a Default Investment Allocation, so all</w:t>
      </w:r>
      <w:r w:rsidR="001B6665" w:rsidRPr="002F097C">
        <w:rPr>
          <w:rFonts w:ascii="Univers" w:hAnsi="Univers"/>
        </w:rPr>
        <w:t xml:space="preserve"> </w:t>
      </w:r>
      <w:r>
        <w:rPr>
          <w:rFonts w:ascii="Univers" w:hAnsi="Univers"/>
        </w:rPr>
        <w:t xml:space="preserve">contributed </w:t>
      </w:r>
      <w:r w:rsidRPr="002F097C">
        <w:rPr>
          <w:rFonts w:ascii="Univers" w:hAnsi="Univers"/>
        </w:rPr>
        <w:t xml:space="preserve">funds </w:t>
      </w:r>
      <w:r w:rsidR="00E60E09">
        <w:rPr>
          <w:rFonts w:ascii="Univers" w:hAnsi="Univers"/>
        </w:rPr>
        <w:t>are</w:t>
      </w:r>
      <w:r w:rsidR="00E60E09" w:rsidRPr="002F097C">
        <w:rPr>
          <w:rFonts w:ascii="Univers" w:hAnsi="Univers"/>
        </w:rPr>
        <w:t xml:space="preserve"> </w:t>
      </w:r>
      <w:r w:rsidRPr="002F097C">
        <w:rPr>
          <w:rFonts w:ascii="Univers" w:hAnsi="Univers"/>
        </w:rPr>
        <w:t xml:space="preserve">allocated </w:t>
      </w:r>
      <w:r>
        <w:rPr>
          <w:rFonts w:ascii="Univers" w:hAnsi="Univers"/>
        </w:rPr>
        <w:t>into the following investment options</w:t>
      </w:r>
      <w:r w:rsidRPr="002F097C">
        <w:rPr>
          <w:rFonts w:ascii="Univers" w:hAnsi="Univers"/>
        </w:rPr>
        <w:t>:</w:t>
      </w:r>
    </w:p>
    <w:p w14:paraId="5A4C81EA" w14:textId="77777777" w:rsidR="005B581B" w:rsidRDefault="005B581B">
      <w:pPr>
        <w:pStyle w:val="ListParagraph"/>
        <w:numPr>
          <w:ilvl w:val="0"/>
          <w:numId w:val="11"/>
        </w:numPr>
        <w:ind w:right="-237"/>
        <w:rPr>
          <w:rFonts w:ascii="Univers" w:hAnsi="Univers"/>
          <w:color w:val="FF0000"/>
        </w:rPr>
      </w:pPr>
      <w:r>
        <w:rPr>
          <w:rFonts w:ascii="Univers" w:hAnsi="Univers"/>
          <w:color w:val="FF0000"/>
        </w:rPr>
        <w:t>X% [Investment Option]</w:t>
      </w:r>
    </w:p>
    <w:p w14:paraId="4420D350" w14:textId="77777777" w:rsidR="005B581B" w:rsidRDefault="005B581B">
      <w:pPr>
        <w:pStyle w:val="ListParagraph"/>
        <w:numPr>
          <w:ilvl w:val="0"/>
          <w:numId w:val="11"/>
        </w:numPr>
        <w:ind w:right="-237"/>
        <w:rPr>
          <w:rFonts w:ascii="Univers" w:hAnsi="Univers"/>
          <w:color w:val="FF0000"/>
        </w:rPr>
      </w:pPr>
      <w:r>
        <w:rPr>
          <w:rFonts w:ascii="Univers" w:hAnsi="Univers"/>
          <w:color w:val="FF0000"/>
        </w:rPr>
        <w:t>X% [Investment Option]</w:t>
      </w:r>
    </w:p>
    <w:p w14:paraId="3A576DB8" w14:textId="0EE8246E" w:rsidR="005B581B" w:rsidRPr="005E04DA" w:rsidRDefault="005B581B" w:rsidP="005B581B">
      <w:pPr>
        <w:ind w:right="-237"/>
        <w:rPr>
          <w:rFonts w:ascii="Univers" w:hAnsi="Univers"/>
        </w:rPr>
      </w:pPr>
      <w:r w:rsidRPr="005E04DA">
        <w:rPr>
          <w:rFonts w:ascii="Univers" w:hAnsi="Univers"/>
        </w:rPr>
        <w:t>More</w:t>
      </w:r>
      <w:r>
        <w:rPr>
          <w:rFonts w:ascii="Univers" w:hAnsi="Univers"/>
        </w:rPr>
        <w:t xml:space="preserve"> information about our recommended investment strategy is detailed in the ‘Investment Recommendation’ section.</w:t>
      </w:r>
    </w:p>
    <w:p w14:paraId="236999DD" w14:textId="77777777" w:rsidR="005B581B" w:rsidRPr="00C42824" w:rsidRDefault="005B581B" w:rsidP="005B581B">
      <w:pPr>
        <w:keepNext/>
        <w:rPr>
          <w:rFonts w:ascii="Univers" w:hAnsi="Univers"/>
          <w:b/>
          <w:bCs/>
          <w:sz w:val="20"/>
          <w:szCs w:val="20"/>
        </w:rPr>
      </w:pPr>
      <w:r w:rsidRPr="00C42824">
        <w:rPr>
          <w:rFonts w:ascii="Univers" w:hAnsi="Univers"/>
          <w:b/>
          <w:bCs/>
          <w:sz w:val="20"/>
          <w:szCs w:val="20"/>
        </w:rPr>
        <w:t>Benefits</w:t>
      </w:r>
    </w:p>
    <w:p w14:paraId="25407D51" w14:textId="064727E9" w:rsidR="005B581B" w:rsidRDefault="005B581B">
      <w:pPr>
        <w:pStyle w:val="ListParagraph"/>
        <w:numPr>
          <w:ilvl w:val="0"/>
          <w:numId w:val="10"/>
        </w:numPr>
        <w:ind w:left="714" w:right="-238" w:hanging="357"/>
        <w:contextualSpacing w:val="0"/>
        <w:rPr>
          <w:rFonts w:ascii="Univers" w:hAnsi="Univers"/>
        </w:rPr>
      </w:pPr>
      <w:r>
        <w:rPr>
          <w:rFonts w:ascii="Univers" w:hAnsi="Univers"/>
        </w:rPr>
        <w:t>The Regular Savings</w:t>
      </w:r>
      <w:r w:rsidR="006A2ED0">
        <w:rPr>
          <w:rFonts w:ascii="Univers" w:hAnsi="Univers"/>
        </w:rPr>
        <w:t xml:space="preserve"> Plan f</w:t>
      </w:r>
      <w:r>
        <w:rPr>
          <w:rFonts w:ascii="Univers" w:hAnsi="Univers"/>
        </w:rPr>
        <w:t>acility offered by Generation Life makes it easy to set up your contributions for as long as you need them, without having to do manual contributions each time.</w:t>
      </w:r>
    </w:p>
    <w:p w14:paraId="36145196" w14:textId="271044C4" w:rsidR="005B581B" w:rsidRDefault="005B581B">
      <w:pPr>
        <w:pStyle w:val="ListParagraph"/>
        <w:numPr>
          <w:ilvl w:val="0"/>
          <w:numId w:val="10"/>
        </w:numPr>
        <w:ind w:right="-238"/>
        <w:contextualSpacing w:val="0"/>
        <w:rPr>
          <w:rFonts w:ascii="Univers" w:hAnsi="Univers"/>
        </w:rPr>
      </w:pPr>
      <w:r w:rsidRPr="002052A3">
        <w:rPr>
          <w:rFonts w:ascii="Univers" w:hAnsi="Univers"/>
        </w:rPr>
        <w:t xml:space="preserve">A </w:t>
      </w:r>
      <w:r w:rsidR="006A2ED0">
        <w:rPr>
          <w:rFonts w:ascii="Univers" w:hAnsi="Univers"/>
        </w:rPr>
        <w:t>R</w:t>
      </w:r>
      <w:r w:rsidRPr="002052A3">
        <w:rPr>
          <w:rFonts w:ascii="Univers" w:hAnsi="Univers"/>
        </w:rPr>
        <w:t xml:space="preserve">egular </w:t>
      </w:r>
      <w:r w:rsidR="006A2ED0">
        <w:rPr>
          <w:rFonts w:ascii="Univers" w:hAnsi="Univers"/>
        </w:rPr>
        <w:t>S</w:t>
      </w:r>
      <w:r w:rsidRPr="002052A3">
        <w:rPr>
          <w:rFonts w:ascii="Univers" w:hAnsi="Univers"/>
        </w:rPr>
        <w:t xml:space="preserve">avings </w:t>
      </w:r>
      <w:r w:rsidR="006A2ED0">
        <w:rPr>
          <w:rFonts w:ascii="Univers" w:hAnsi="Univers"/>
        </w:rPr>
        <w:t>P</w:t>
      </w:r>
      <w:r w:rsidRPr="002052A3">
        <w:rPr>
          <w:rFonts w:ascii="Univers" w:hAnsi="Univers"/>
        </w:rPr>
        <w:t>lan establishes a strong savings discipline and reduces the timing risk of investing in one transaction, by spreading out your investment entry points and averaging out your investment cost bases.</w:t>
      </w:r>
    </w:p>
    <w:p w14:paraId="448AB412" w14:textId="77777777" w:rsidR="005B581B" w:rsidRPr="002052A3" w:rsidRDefault="005B581B">
      <w:pPr>
        <w:pStyle w:val="ListParagraph"/>
        <w:numPr>
          <w:ilvl w:val="0"/>
          <w:numId w:val="10"/>
        </w:numPr>
        <w:ind w:right="-238"/>
        <w:contextualSpacing w:val="0"/>
        <w:rPr>
          <w:rFonts w:ascii="Univers" w:hAnsi="Univers"/>
        </w:rPr>
      </w:pPr>
      <w:r>
        <w:rPr>
          <w:rFonts w:ascii="Univers" w:hAnsi="Univers"/>
        </w:rPr>
        <w:t>All</w:t>
      </w:r>
      <w:r w:rsidRPr="002052A3">
        <w:rPr>
          <w:rFonts w:ascii="Univers" w:hAnsi="Univers"/>
        </w:rPr>
        <w:t xml:space="preserve"> additional contributions</w:t>
      </w:r>
      <w:r>
        <w:rPr>
          <w:rFonts w:ascii="Univers" w:hAnsi="Univers"/>
        </w:rPr>
        <w:t xml:space="preserve"> (within the 125% contribution threshold)</w:t>
      </w:r>
      <w:r w:rsidRPr="002052A3">
        <w:rPr>
          <w:rFonts w:ascii="Univers" w:hAnsi="Univers"/>
        </w:rPr>
        <w:t xml:space="preserve"> will be treated as if they were invested at the same time as your original contribution, which means they do not have to be invested for the full 10-years to acquire the tax paid status. </w:t>
      </w:r>
    </w:p>
    <w:p w14:paraId="182AE272" w14:textId="648FA423" w:rsidR="005B581B" w:rsidRPr="00C65CC5" w:rsidRDefault="005B581B">
      <w:pPr>
        <w:pStyle w:val="DotBullet"/>
        <w:numPr>
          <w:ilvl w:val="0"/>
          <w:numId w:val="10"/>
        </w:numPr>
        <w:spacing w:before="80"/>
        <w:ind w:right="-238"/>
        <w:rPr>
          <w:rFonts w:ascii="Univers" w:hAnsi="Univers"/>
          <w:lang w:val="en-US"/>
        </w:rPr>
      </w:pPr>
      <w:r>
        <w:rPr>
          <w:rFonts w:ascii="Univers" w:hAnsi="Univers"/>
          <w:lang w:val="en-US"/>
        </w:rPr>
        <w:t>Making</w:t>
      </w:r>
      <w:r w:rsidRPr="00C65CC5">
        <w:rPr>
          <w:rFonts w:ascii="Univers" w:hAnsi="Univers"/>
          <w:lang w:val="en-US"/>
        </w:rPr>
        <w:t xml:space="preserve"> regular contributions via a </w:t>
      </w:r>
      <w:r w:rsidR="00ED3F4A">
        <w:rPr>
          <w:rFonts w:ascii="Univers" w:hAnsi="Univers"/>
          <w:lang w:val="en-US"/>
        </w:rPr>
        <w:t>R</w:t>
      </w:r>
      <w:r w:rsidRPr="00C65CC5">
        <w:rPr>
          <w:rFonts w:ascii="Univers" w:hAnsi="Univers"/>
          <w:lang w:val="en-US"/>
        </w:rPr>
        <w:t xml:space="preserve">egular </w:t>
      </w:r>
      <w:r w:rsidR="00ED3F4A">
        <w:rPr>
          <w:rFonts w:ascii="Univers" w:hAnsi="Univers"/>
          <w:lang w:val="en-US"/>
        </w:rPr>
        <w:t>S</w:t>
      </w:r>
      <w:r w:rsidRPr="00C65CC5">
        <w:rPr>
          <w:rFonts w:ascii="Univers" w:hAnsi="Univers"/>
          <w:lang w:val="en-US"/>
        </w:rPr>
        <w:t xml:space="preserve">avings </w:t>
      </w:r>
      <w:r w:rsidR="00ED3F4A">
        <w:rPr>
          <w:rFonts w:ascii="Univers" w:hAnsi="Univers"/>
          <w:lang w:val="en-US"/>
        </w:rPr>
        <w:t>P</w:t>
      </w:r>
      <w:r w:rsidRPr="00C65CC5">
        <w:rPr>
          <w:rFonts w:ascii="Univers" w:hAnsi="Univers"/>
          <w:lang w:val="en-US"/>
        </w:rPr>
        <w:t>lan help</w:t>
      </w:r>
      <w:r>
        <w:rPr>
          <w:rFonts w:ascii="Univers" w:hAnsi="Univers"/>
          <w:lang w:val="en-US"/>
        </w:rPr>
        <w:t>s</w:t>
      </w:r>
      <w:r w:rsidRPr="00C65CC5">
        <w:rPr>
          <w:rFonts w:ascii="Univers" w:hAnsi="Univers"/>
          <w:lang w:val="en-US"/>
        </w:rPr>
        <w:t xml:space="preserve"> to compound growth within </w:t>
      </w:r>
      <w:r>
        <w:rPr>
          <w:rFonts w:ascii="Univers" w:hAnsi="Univers"/>
          <w:lang w:val="en-US"/>
        </w:rPr>
        <w:t>the investment bond’s</w:t>
      </w:r>
      <w:r w:rsidRPr="00C65CC5">
        <w:rPr>
          <w:rFonts w:ascii="Univers" w:hAnsi="Univers"/>
          <w:lang w:val="en-US"/>
        </w:rPr>
        <w:t xml:space="preserve"> tax advantaged investment environment</w:t>
      </w:r>
      <w:r>
        <w:rPr>
          <w:rFonts w:ascii="Univers" w:hAnsi="Univers"/>
          <w:lang w:val="en-US"/>
        </w:rPr>
        <w:t>, improving your wealth creation growth opportunities.</w:t>
      </w:r>
    </w:p>
    <w:p w14:paraId="403DE2F7" w14:textId="77777777" w:rsidR="005B581B" w:rsidRDefault="005B581B">
      <w:pPr>
        <w:pStyle w:val="ListParagraph"/>
        <w:numPr>
          <w:ilvl w:val="0"/>
          <w:numId w:val="10"/>
        </w:numPr>
        <w:ind w:left="714" w:right="-238" w:hanging="357"/>
        <w:contextualSpacing w:val="0"/>
        <w:rPr>
          <w:rFonts w:ascii="Univers" w:hAnsi="Univers"/>
        </w:rPr>
      </w:pPr>
      <w:r>
        <w:rPr>
          <w:rFonts w:ascii="Univers" w:hAnsi="Univers"/>
        </w:rPr>
        <w:t>You can stop or change the contribution amount at any time in writing, depending on your cashflow situation and needs.</w:t>
      </w:r>
    </w:p>
    <w:p w14:paraId="2138F65F" w14:textId="4EABAD45" w:rsidR="005B581B" w:rsidRPr="00121192" w:rsidRDefault="005B581B">
      <w:pPr>
        <w:pStyle w:val="ListParagraph"/>
        <w:numPr>
          <w:ilvl w:val="0"/>
          <w:numId w:val="10"/>
        </w:numPr>
        <w:ind w:left="714" w:right="-238" w:hanging="357"/>
        <w:contextualSpacing w:val="0"/>
        <w:rPr>
          <w:rFonts w:ascii="Univers" w:hAnsi="Univers"/>
        </w:rPr>
      </w:pPr>
      <w:r w:rsidRPr="00AD57B1">
        <w:rPr>
          <w:rFonts w:ascii="Univers" w:hAnsi="Univers"/>
        </w:rPr>
        <w:t xml:space="preserve">Regular </w:t>
      </w:r>
      <w:r w:rsidR="006A2ED0">
        <w:rPr>
          <w:rFonts w:ascii="Univers" w:hAnsi="Univers"/>
        </w:rPr>
        <w:t>S</w:t>
      </w:r>
      <w:r w:rsidRPr="00AD57B1">
        <w:rPr>
          <w:rFonts w:ascii="Univers" w:hAnsi="Univers"/>
        </w:rPr>
        <w:t xml:space="preserve">avings </w:t>
      </w:r>
      <w:r w:rsidR="006A2ED0">
        <w:rPr>
          <w:rFonts w:ascii="Univers" w:hAnsi="Univers"/>
        </w:rPr>
        <w:t>P</w:t>
      </w:r>
      <w:r w:rsidRPr="00AD57B1">
        <w:rPr>
          <w:rFonts w:ascii="Univers" w:hAnsi="Univers"/>
        </w:rPr>
        <w:t>lans have the advantage of ‘</w:t>
      </w:r>
      <w:r w:rsidR="0039270A">
        <w:rPr>
          <w:rFonts w:ascii="Univers" w:hAnsi="Univers"/>
        </w:rPr>
        <w:t>D</w:t>
      </w:r>
      <w:r w:rsidRPr="00AD57B1">
        <w:rPr>
          <w:rFonts w:ascii="Univers" w:hAnsi="Univers"/>
        </w:rPr>
        <w:t xml:space="preserve">ollar </w:t>
      </w:r>
      <w:r w:rsidR="0039270A">
        <w:rPr>
          <w:rFonts w:ascii="Univers" w:hAnsi="Univers"/>
        </w:rPr>
        <w:t>C</w:t>
      </w:r>
      <w:r w:rsidRPr="00AD57B1">
        <w:rPr>
          <w:rFonts w:ascii="Univers" w:hAnsi="Univers"/>
        </w:rPr>
        <w:t xml:space="preserve">ost </w:t>
      </w:r>
      <w:r w:rsidR="0039270A">
        <w:rPr>
          <w:rFonts w:ascii="Univers" w:hAnsi="Univers"/>
        </w:rPr>
        <w:t>A</w:t>
      </w:r>
      <w:r w:rsidRPr="00AD57B1">
        <w:rPr>
          <w:rFonts w:ascii="Univers" w:hAnsi="Univers"/>
        </w:rPr>
        <w:t>veraging’. This allows you to buy into an investment at the prevailing prices each month. This is most effective in a volatile market and provides smoothing of the entry price into the investment.</w:t>
      </w:r>
    </w:p>
    <w:p w14:paraId="21506FC8" w14:textId="77777777" w:rsidR="005B581B" w:rsidRDefault="005B581B">
      <w:pPr>
        <w:pStyle w:val="ListParagraph"/>
        <w:numPr>
          <w:ilvl w:val="0"/>
          <w:numId w:val="10"/>
        </w:numPr>
        <w:ind w:left="714" w:right="-238" w:hanging="357"/>
        <w:contextualSpacing w:val="0"/>
        <w:rPr>
          <w:rFonts w:ascii="Univers" w:hAnsi="Univers"/>
        </w:rPr>
      </w:pPr>
      <w:r w:rsidRPr="00AD57B1">
        <w:rPr>
          <w:rFonts w:ascii="Univers" w:hAnsi="Univers"/>
        </w:rPr>
        <w:lastRenderedPageBreak/>
        <w:t>You can continue to make these contributions for the life of your investment, even after the 10-year investment period ends.</w:t>
      </w:r>
    </w:p>
    <w:p w14:paraId="2E451E35" w14:textId="77777777" w:rsidR="005B581B" w:rsidRDefault="005B581B" w:rsidP="005B581B">
      <w:pPr>
        <w:keepNext/>
        <w:rPr>
          <w:rFonts w:ascii="Univers" w:hAnsi="Univers"/>
          <w:b/>
          <w:bCs/>
          <w:sz w:val="20"/>
          <w:szCs w:val="20"/>
        </w:rPr>
      </w:pPr>
      <w:r>
        <w:rPr>
          <w:rFonts w:ascii="Univers" w:hAnsi="Univers"/>
          <w:b/>
          <w:bCs/>
          <w:sz w:val="20"/>
          <w:szCs w:val="20"/>
        </w:rPr>
        <w:t>Potential risks and things to consider</w:t>
      </w:r>
    </w:p>
    <w:p w14:paraId="2CA4B4FE" w14:textId="3E537CDA" w:rsidR="005B581B" w:rsidRPr="00110C73" w:rsidRDefault="005B581B">
      <w:pPr>
        <w:pStyle w:val="ListParagraph"/>
        <w:numPr>
          <w:ilvl w:val="0"/>
          <w:numId w:val="10"/>
        </w:numPr>
        <w:ind w:left="714" w:right="-238" w:hanging="357"/>
        <w:contextualSpacing w:val="0"/>
        <w:rPr>
          <w:rFonts w:ascii="Univers" w:hAnsi="Univers"/>
        </w:rPr>
      </w:pPr>
      <w:r w:rsidRPr="00C24CCE">
        <w:rPr>
          <w:rFonts w:ascii="Univers" w:hAnsi="Univers"/>
        </w:rPr>
        <w:t xml:space="preserve">Contributions made via a </w:t>
      </w:r>
      <w:r w:rsidR="0039270A">
        <w:rPr>
          <w:rFonts w:ascii="Univers" w:hAnsi="Univers"/>
        </w:rPr>
        <w:t>R</w:t>
      </w:r>
      <w:r w:rsidRPr="00C24CCE">
        <w:rPr>
          <w:rFonts w:ascii="Univers" w:hAnsi="Univers"/>
        </w:rPr>
        <w:t xml:space="preserve">egular </w:t>
      </w:r>
      <w:r w:rsidR="0039270A">
        <w:rPr>
          <w:rFonts w:ascii="Univers" w:hAnsi="Univers"/>
        </w:rPr>
        <w:t>S</w:t>
      </w:r>
      <w:r w:rsidRPr="00C24CCE">
        <w:rPr>
          <w:rFonts w:ascii="Univers" w:hAnsi="Univers"/>
        </w:rPr>
        <w:t xml:space="preserve">avings </w:t>
      </w:r>
      <w:r w:rsidR="0039270A">
        <w:rPr>
          <w:rFonts w:ascii="Univers" w:hAnsi="Univers"/>
        </w:rPr>
        <w:t>P</w:t>
      </w:r>
      <w:r w:rsidRPr="00C24CCE">
        <w:rPr>
          <w:rFonts w:ascii="Univers" w:hAnsi="Univers"/>
        </w:rPr>
        <w:t xml:space="preserve">lan facility are subject to the same contribution rules noted earlier in this document. That is, they cannot exceed 125% of the previous investment year’s contributions without resetting the 10-year advantage period which determines when withdrawals </w:t>
      </w:r>
      <w:r w:rsidRPr="00110C73">
        <w:rPr>
          <w:rFonts w:ascii="Univers" w:hAnsi="Univers"/>
        </w:rPr>
        <w:t>become fully tax paid.</w:t>
      </w:r>
    </w:p>
    <w:p w14:paraId="45C030AA" w14:textId="77777777" w:rsidR="005B581B" w:rsidRPr="00C65CC5" w:rsidRDefault="005B581B">
      <w:pPr>
        <w:pStyle w:val="DotBullet"/>
        <w:numPr>
          <w:ilvl w:val="0"/>
          <w:numId w:val="10"/>
        </w:numPr>
        <w:spacing w:before="80"/>
        <w:ind w:right="-238"/>
        <w:rPr>
          <w:rFonts w:ascii="Univers" w:hAnsi="Univers"/>
          <w:lang w:val="en-US"/>
        </w:rPr>
      </w:pPr>
      <w:r w:rsidRPr="00C65CC5">
        <w:rPr>
          <w:rFonts w:ascii="Univers" w:hAnsi="Univers"/>
          <w:lang w:val="en-US"/>
        </w:rPr>
        <w:t>If an investment year is completed without any contributions made, no further contributions can be made without restarting the 10-year period.</w:t>
      </w:r>
    </w:p>
    <w:p w14:paraId="7917D307" w14:textId="77777777" w:rsidR="005B581B" w:rsidRPr="00C65CC5" w:rsidRDefault="005B581B">
      <w:pPr>
        <w:pStyle w:val="DotBullet"/>
        <w:numPr>
          <w:ilvl w:val="0"/>
          <w:numId w:val="10"/>
        </w:numPr>
        <w:spacing w:before="80"/>
        <w:ind w:right="-238"/>
        <w:rPr>
          <w:rFonts w:ascii="Univers" w:hAnsi="Univers"/>
          <w:lang w:val="en-US"/>
        </w:rPr>
      </w:pPr>
      <w:r w:rsidRPr="00C65CC5">
        <w:rPr>
          <w:rFonts w:ascii="Univers" w:hAnsi="Univers"/>
          <w:lang w:val="en-US"/>
        </w:rPr>
        <w:t>If more than 125% of the previous investment year’s contributions are made in the following policy year, the 10-year period will restart.</w:t>
      </w:r>
    </w:p>
    <w:p w14:paraId="2207BB9D" w14:textId="18AF9E6C" w:rsidR="005B581B" w:rsidRDefault="005B581B">
      <w:pPr>
        <w:pStyle w:val="DotBullet"/>
        <w:numPr>
          <w:ilvl w:val="0"/>
          <w:numId w:val="10"/>
        </w:numPr>
        <w:spacing w:before="80"/>
        <w:ind w:right="-238"/>
        <w:rPr>
          <w:rFonts w:ascii="Univers" w:hAnsi="Univers"/>
          <w:lang w:val="en-US"/>
        </w:rPr>
      </w:pPr>
      <w:r w:rsidRPr="00C65CC5">
        <w:rPr>
          <w:rFonts w:ascii="Univers" w:hAnsi="Univers"/>
          <w:lang w:val="en-US"/>
        </w:rPr>
        <w:t>As a regular savings plan is funded via direct debit, you should ensure your nominated bank account retains a balance sufficient to meet these regular drawdowns.</w:t>
      </w:r>
    </w:p>
    <w:p w14:paraId="1DB54A7B" w14:textId="77777777" w:rsidR="005B581B" w:rsidRDefault="005B581B">
      <w:pPr>
        <w:pStyle w:val="DotBullet"/>
        <w:numPr>
          <w:ilvl w:val="0"/>
          <w:numId w:val="10"/>
        </w:numPr>
        <w:spacing w:before="80"/>
        <w:ind w:right="-238"/>
        <w:rPr>
          <w:rFonts w:ascii="Univers" w:hAnsi="Univers"/>
          <w:lang w:val="en-US"/>
        </w:rPr>
      </w:pPr>
      <w:r>
        <w:rPr>
          <w:rFonts w:ascii="Univers" w:hAnsi="Univers"/>
          <w:lang w:val="en-US"/>
        </w:rPr>
        <w:t>Your underlying investments within the bond are still exposed to market volatility and investment risk, that is, the value of your investment can move up or down.</w:t>
      </w:r>
    </w:p>
    <w:p w14:paraId="4EF71F5C" w14:textId="66993C5A" w:rsidR="005B581B" w:rsidRDefault="005B581B">
      <w:pPr>
        <w:pStyle w:val="DotBullet"/>
        <w:numPr>
          <w:ilvl w:val="0"/>
          <w:numId w:val="10"/>
        </w:numPr>
        <w:spacing w:before="80"/>
        <w:ind w:right="-238"/>
        <w:rPr>
          <w:rFonts w:ascii="Univers" w:hAnsi="Univers"/>
          <w:lang w:val="en-US"/>
        </w:rPr>
      </w:pPr>
      <w:r>
        <w:rPr>
          <w:rFonts w:ascii="Univers" w:hAnsi="Univers"/>
          <w:lang w:val="en-US"/>
        </w:rPr>
        <w:t xml:space="preserve">Additional funds invested into your </w:t>
      </w:r>
      <w:r w:rsidR="00FE203E">
        <w:rPr>
          <w:rFonts w:ascii="Univers" w:hAnsi="Univers"/>
          <w:lang w:val="en-US"/>
        </w:rPr>
        <w:t xml:space="preserve">investment </w:t>
      </w:r>
      <w:r>
        <w:rPr>
          <w:rFonts w:ascii="Univers" w:hAnsi="Univers"/>
          <w:lang w:val="en-US"/>
        </w:rPr>
        <w:t>bond will not pay any income distributions to you directly</w:t>
      </w:r>
      <w:r w:rsidR="00FE203E">
        <w:rPr>
          <w:rFonts w:ascii="Univers" w:hAnsi="Univers"/>
          <w:lang w:val="en-US"/>
        </w:rPr>
        <w:t xml:space="preserve"> (earnings are accumulated within the investment bond)</w:t>
      </w:r>
      <w:r>
        <w:rPr>
          <w:rFonts w:ascii="Univers" w:hAnsi="Univers"/>
          <w:lang w:val="en-US"/>
        </w:rPr>
        <w:t>.</w:t>
      </w:r>
    </w:p>
    <w:p w14:paraId="797ADB9E" w14:textId="77777777" w:rsidR="005B581B" w:rsidRDefault="005B581B" w:rsidP="005B581B">
      <w:pPr>
        <w:pStyle w:val="DotBullet"/>
        <w:numPr>
          <w:ilvl w:val="0"/>
          <w:numId w:val="0"/>
        </w:numPr>
        <w:spacing w:before="80"/>
        <w:ind w:right="-238"/>
        <w:rPr>
          <w:rFonts w:ascii="Univers" w:eastAsia="SimSun" w:hAnsi="Univers"/>
        </w:rPr>
      </w:pPr>
    </w:p>
    <w:p w14:paraId="56942B5C" w14:textId="26D49550" w:rsidR="00746C92" w:rsidRDefault="005B581B" w:rsidP="00514619">
      <w:pPr>
        <w:pStyle w:val="Heading2"/>
        <w:ind w:left="0"/>
        <w:rPr>
          <w:rFonts w:ascii="Univers" w:hAnsi="Univers"/>
          <w:sz w:val="24"/>
          <w:szCs w:val="24"/>
        </w:rPr>
      </w:pPr>
      <w:bookmarkStart w:id="42" w:name="_Toc208905587"/>
      <w:r>
        <w:rPr>
          <w:rFonts w:ascii="Univers" w:hAnsi="Univers"/>
          <w:sz w:val="24"/>
          <w:szCs w:val="24"/>
        </w:rPr>
        <w:t xml:space="preserve">Use the </w:t>
      </w:r>
      <w:r w:rsidR="001E5DE8">
        <w:rPr>
          <w:rFonts w:ascii="Univers" w:hAnsi="Univers"/>
          <w:sz w:val="24"/>
          <w:szCs w:val="24"/>
        </w:rPr>
        <w:t>Auto-rebalancing</w:t>
      </w:r>
      <w:r>
        <w:rPr>
          <w:rFonts w:ascii="Univers" w:hAnsi="Univers"/>
          <w:sz w:val="24"/>
          <w:szCs w:val="24"/>
        </w:rPr>
        <w:t xml:space="preserve"> facility in your investment bond</w:t>
      </w:r>
      <w:bookmarkEnd w:id="42"/>
    </w:p>
    <w:p w14:paraId="27F6BC10" w14:textId="77777777" w:rsidR="00514619" w:rsidRPr="00514619" w:rsidRDefault="00514619" w:rsidP="00514619"/>
    <w:p w14:paraId="63411201" w14:textId="21084D8F" w:rsidR="005B581B" w:rsidRPr="00991FEE" w:rsidRDefault="005B581B" w:rsidP="005B581B">
      <w:pPr>
        <w:keepNext/>
        <w:rPr>
          <w:rFonts w:ascii="Univers" w:hAnsi="Univers"/>
          <w:b/>
          <w:bCs/>
          <w:sz w:val="20"/>
          <w:szCs w:val="20"/>
        </w:rPr>
      </w:pPr>
      <w:r>
        <w:rPr>
          <w:rFonts w:ascii="Univers" w:hAnsi="Univers"/>
          <w:b/>
          <w:bCs/>
          <w:sz w:val="20"/>
          <w:szCs w:val="20"/>
        </w:rPr>
        <w:t>Recommendation</w:t>
      </w:r>
    </w:p>
    <w:p w14:paraId="525C9631" w14:textId="77777777" w:rsidR="005B581B" w:rsidRDefault="005B581B" w:rsidP="005B581B">
      <w:pPr>
        <w:ind w:right="-237"/>
        <w:rPr>
          <w:rFonts w:ascii="Univers" w:hAnsi="Univers"/>
        </w:rPr>
      </w:pPr>
      <w:r>
        <w:rPr>
          <w:rFonts w:ascii="Univers" w:hAnsi="Univers"/>
        </w:rPr>
        <w:t>We recommend you elect to have your investment portfolio automatically rebalanced annually in line with the recommended asset allocation.</w:t>
      </w:r>
    </w:p>
    <w:p w14:paraId="44FAA9DF" w14:textId="1CA9BCD3" w:rsidR="005B581B" w:rsidRDefault="005B581B" w:rsidP="005B581B">
      <w:pPr>
        <w:ind w:right="-237"/>
        <w:rPr>
          <w:rFonts w:ascii="Univers" w:hAnsi="Univers"/>
        </w:rPr>
      </w:pPr>
      <w:r>
        <w:rPr>
          <w:rFonts w:ascii="Univers" w:hAnsi="Univers"/>
        </w:rPr>
        <w:t>Specifically, we recommend you set up to rebalance back to the following</w:t>
      </w:r>
      <w:r w:rsidR="0052309E">
        <w:rPr>
          <w:rFonts w:ascii="Univers" w:hAnsi="Univers"/>
        </w:rPr>
        <w:t xml:space="preserve"> </w:t>
      </w:r>
      <w:r>
        <w:rPr>
          <w:rFonts w:ascii="Univers" w:hAnsi="Univers"/>
        </w:rPr>
        <w:t>allocation:</w:t>
      </w:r>
    </w:p>
    <w:p w14:paraId="5F53A235" w14:textId="77777777" w:rsidR="005B581B" w:rsidRDefault="005B581B">
      <w:pPr>
        <w:pStyle w:val="ListParagraph"/>
        <w:numPr>
          <w:ilvl w:val="0"/>
          <w:numId w:val="11"/>
        </w:numPr>
        <w:ind w:right="-237"/>
        <w:rPr>
          <w:rFonts w:ascii="Univers" w:hAnsi="Univers"/>
          <w:color w:val="FF0000"/>
        </w:rPr>
      </w:pPr>
      <w:r>
        <w:rPr>
          <w:rFonts w:ascii="Univers" w:hAnsi="Univers"/>
          <w:color w:val="FF0000"/>
        </w:rPr>
        <w:t>X% [Investment Option]</w:t>
      </w:r>
    </w:p>
    <w:p w14:paraId="2682AF0F" w14:textId="77777777" w:rsidR="005B581B" w:rsidRDefault="005B581B">
      <w:pPr>
        <w:pStyle w:val="ListParagraph"/>
        <w:numPr>
          <w:ilvl w:val="0"/>
          <w:numId w:val="11"/>
        </w:numPr>
        <w:ind w:right="-237"/>
        <w:rPr>
          <w:rFonts w:ascii="Univers" w:hAnsi="Univers"/>
          <w:color w:val="FF0000"/>
        </w:rPr>
      </w:pPr>
      <w:r>
        <w:rPr>
          <w:rFonts w:ascii="Univers" w:hAnsi="Univers"/>
          <w:color w:val="FF0000"/>
        </w:rPr>
        <w:t>X% [Investment Option]</w:t>
      </w:r>
    </w:p>
    <w:p w14:paraId="7E82AA30" w14:textId="77777777" w:rsidR="005B581B" w:rsidRPr="005E04DA" w:rsidRDefault="005B581B" w:rsidP="005B581B">
      <w:pPr>
        <w:ind w:right="-237"/>
        <w:rPr>
          <w:rFonts w:ascii="Univers" w:hAnsi="Univers"/>
        </w:rPr>
      </w:pPr>
      <w:r>
        <w:rPr>
          <w:rFonts w:ascii="Univers" w:hAnsi="Univers"/>
        </w:rPr>
        <w:br/>
      </w:r>
      <w:r w:rsidRPr="005E04DA">
        <w:rPr>
          <w:rFonts w:ascii="Univers" w:hAnsi="Univers"/>
        </w:rPr>
        <w:t>More</w:t>
      </w:r>
      <w:r>
        <w:rPr>
          <w:rFonts w:ascii="Univers" w:hAnsi="Univers"/>
        </w:rPr>
        <w:t xml:space="preserve"> information about our recommended investment strategy is detailed in the ‘Investment Recommendation’ section.</w:t>
      </w:r>
    </w:p>
    <w:p w14:paraId="1122E031" w14:textId="77777777" w:rsidR="005B581B" w:rsidRPr="00C42824" w:rsidRDefault="005B581B" w:rsidP="005B581B">
      <w:pPr>
        <w:keepNext/>
        <w:rPr>
          <w:rFonts w:ascii="Univers" w:hAnsi="Univers"/>
          <w:b/>
          <w:bCs/>
          <w:sz w:val="20"/>
          <w:szCs w:val="20"/>
        </w:rPr>
      </w:pPr>
      <w:r w:rsidRPr="00C42824">
        <w:rPr>
          <w:rFonts w:ascii="Univers" w:hAnsi="Univers"/>
          <w:b/>
          <w:bCs/>
          <w:sz w:val="20"/>
          <w:szCs w:val="20"/>
        </w:rPr>
        <w:t>Benefits</w:t>
      </w:r>
    </w:p>
    <w:p w14:paraId="01FF6330" w14:textId="0DDCF7A9" w:rsidR="005B581B" w:rsidRDefault="005B581B">
      <w:pPr>
        <w:pStyle w:val="ListParagraph"/>
        <w:numPr>
          <w:ilvl w:val="0"/>
          <w:numId w:val="10"/>
        </w:numPr>
        <w:ind w:left="714" w:right="-238" w:hanging="357"/>
        <w:contextualSpacing w:val="0"/>
        <w:rPr>
          <w:rFonts w:ascii="Univers" w:hAnsi="Univers"/>
        </w:rPr>
      </w:pPr>
      <w:r>
        <w:rPr>
          <w:rFonts w:ascii="Univers" w:hAnsi="Univers"/>
        </w:rPr>
        <w:t>Over time, market movements can result in your investments mov</w:t>
      </w:r>
      <w:r w:rsidR="00074A58">
        <w:rPr>
          <w:rFonts w:ascii="Univers" w:hAnsi="Univers"/>
        </w:rPr>
        <w:t>ing</w:t>
      </w:r>
      <w:r>
        <w:rPr>
          <w:rFonts w:ascii="Univers" w:hAnsi="Univers"/>
        </w:rPr>
        <w:t xml:space="preserve"> away from your original investment allocations. By choosing to automatically rebalance your portfolio periodically, it will ensure your asset allocation is in line with your agreed long term risk profile without having to regularly adjust your portfolio manually.</w:t>
      </w:r>
    </w:p>
    <w:p w14:paraId="3D8CE26F" w14:textId="77777777" w:rsidR="005B581B" w:rsidRPr="00C65CC5" w:rsidRDefault="005B581B">
      <w:pPr>
        <w:pStyle w:val="DotBullet"/>
        <w:numPr>
          <w:ilvl w:val="0"/>
          <w:numId w:val="10"/>
        </w:numPr>
        <w:spacing w:before="80"/>
        <w:ind w:right="-238"/>
        <w:rPr>
          <w:rFonts w:ascii="Univers" w:hAnsi="Univers"/>
          <w:lang w:val="en-US"/>
        </w:rPr>
      </w:pPr>
      <w:r w:rsidRPr="00C65CC5">
        <w:rPr>
          <w:rFonts w:ascii="Univers" w:hAnsi="Univers"/>
          <w:lang w:val="en-US"/>
        </w:rPr>
        <w:t>Actively rebalancing your investment portfolio will allow you to take advantage of existing and expected market conditions.</w:t>
      </w:r>
    </w:p>
    <w:p w14:paraId="60D7866E" w14:textId="6FC120D7" w:rsidR="005B581B" w:rsidRPr="009559A9" w:rsidRDefault="005B581B">
      <w:pPr>
        <w:pStyle w:val="ListParagraph"/>
        <w:numPr>
          <w:ilvl w:val="0"/>
          <w:numId w:val="10"/>
        </w:numPr>
        <w:ind w:right="-238"/>
        <w:contextualSpacing w:val="0"/>
        <w:rPr>
          <w:rFonts w:ascii="Univers" w:hAnsi="Univers"/>
        </w:rPr>
      </w:pPr>
      <w:r w:rsidRPr="009559A9">
        <w:rPr>
          <w:rFonts w:ascii="Univers" w:hAnsi="Univers"/>
        </w:rPr>
        <w:t xml:space="preserve">Rebalancing </w:t>
      </w:r>
      <w:r w:rsidR="0039270A">
        <w:rPr>
          <w:rFonts w:ascii="Univers" w:hAnsi="Univers"/>
        </w:rPr>
        <w:t xml:space="preserve">typically </w:t>
      </w:r>
      <w:r w:rsidRPr="009559A9">
        <w:rPr>
          <w:rFonts w:ascii="Univers" w:hAnsi="Univers"/>
        </w:rPr>
        <w:t>prevents the portfolio from drifting to higher risk levels than intended.</w:t>
      </w:r>
    </w:p>
    <w:p w14:paraId="71FC111B" w14:textId="7ABECA1B" w:rsidR="005B581B" w:rsidRDefault="005B581B">
      <w:pPr>
        <w:pStyle w:val="ListParagraph"/>
        <w:numPr>
          <w:ilvl w:val="0"/>
          <w:numId w:val="10"/>
        </w:numPr>
        <w:ind w:left="714" w:right="-238" w:hanging="357"/>
        <w:contextualSpacing w:val="0"/>
        <w:rPr>
          <w:rFonts w:ascii="Univers" w:hAnsi="Univers"/>
        </w:rPr>
      </w:pPr>
      <w:r>
        <w:rPr>
          <w:rFonts w:ascii="Univers" w:hAnsi="Univers"/>
        </w:rPr>
        <w:t xml:space="preserve">Switching investments within your investment bond will not incur </w:t>
      </w:r>
      <w:r w:rsidR="00FE203E">
        <w:rPr>
          <w:rFonts w:ascii="Univers" w:hAnsi="Univers"/>
        </w:rPr>
        <w:t xml:space="preserve">personal </w:t>
      </w:r>
      <w:r>
        <w:rPr>
          <w:rFonts w:ascii="Univers" w:hAnsi="Univers"/>
        </w:rPr>
        <w:t>capital gains tax.</w:t>
      </w:r>
    </w:p>
    <w:p w14:paraId="3C944FD3" w14:textId="77777777" w:rsidR="005B581B" w:rsidRDefault="005B581B" w:rsidP="005B581B">
      <w:pPr>
        <w:keepNext/>
        <w:rPr>
          <w:rFonts w:ascii="Univers" w:hAnsi="Univers"/>
          <w:b/>
          <w:bCs/>
          <w:sz w:val="20"/>
          <w:szCs w:val="20"/>
        </w:rPr>
      </w:pPr>
      <w:r>
        <w:rPr>
          <w:rFonts w:ascii="Univers" w:hAnsi="Univers"/>
          <w:b/>
          <w:bCs/>
          <w:sz w:val="20"/>
          <w:szCs w:val="20"/>
        </w:rPr>
        <w:t>Potential risks and things to consider</w:t>
      </w:r>
    </w:p>
    <w:p w14:paraId="20C715C4" w14:textId="77777777" w:rsidR="005B581B" w:rsidRPr="004C6DC5" w:rsidRDefault="005B581B">
      <w:pPr>
        <w:pStyle w:val="DotBullet"/>
        <w:numPr>
          <w:ilvl w:val="0"/>
          <w:numId w:val="10"/>
        </w:numPr>
        <w:spacing w:before="80"/>
        <w:ind w:right="-238"/>
        <w:rPr>
          <w:rFonts w:ascii="Univers" w:hAnsi="Univers"/>
          <w:lang w:val="en-US"/>
        </w:rPr>
      </w:pPr>
      <w:r w:rsidRPr="004C6DC5">
        <w:rPr>
          <w:rFonts w:ascii="Univers" w:hAnsi="Univers"/>
          <w:lang w:val="en-US"/>
        </w:rPr>
        <w:t xml:space="preserve">Transaction or switching fees may apply </w:t>
      </w:r>
      <w:proofErr w:type="gramStart"/>
      <w:r w:rsidRPr="004C6DC5">
        <w:rPr>
          <w:rFonts w:ascii="Univers" w:hAnsi="Univers"/>
          <w:lang w:val="en-US"/>
        </w:rPr>
        <w:t>on</w:t>
      </w:r>
      <w:proofErr w:type="gramEnd"/>
      <w:r w:rsidRPr="004C6DC5">
        <w:rPr>
          <w:rFonts w:ascii="Univers" w:hAnsi="Univers"/>
          <w:lang w:val="en-US"/>
        </w:rPr>
        <w:t xml:space="preserve"> the redemption of existing investments and purchase of new investments. Please refer to the section titled ‘Fees and charges’ within this Statement of Advice for detailed information.</w:t>
      </w:r>
    </w:p>
    <w:p w14:paraId="109AB7F4" w14:textId="77777777" w:rsidR="005B581B" w:rsidRPr="004C6DC5" w:rsidRDefault="005B581B">
      <w:pPr>
        <w:pStyle w:val="DotBullet"/>
        <w:numPr>
          <w:ilvl w:val="0"/>
          <w:numId w:val="10"/>
        </w:numPr>
        <w:spacing w:before="80"/>
        <w:ind w:right="-238"/>
        <w:rPr>
          <w:rFonts w:ascii="Univers" w:hAnsi="Univers"/>
          <w:lang w:val="en-US"/>
        </w:rPr>
      </w:pPr>
      <w:r w:rsidRPr="004C6DC5">
        <w:rPr>
          <w:rFonts w:ascii="Univers" w:hAnsi="Univers"/>
          <w:lang w:val="en-US"/>
        </w:rPr>
        <w:t>A buy/sell spread may apply upon switching investments within your investment bond. This is the difference between the entry and exit price of the investment option.</w:t>
      </w:r>
    </w:p>
    <w:p w14:paraId="1A8FC484" w14:textId="1FFDC821" w:rsidR="005B581B" w:rsidRDefault="005B581B">
      <w:pPr>
        <w:pStyle w:val="DotBullet"/>
        <w:numPr>
          <w:ilvl w:val="0"/>
          <w:numId w:val="10"/>
        </w:numPr>
        <w:spacing w:before="80"/>
        <w:ind w:right="-238"/>
        <w:rPr>
          <w:rFonts w:ascii="Univers" w:hAnsi="Univers"/>
          <w:lang w:val="en-US"/>
        </w:rPr>
      </w:pPr>
      <w:r>
        <w:rPr>
          <w:rFonts w:ascii="Univers" w:hAnsi="Univers"/>
          <w:lang w:val="en-US"/>
        </w:rPr>
        <w:t>By setting up an automatic rebalance feature, you</w:t>
      </w:r>
      <w:r w:rsidR="0039270A">
        <w:rPr>
          <w:rFonts w:ascii="Univers" w:hAnsi="Univers"/>
          <w:lang w:val="en-US"/>
        </w:rPr>
        <w:t>r investments</w:t>
      </w:r>
      <w:r>
        <w:rPr>
          <w:rFonts w:ascii="Univers" w:hAnsi="Univers"/>
          <w:lang w:val="en-US"/>
        </w:rPr>
        <w:t xml:space="preserve"> may </w:t>
      </w:r>
      <w:r w:rsidR="0039270A">
        <w:rPr>
          <w:rFonts w:ascii="Univers" w:hAnsi="Univers"/>
          <w:lang w:val="en-US"/>
        </w:rPr>
        <w:t xml:space="preserve">be </w:t>
      </w:r>
      <w:r w:rsidR="00074A58">
        <w:rPr>
          <w:rFonts w:ascii="Univers" w:hAnsi="Univers"/>
          <w:lang w:val="en-US"/>
        </w:rPr>
        <w:t xml:space="preserve">invested </w:t>
      </w:r>
      <w:r>
        <w:rPr>
          <w:rFonts w:ascii="Univers" w:hAnsi="Univers"/>
          <w:lang w:val="en-US"/>
        </w:rPr>
        <w:t xml:space="preserve">when </w:t>
      </w:r>
      <w:r w:rsidR="0039270A">
        <w:rPr>
          <w:rFonts w:ascii="Univers" w:hAnsi="Univers"/>
          <w:lang w:val="en-US"/>
        </w:rPr>
        <w:t xml:space="preserve">at a </w:t>
      </w:r>
      <w:r>
        <w:rPr>
          <w:rFonts w:ascii="Univers" w:hAnsi="Univers"/>
          <w:lang w:val="en-US"/>
        </w:rPr>
        <w:t>high</w:t>
      </w:r>
      <w:r w:rsidR="0039270A">
        <w:rPr>
          <w:rFonts w:ascii="Univers" w:hAnsi="Univers"/>
          <w:lang w:val="en-US"/>
        </w:rPr>
        <w:t xml:space="preserve"> price</w:t>
      </w:r>
      <w:r w:rsidR="00074A58">
        <w:rPr>
          <w:rFonts w:ascii="Univers" w:hAnsi="Univers"/>
          <w:lang w:val="en-US"/>
        </w:rPr>
        <w:t xml:space="preserve"> </w:t>
      </w:r>
      <w:proofErr w:type="gramStart"/>
      <w:r w:rsidR="00074A58">
        <w:rPr>
          <w:rFonts w:ascii="Univers" w:hAnsi="Univers"/>
          <w:lang w:val="en-US"/>
        </w:rPr>
        <w:t>applies</w:t>
      </w:r>
      <w:r>
        <w:rPr>
          <w:rFonts w:ascii="Univers" w:hAnsi="Univers"/>
          <w:lang w:val="en-US"/>
        </w:rPr>
        <w:t xml:space="preserve">, </w:t>
      </w:r>
      <w:r w:rsidR="00074A58">
        <w:rPr>
          <w:rFonts w:ascii="Univers" w:hAnsi="Univers"/>
          <w:lang w:val="en-US"/>
        </w:rPr>
        <w:t>or</w:t>
      </w:r>
      <w:proofErr w:type="gramEnd"/>
      <w:r w:rsidR="00074A58">
        <w:rPr>
          <w:rFonts w:ascii="Univers" w:hAnsi="Univers"/>
          <w:lang w:val="en-US"/>
        </w:rPr>
        <w:t xml:space="preserve"> sold </w:t>
      </w:r>
      <w:r w:rsidR="0039270A">
        <w:rPr>
          <w:rFonts w:ascii="Univers" w:hAnsi="Univers"/>
          <w:lang w:val="en-US"/>
        </w:rPr>
        <w:t xml:space="preserve">at a </w:t>
      </w:r>
      <w:r>
        <w:rPr>
          <w:rFonts w:ascii="Univers" w:hAnsi="Univers"/>
          <w:lang w:val="en-US"/>
        </w:rPr>
        <w:t>low</w:t>
      </w:r>
      <w:r w:rsidR="0039270A">
        <w:rPr>
          <w:rFonts w:ascii="Univers" w:hAnsi="Univers"/>
          <w:lang w:val="en-US"/>
        </w:rPr>
        <w:t xml:space="preserve"> </w:t>
      </w:r>
      <w:r w:rsidR="00074A58">
        <w:rPr>
          <w:rFonts w:ascii="Univers" w:hAnsi="Univers"/>
          <w:lang w:val="en-US"/>
        </w:rPr>
        <w:t xml:space="preserve">unit </w:t>
      </w:r>
      <w:r w:rsidR="0039270A">
        <w:rPr>
          <w:rFonts w:ascii="Univers" w:hAnsi="Univers"/>
          <w:lang w:val="en-US"/>
        </w:rPr>
        <w:t>price</w:t>
      </w:r>
      <w:r>
        <w:rPr>
          <w:rFonts w:ascii="Univers" w:hAnsi="Univers"/>
          <w:lang w:val="en-US"/>
        </w:rPr>
        <w:t>.</w:t>
      </w:r>
    </w:p>
    <w:p w14:paraId="1872AA43" w14:textId="77777777" w:rsidR="005B581B" w:rsidRDefault="005B581B">
      <w:pPr>
        <w:pStyle w:val="DotBullet"/>
        <w:numPr>
          <w:ilvl w:val="0"/>
          <w:numId w:val="10"/>
        </w:numPr>
        <w:spacing w:before="80"/>
        <w:ind w:right="-238"/>
        <w:rPr>
          <w:rFonts w:ascii="Univers" w:hAnsi="Univers"/>
          <w:lang w:val="en-US"/>
        </w:rPr>
      </w:pPr>
      <w:r>
        <w:rPr>
          <w:rFonts w:ascii="Univers" w:hAnsi="Univers"/>
          <w:lang w:val="en-US"/>
        </w:rPr>
        <w:t xml:space="preserve">You should review your original allocation regularly to make sure it is still appropriate for your needs and </w:t>
      </w:r>
      <w:proofErr w:type="gramStart"/>
      <w:r>
        <w:rPr>
          <w:rFonts w:ascii="Univers" w:hAnsi="Univers"/>
          <w:lang w:val="en-US"/>
        </w:rPr>
        <w:t>objectives, and</w:t>
      </w:r>
      <w:proofErr w:type="gramEnd"/>
      <w:r>
        <w:rPr>
          <w:rFonts w:ascii="Univers" w:hAnsi="Univers"/>
          <w:lang w:val="en-US"/>
        </w:rPr>
        <w:t xml:space="preserve"> aligns to your risk tolerance in the future.</w:t>
      </w:r>
    </w:p>
    <w:p w14:paraId="01FA898F" w14:textId="77777777" w:rsidR="005B581B" w:rsidRDefault="005B581B" w:rsidP="005B581B">
      <w:pPr>
        <w:pStyle w:val="DotBullet"/>
        <w:numPr>
          <w:ilvl w:val="0"/>
          <w:numId w:val="0"/>
        </w:numPr>
        <w:spacing w:before="80"/>
        <w:ind w:right="-238"/>
        <w:rPr>
          <w:rFonts w:ascii="Univers" w:hAnsi="Univers"/>
          <w:lang w:val="en-US"/>
        </w:rPr>
      </w:pPr>
    </w:p>
    <w:p w14:paraId="019C61C3" w14:textId="77777777" w:rsidR="00137EDE" w:rsidRDefault="00137EDE">
      <w:pPr>
        <w:spacing w:before="0"/>
        <w:rPr>
          <w:rFonts w:ascii="Univers" w:hAnsi="Univers" w:cs="Arial"/>
          <w:b/>
          <w:bCs/>
          <w:iCs/>
          <w:color w:val="3A50C2"/>
          <w:sz w:val="24"/>
          <w:szCs w:val="24"/>
        </w:rPr>
      </w:pPr>
      <w:r>
        <w:rPr>
          <w:rFonts w:ascii="Univers" w:hAnsi="Univers"/>
          <w:sz w:val="24"/>
          <w:szCs w:val="24"/>
        </w:rPr>
        <w:br w:type="page"/>
      </w:r>
    </w:p>
    <w:p w14:paraId="037BF5CA" w14:textId="31CF87E0" w:rsidR="005B581B" w:rsidRDefault="005B581B" w:rsidP="004826A9">
      <w:pPr>
        <w:pStyle w:val="Heading2"/>
        <w:ind w:left="0"/>
        <w:rPr>
          <w:rFonts w:ascii="Univers" w:hAnsi="Univers"/>
          <w:sz w:val="24"/>
          <w:szCs w:val="24"/>
        </w:rPr>
      </w:pPr>
      <w:bookmarkStart w:id="43" w:name="_Toc208905588"/>
      <w:r>
        <w:rPr>
          <w:rFonts w:ascii="Univers" w:hAnsi="Univers"/>
          <w:sz w:val="24"/>
          <w:szCs w:val="24"/>
        </w:rPr>
        <w:lastRenderedPageBreak/>
        <w:t>Rebalance your investment bond’s portfolio</w:t>
      </w:r>
      <w:bookmarkEnd w:id="43"/>
    </w:p>
    <w:p w14:paraId="46E844BF" w14:textId="77777777" w:rsidR="00514619" w:rsidRPr="00514619" w:rsidRDefault="00514619" w:rsidP="00514619"/>
    <w:p w14:paraId="4590FAC3" w14:textId="2C24E5AA" w:rsidR="005B581B" w:rsidRPr="00991FEE" w:rsidRDefault="005B581B" w:rsidP="004826A9">
      <w:pPr>
        <w:keepNext/>
        <w:rPr>
          <w:rFonts w:ascii="Univers" w:hAnsi="Univers"/>
          <w:b/>
          <w:bCs/>
          <w:sz w:val="20"/>
          <w:szCs w:val="20"/>
        </w:rPr>
      </w:pPr>
      <w:r>
        <w:rPr>
          <w:rFonts w:ascii="Univers" w:hAnsi="Univers"/>
          <w:b/>
          <w:bCs/>
          <w:sz w:val="20"/>
          <w:szCs w:val="20"/>
        </w:rPr>
        <w:t>Recommendation</w:t>
      </w:r>
    </w:p>
    <w:p w14:paraId="65F0D409" w14:textId="77777777" w:rsidR="005B581B" w:rsidRDefault="005B581B" w:rsidP="004826A9">
      <w:pPr>
        <w:keepNext/>
        <w:ind w:right="-237"/>
        <w:rPr>
          <w:rFonts w:ascii="Univers" w:hAnsi="Univers"/>
        </w:rPr>
      </w:pPr>
      <w:r>
        <w:rPr>
          <w:rFonts w:ascii="Univers" w:hAnsi="Univers"/>
        </w:rPr>
        <w:t>We recommend that you rebalance your investment bond’s investment portfolio in line with your risk profile.</w:t>
      </w:r>
    </w:p>
    <w:p w14:paraId="63033994" w14:textId="6C46B160" w:rsidR="005B581B" w:rsidRDefault="005B581B" w:rsidP="004826A9">
      <w:pPr>
        <w:keepNext/>
        <w:ind w:right="-237"/>
        <w:rPr>
          <w:rFonts w:ascii="Univers" w:hAnsi="Univers"/>
        </w:rPr>
      </w:pPr>
      <w:r>
        <w:rPr>
          <w:rFonts w:ascii="Univers" w:hAnsi="Univers"/>
        </w:rPr>
        <w:t xml:space="preserve">Specifically, we recommend you implement the following </w:t>
      </w:r>
      <w:r w:rsidRPr="00351249">
        <w:rPr>
          <w:rFonts w:ascii="Univers" w:hAnsi="Univers"/>
        </w:rPr>
        <w:t>transactions</w:t>
      </w:r>
      <w:r w:rsidR="00351249" w:rsidRPr="00646421">
        <w:rPr>
          <w:rFonts w:ascii="Univers" w:hAnsi="Univers"/>
          <w:color w:val="FF0000"/>
        </w:rPr>
        <w:t xml:space="preserve"> to rebalance back to the Default Investment Allocation</w:t>
      </w:r>
      <w:r>
        <w:rPr>
          <w:rFonts w:ascii="Univers" w:hAnsi="Univers"/>
        </w:rPr>
        <w:t>:</w:t>
      </w:r>
      <w:r w:rsidR="00351249">
        <w:rPr>
          <w:rFonts w:ascii="Univers" w:hAnsi="Univers"/>
        </w:rPr>
        <w:t xml:space="preserve"> </w:t>
      </w:r>
    </w:p>
    <w:p w14:paraId="0DC4DA94" w14:textId="77777777" w:rsidR="005B581B" w:rsidRPr="008024DB" w:rsidRDefault="005B581B" w:rsidP="004826A9">
      <w:pPr>
        <w:keepNext/>
        <w:ind w:right="-237"/>
        <w:rPr>
          <w:rFonts w:ascii="Univers" w:hAnsi="Univers"/>
          <w:b/>
          <w:bCs/>
        </w:rPr>
      </w:pPr>
      <w:r>
        <w:rPr>
          <w:rFonts w:ascii="Univers" w:hAnsi="Univers"/>
          <w:b/>
          <w:bCs/>
        </w:rPr>
        <w:t>Sell:</w:t>
      </w:r>
    </w:p>
    <w:p w14:paraId="54022440" w14:textId="77777777" w:rsidR="005B581B" w:rsidRDefault="005B581B">
      <w:pPr>
        <w:pStyle w:val="ListParagraph"/>
        <w:keepNext/>
        <w:numPr>
          <w:ilvl w:val="0"/>
          <w:numId w:val="11"/>
        </w:numPr>
        <w:ind w:right="-237"/>
        <w:rPr>
          <w:rFonts w:ascii="Univers" w:hAnsi="Univers"/>
          <w:color w:val="FF0000"/>
        </w:rPr>
      </w:pPr>
      <w:r>
        <w:rPr>
          <w:rFonts w:ascii="Univers" w:hAnsi="Univers"/>
          <w:color w:val="FF0000"/>
        </w:rPr>
        <w:t>$X/X% [Investment Option]</w:t>
      </w:r>
    </w:p>
    <w:p w14:paraId="713585D6" w14:textId="727C9075" w:rsidR="005B581B" w:rsidRDefault="005B581B">
      <w:pPr>
        <w:pStyle w:val="ListParagraph"/>
        <w:keepNext/>
        <w:numPr>
          <w:ilvl w:val="0"/>
          <w:numId w:val="11"/>
        </w:numPr>
        <w:ind w:right="-237"/>
        <w:rPr>
          <w:rFonts w:ascii="Univers" w:hAnsi="Univers"/>
          <w:color w:val="FF0000"/>
        </w:rPr>
      </w:pPr>
      <w:r>
        <w:rPr>
          <w:rFonts w:ascii="Univers" w:hAnsi="Univers"/>
          <w:color w:val="FF0000"/>
        </w:rPr>
        <w:t>$X/X%</w:t>
      </w:r>
      <w:r w:rsidR="00793A43">
        <w:rPr>
          <w:rFonts w:ascii="Univers" w:hAnsi="Univers"/>
          <w:color w:val="FF0000"/>
        </w:rPr>
        <w:t xml:space="preserve"> </w:t>
      </w:r>
      <w:r>
        <w:rPr>
          <w:rFonts w:ascii="Univers" w:hAnsi="Univers"/>
          <w:color w:val="FF0000"/>
        </w:rPr>
        <w:t>[Investment Option]</w:t>
      </w:r>
    </w:p>
    <w:p w14:paraId="4A0529D7" w14:textId="77777777" w:rsidR="005B581B" w:rsidRPr="008024DB" w:rsidRDefault="005B581B" w:rsidP="00E5352A">
      <w:pPr>
        <w:keepNext/>
        <w:ind w:right="-238"/>
        <w:rPr>
          <w:rFonts w:ascii="Univers" w:hAnsi="Univers"/>
          <w:b/>
          <w:bCs/>
        </w:rPr>
      </w:pPr>
      <w:r w:rsidRPr="008024DB">
        <w:rPr>
          <w:rFonts w:ascii="Univers" w:hAnsi="Univers"/>
          <w:b/>
          <w:bCs/>
        </w:rPr>
        <w:t>Purchase:</w:t>
      </w:r>
    </w:p>
    <w:p w14:paraId="4322EF14" w14:textId="46DA3185" w:rsidR="005B581B" w:rsidRDefault="005B581B">
      <w:pPr>
        <w:pStyle w:val="ListParagraph"/>
        <w:numPr>
          <w:ilvl w:val="0"/>
          <w:numId w:val="11"/>
        </w:numPr>
        <w:ind w:right="-237"/>
        <w:rPr>
          <w:rFonts w:ascii="Univers" w:hAnsi="Univers"/>
          <w:color w:val="FF0000"/>
        </w:rPr>
      </w:pPr>
      <w:r>
        <w:rPr>
          <w:rFonts w:ascii="Univers" w:hAnsi="Univers"/>
          <w:color w:val="FF0000"/>
        </w:rPr>
        <w:t>$X/X%</w:t>
      </w:r>
      <w:r w:rsidR="00793A43">
        <w:rPr>
          <w:rFonts w:ascii="Univers" w:hAnsi="Univers"/>
          <w:color w:val="FF0000"/>
        </w:rPr>
        <w:t xml:space="preserve"> </w:t>
      </w:r>
      <w:r>
        <w:rPr>
          <w:rFonts w:ascii="Univers" w:hAnsi="Univers"/>
          <w:color w:val="FF0000"/>
        </w:rPr>
        <w:t>[Investment Option]</w:t>
      </w:r>
    </w:p>
    <w:p w14:paraId="2E3AA12B" w14:textId="192EDC75" w:rsidR="005B581B" w:rsidRDefault="005B581B">
      <w:pPr>
        <w:pStyle w:val="ListParagraph"/>
        <w:numPr>
          <w:ilvl w:val="0"/>
          <w:numId w:val="11"/>
        </w:numPr>
        <w:ind w:right="-237"/>
        <w:rPr>
          <w:rFonts w:ascii="Univers" w:hAnsi="Univers"/>
          <w:color w:val="FF0000"/>
        </w:rPr>
      </w:pPr>
      <w:r>
        <w:rPr>
          <w:rFonts w:ascii="Univers" w:hAnsi="Univers"/>
          <w:color w:val="FF0000"/>
        </w:rPr>
        <w:t>$X/X%</w:t>
      </w:r>
      <w:r w:rsidR="00793A43">
        <w:rPr>
          <w:rFonts w:ascii="Univers" w:hAnsi="Univers"/>
          <w:color w:val="FF0000"/>
        </w:rPr>
        <w:t xml:space="preserve"> </w:t>
      </w:r>
      <w:r>
        <w:rPr>
          <w:rFonts w:ascii="Univers" w:hAnsi="Univers"/>
          <w:color w:val="FF0000"/>
        </w:rPr>
        <w:t>[Investment Option]</w:t>
      </w:r>
    </w:p>
    <w:p w14:paraId="7DF23908" w14:textId="77777777" w:rsidR="005B581B" w:rsidRDefault="005B581B" w:rsidP="005B581B">
      <w:pPr>
        <w:ind w:right="-237"/>
        <w:rPr>
          <w:rFonts w:ascii="Univers" w:hAnsi="Univers"/>
        </w:rPr>
      </w:pPr>
      <w:r>
        <w:rPr>
          <w:rFonts w:ascii="Univers" w:hAnsi="Univers"/>
        </w:rPr>
        <w:t>These changes to your portfolio take into consideration market research on the expected performance of these funds as well as tax considerations and alignment to your risk profile.</w:t>
      </w:r>
    </w:p>
    <w:p w14:paraId="5082F286" w14:textId="77777777" w:rsidR="005B581B" w:rsidRPr="00AF4924" w:rsidRDefault="005B581B" w:rsidP="005B581B">
      <w:pPr>
        <w:ind w:right="-237"/>
        <w:rPr>
          <w:rFonts w:ascii="Univers" w:hAnsi="Univers"/>
          <w:color w:val="FF0000"/>
        </w:rPr>
      </w:pPr>
      <w:r w:rsidRPr="005E04DA">
        <w:rPr>
          <w:rFonts w:ascii="Univers" w:hAnsi="Univers"/>
        </w:rPr>
        <w:t>More</w:t>
      </w:r>
      <w:r>
        <w:rPr>
          <w:rFonts w:ascii="Univers" w:hAnsi="Univers"/>
        </w:rPr>
        <w:t xml:space="preserve"> information about our recommended investment strategy is detailed in the ‘Investment Recommendation’ section.</w:t>
      </w:r>
    </w:p>
    <w:p w14:paraId="4A9EDA04" w14:textId="77777777" w:rsidR="005B581B" w:rsidRPr="00C42824" w:rsidRDefault="005B581B" w:rsidP="005B581B">
      <w:pPr>
        <w:keepNext/>
        <w:rPr>
          <w:rFonts w:ascii="Univers" w:hAnsi="Univers"/>
          <w:b/>
          <w:bCs/>
          <w:sz w:val="20"/>
          <w:szCs w:val="20"/>
        </w:rPr>
      </w:pPr>
      <w:r w:rsidRPr="00C42824">
        <w:rPr>
          <w:rFonts w:ascii="Univers" w:hAnsi="Univers"/>
          <w:b/>
          <w:bCs/>
          <w:sz w:val="20"/>
          <w:szCs w:val="20"/>
        </w:rPr>
        <w:t>Benefits</w:t>
      </w:r>
    </w:p>
    <w:p w14:paraId="4B1EB567" w14:textId="51FC71D5" w:rsidR="005B581B" w:rsidRPr="00644E82" w:rsidRDefault="005B581B">
      <w:pPr>
        <w:pStyle w:val="ListParagraph"/>
        <w:numPr>
          <w:ilvl w:val="0"/>
          <w:numId w:val="10"/>
        </w:numPr>
        <w:ind w:right="-238"/>
        <w:contextualSpacing w:val="0"/>
        <w:rPr>
          <w:rFonts w:ascii="Univers" w:eastAsia="Times New Roman" w:hAnsi="Univers" w:cs="Arial"/>
          <w:szCs w:val="20"/>
          <w:lang w:val="en-US"/>
        </w:rPr>
      </w:pPr>
      <w:r w:rsidRPr="00644E82">
        <w:rPr>
          <w:rFonts w:ascii="Univers" w:hAnsi="Univers"/>
        </w:rPr>
        <w:t>Over time, market movements can result in your investments to move away from your original investment allocations. By choosing to rebalance your portfolio periodically, it will ensure your asset allocation is in line with your agreed long term risk profile.</w:t>
      </w:r>
    </w:p>
    <w:p w14:paraId="7422041C" w14:textId="77777777" w:rsidR="005B581B" w:rsidRDefault="005B581B">
      <w:pPr>
        <w:pStyle w:val="ListParagraph"/>
        <w:numPr>
          <w:ilvl w:val="0"/>
          <w:numId w:val="10"/>
        </w:numPr>
        <w:ind w:right="-238"/>
        <w:contextualSpacing w:val="0"/>
        <w:rPr>
          <w:rFonts w:ascii="Univers" w:eastAsia="Times New Roman" w:hAnsi="Univers" w:cs="Arial"/>
          <w:szCs w:val="20"/>
          <w:lang w:val="en-US"/>
        </w:rPr>
      </w:pPr>
      <w:r w:rsidRPr="00644E82">
        <w:rPr>
          <w:rFonts w:ascii="Univers" w:eastAsia="Times New Roman" w:hAnsi="Univers" w:cs="Arial"/>
          <w:szCs w:val="20"/>
          <w:lang w:val="en-US"/>
        </w:rPr>
        <w:t>Making changes at each review allows you to take advantage of new market opportunities which may improve your returns and increase your wealth.</w:t>
      </w:r>
    </w:p>
    <w:p w14:paraId="5804A241" w14:textId="11585046" w:rsidR="005B581B" w:rsidRPr="009559A9" w:rsidRDefault="005B581B">
      <w:pPr>
        <w:pStyle w:val="ListParagraph"/>
        <w:numPr>
          <w:ilvl w:val="0"/>
          <w:numId w:val="10"/>
        </w:numPr>
        <w:ind w:right="-238"/>
        <w:contextualSpacing w:val="0"/>
        <w:rPr>
          <w:rFonts w:ascii="Univers" w:hAnsi="Univers"/>
        </w:rPr>
      </w:pPr>
      <w:r w:rsidRPr="009559A9">
        <w:rPr>
          <w:rFonts w:ascii="Univers" w:hAnsi="Univers"/>
        </w:rPr>
        <w:t xml:space="preserve">Rebalancing </w:t>
      </w:r>
      <w:r w:rsidR="0039270A">
        <w:rPr>
          <w:rFonts w:ascii="Univers" w:hAnsi="Univers"/>
        </w:rPr>
        <w:t xml:space="preserve">typically </w:t>
      </w:r>
      <w:r w:rsidRPr="009559A9">
        <w:rPr>
          <w:rFonts w:ascii="Univers" w:hAnsi="Univers"/>
        </w:rPr>
        <w:t>prevents the portfolio from drifting to higher risk levels than intended.</w:t>
      </w:r>
    </w:p>
    <w:p w14:paraId="30CF4E43" w14:textId="602D00B8" w:rsidR="005B581B" w:rsidRDefault="005B581B">
      <w:pPr>
        <w:pStyle w:val="ListParagraph"/>
        <w:numPr>
          <w:ilvl w:val="0"/>
          <w:numId w:val="10"/>
        </w:numPr>
        <w:ind w:right="-238"/>
        <w:contextualSpacing w:val="0"/>
        <w:rPr>
          <w:rFonts w:ascii="Univers" w:hAnsi="Univers"/>
        </w:rPr>
      </w:pPr>
      <w:r>
        <w:rPr>
          <w:rFonts w:ascii="Univers" w:hAnsi="Univers"/>
        </w:rPr>
        <w:t>Switching investments within your investment bond will not incur</w:t>
      </w:r>
      <w:r w:rsidR="00671AA9">
        <w:rPr>
          <w:rFonts w:ascii="Univers" w:hAnsi="Univers"/>
        </w:rPr>
        <w:t xml:space="preserve"> personal</w:t>
      </w:r>
      <w:r>
        <w:rPr>
          <w:rFonts w:ascii="Univers" w:hAnsi="Univers"/>
        </w:rPr>
        <w:t xml:space="preserve"> capital gains tax.</w:t>
      </w:r>
    </w:p>
    <w:p w14:paraId="6A827DC7" w14:textId="77777777" w:rsidR="005B581B" w:rsidRDefault="005B581B" w:rsidP="005B581B">
      <w:pPr>
        <w:keepNext/>
        <w:rPr>
          <w:rFonts w:ascii="Univers" w:hAnsi="Univers"/>
          <w:b/>
          <w:bCs/>
          <w:sz w:val="20"/>
          <w:szCs w:val="20"/>
        </w:rPr>
      </w:pPr>
      <w:r>
        <w:rPr>
          <w:rFonts w:ascii="Univers" w:hAnsi="Univers"/>
          <w:b/>
          <w:bCs/>
          <w:sz w:val="20"/>
          <w:szCs w:val="20"/>
        </w:rPr>
        <w:t>Potential risks and things to consider</w:t>
      </w:r>
    </w:p>
    <w:p w14:paraId="2B201C07" w14:textId="77777777" w:rsidR="005B581B" w:rsidRPr="004C6DC5" w:rsidRDefault="005B581B">
      <w:pPr>
        <w:pStyle w:val="DotBullet"/>
        <w:numPr>
          <w:ilvl w:val="0"/>
          <w:numId w:val="10"/>
        </w:numPr>
        <w:spacing w:before="80"/>
        <w:ind w:right="-238"/>
        <w:rPr>
          <w:rFonts w:ascii="Univers" w:hAnsi="Univers"/>
          <w:lang w:val="en-US"/>
        </w:rPr>
      </w:pPr>
      <w:r w:rsidRPr="004C6DC5">
        <w:rPr>
          <w:rFonts w:ascii="Univers" w:hAnsi="Univers"/>
          <w:lang w:val="en-US"/>
        </w:rPr>
        <w:t xml:space="preserve">Transaction or switching fees may apply </w:t>
      </w:r>
      <w:proofErr w:type="gramStart"/>
      <w:r w:rsidRPr="004C6DC5">
        <w:rPr>
          <w:rFonts w:ascii="Univers" w:hAnsi="Univers"/>
          <w:lang w:val="en-US"/>
        </w:rPr>
        <w:t>on</w:t>
      </w:r>
      <w:proofErr w:type="gramEnd"/>
      <w:r w:rsidRPr="004C6DC5">
        <w:rPr>
          <w:rFonts w:ascii="Univers" w:hAnsi="Univers"/>
          <w:lang w:val="en-US"/>
        </w:rPr>
        <w:t xml:space="preserve"> the redemption of existing investments and purchase of new investments. Please refer to the section titled ‘Fees and charges’ within this Statement of Advice for detailed information.</w:t>
      </w:r>
    </w:p>
    <w:p w14:paraId="09DFFF21" w14:textId="77777777" w:rsidR="005B581B" w:rsidRPr="004C6DC5" w:rsidRDefault="005B581B">
      <w:pPr>
        <w:pStyle w:val="DotBullet"/>
        <w:numPr>
          <w:ilvl w:val="0"/>
          <w:numId w:val="10"/>
        </w:numPr>
        <w:spacing w:before="80"/>
        <w:ind w:right="-238"/>
        <w:rPr>
          <w:rFonts w:ascii="Univers" w:hAnsi="Univers"/>
          <w:lang w:val="en-US"/>
        </w:rPr>
      </w:pPr>
      <w:r w:rsidRPr="004C6DC5">
        <w:rPr>
          <w:rFonts w:ascii="Univers" w:hAnsi="Univers"/>
          <w:lang w:val="en-US"/>
        </w:rPr>
        <w:t>A buy/sell spread may apply upon switching investments within your investment bond. This is the difference between the entry and exit price of the investment option.</w:t>
      </w:r>
    </w:p>
    <w:p w14:paraId="714B4C82" w14:textId="77777777" w:rsidR="005B581B" w:rsidRPr="004C6DC5" w:rsidRDefault="005B581B">
      <w:pPr>
        <w:pStyle w:val="DotBullet"/>
        <w:numPr>
          <w:ilvl w:val="0"/>
          <w:numId w:val="10"/>
        </w:numPr>
        <w:spacing w:before="80"/>
        <w:ind w:right="-238"/>
        <w:rPr>
          <w:rFonts w:ascii="Univers" w:hAnsi="Univers"/>
          <w:lang w:val="en-US"/>
        </w:rPr>
      </w:pPr>
      <w:r w:rsidRPr="001236F6">
        <w:rPr>
          <w:rFonts w:ascii="Univers" w:hAnsi="Univers"/>
          <w:lang w:val="en-US"/>
        </w:rPr>
        <w:t xml:space="preserve">Whilst </w:t>
      </w:r>
      <w:r>
        <w:rPr>
          <w:rFonts w:ascii="Univers" w:hAnsi="Univers"/>
          <w:lang w:val="en-US"/>
        </w:rPr>
        <w:t>appropriate</w:t>
      </w:r>
      <w:r w:rsidRPr="001236F6">
        <w:rPr>
          <w:rFonts w:ascii="Univers" w:hAnsi="Univers"/>
          <w:lang w:val="en-US"/>
        </w:rPr>
        <w:t xml:space="preserve"> research has been conducted, there is no guarantee that the </w:t>
      </w:r>
      <w:r>
        <w:rPr>
          <w:rFonts w:ascii="Univers" w:hAnsi="Univers"/>
          <w:lang w:val="en-US"/>
        </w:rPr>
        <w:t>recommended</w:t>
      </w:r>
      <w:r w:rsidRPr="001236F6">
        <w:rPr>
          <w:rFonts w:ascii="Univers" w:hAnsi="Univers"/>
          <w:lang w:val="en-US"/>
        </w:rPr>
        <w:t xml:space="preserve"> investments will outperform the </w:t>
      </w:r>
      <w:r>
        <w:rPr>
          <w:rFonts w:ascii="Univers" w:hAnsi="Univers"/>
          <w:lang w:val="en-US"/>
        </w:rPr>
        <w:t xml:space="preserve">previously held </w:t>
      </w:r>
      <w:r w:rsidRPr="001236F6">
        <w:rPr>
          <w:rFonts w:ascii="Univers" w:hAnsi="Univers"/>
          <w:lang w:val="en-US"/>
        </w:rPr>
        <w:t>ones.</w:t>
      </w:r>
    </w:p>
    <w:p w14:paraId="6BB95FD7" w14:textId="24E6B5B2" w:rsidR="00294C83" w:rsidRPr="00514619" w:rsidRDefault="00294C83">
      <w:pPr>
        <w:pStyle w:val="DotBullet"/>
        <w:numPr>
          <w:ilvl w:val="0"/>
          <w:numId w:val="10"/>
        </w:numPr>
        <w:spacing w:before="80"/>
        <w:ind w:right="-238"/>
        <w:rPr>
          <w:rFonts w:ascii="Univers" w:hAnsi="Univers"/>
          <w:lang w:val="en-US"/>
        </w:rPr>
      </w:pPr>
      <w:r>
        <w:rPr>
          <w:rFonts w:ascii="Univers" w:hAnsi="Univers"/>
        </w:rPr>
        <w:br w:type="page"/>
      </w:r>
    </w:p>
    <w:p w14:paraId="06B6BBDC" w14:textId="1AE9649D" w:rsidR="00492791" w:rsidRPr="00C65CC5" w:rsidRDefault="00492791" w:rsidP="00492791">
      <w:pPr>
        <w:pStyle w:val="Heading1"/>
        <w:rPr>
          <w:rFonts w:ascii="Univers" w:hAnsi="Univers"/>
        </w:rPr>
      </w:pPr>
      <w:bookmarkStart w:id="44" w:name="_Tax-effective_wealth_accumulation_1"/>
      <w:bookmarkStart w:id="45" w:name="_Tax-effective_income_stream"/>
      <w:bookmarkStart w:id="46" w:name="_Reducing_personal_taxable"/>
      <w:bookmarkStart w:id="47" w:name="_Deferring_tax_on"/>
      <w:bookmarkStart w:id="48" w:name="_Alternative_or_supplement"/>
      <w:bookmarkStart w:id="49" w:name="_Superannuation_-_Alternative"/>
      <w:bookmarkStart w:id="50" w:name="_Estate_Planning"/>
      <w:bookmarkStart w:id="51" w:name="_Superannuation_-_reducing"/>
      <w:bookmarkStart w:id="52" w:name="_Superannuation_–_death"/>
      <w:bookmarkStart w:id="53" w:name="_Estate_planning_–"/>
      <w:bookmarkStart w:id="54" w:name="_Estate_planning_-_2"/>
      <w:bookmarkStart w:id="55" w:name="_Strategy_3_-"/>
      <w:bookmarkStart w:id="56" w:name="_Estate_planning_-_1"/>
      <w:bookmarkStart w:id="57" w:name="_Estate_planning_-"/>
      <w:bookmarkStart w:id="58" w:name="_Education_funding_2"/>
      <w:bookmarkStart w:id="59" w:name="_Manage_income_levels_1"/>
      <w:bookmarkStart w:id="60" w:name="_Education_funding_3"/>
      <w:bookmarkStart w:id="61" w:name="_Education_funding_via"/>
      <w:bookmarkStart w:id="62" w:name="_Creditor_Protection_1"/>
      <w:bookmarkStart w:id="63" w:name="_Education_funding"/>
      <w:bookmarkStart w:id="64" w:name="_ChildBuilder"/>
      <w:bookmarkStart w:id="65" w:name="_Future_transfer_of"/>
      <w:bookmarkStart w:id="66" w:name="_Education_funding_1"/>
      <w:bookmarkStart w:id="67" w:name="_FuneralBond"/>
      <w:bookmarkStart w:id="68" w:name="_Managing_means-income_tested"/>
      <w:bookmarkStart w:id="69" w:name="_Manage_income_levels"/>
      <w:bookmarkStart w:id="70" w:name="_Funeral_costs"/>
      <w:bookmarkStart w:id="71" w:name="_FuneralBond_1"/>
      <w:bookmarkStart w:id="72" w:name="_Funding_funeral_costs"/>
      <w:bookmarkStart w:id="73" w:name="_Creditor_Protection"/>
      <w:bookmarkStart w:id="74" w:name="_Making_an_additional"/>
      <w:bookmarkStart w:id="75" w:name="_General_transactions"/>
      <w:bookmarkStart w:id="76" w:name="_Toc208905589"/>
      <w:bookmarkStart w:id="77" w:name="_Ref506493428"/>
      <w:bookmarkStart w:id="78" w:name="_Toc508701861"/>
      <w:bookmarkStart w:id="79" w:name="_Ref506550891"/>
      <w:bookmarkEnd w:id="25"/>
      <w:bookmarkEnd w:id="26"/>
      <w:bookmarkEnd w:id="27"/>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sidRPr="00C65CC5">
        <w:rPr>
          <w:rFonts w:ascii="Univers" w:hAnsi="Univers"/>
        </w:rPr>
        <w:lastRenderedPageBreak/>
        <w:t>General transactions</w:t>
      </w:r>
      <w:bookmarkEnd w:id="76"/>
    </w:p>
    <w:p w14:paraId="0B4531AC" w14:textId="57736F6D" w:rsidR="00E50742" w:rsidRPr="00DB25A5" w:rsidRDefault="00E50742" w:rsidP="00DB25A5">
      <w:pPr>
        <w:pStyle w:val="Heading2"/>
        <w:rPr>
          <w:rFonts w:ascii="Univers" w:hAnsi="Univers"/>
        </w:rPr>
      </w:pPr>
      <w:bookmarkStart w:id="80" w:name="_Investment_allocation"/>
      <w:bookmarkStart w:id="81" w:name="_Toc208905590"/>
      <w:bookmarkEnd w:id="80"/>
      <w:r w:rsidRPr="00DB25A5">
        <w:rPr>
          <w:rFonts w:ascii="Univers" w:hAnsi="Univers"/>
        </w:rPr>
        <w:t>Investment allocation</w:t>
      </w:r>
      <w:bookmarkEnd w:id="81"/>
    </w:p>
    <w:p w14:paraId="51A5AD4A" w14:textId="77777777" w:rsidR="00E32002" w:rsidRPr="00DB25A5" w:rsidRDefault="00E32002" w:rsidP="00DB25A5">
      <w:pPr>
        <w:pStyle w:val="Heading3"/>
        <w:ind w:left="-142" w:right="-237"/>
        <w:rPr>
          <w:rFonts w:ascii="Univers" w:hAnsi="Univers"/>
        </w:rPr>
      </w:pPr>
      <w:r w:rsidRPr="00DB25A5">
        <w:rPr>
          <w:rFonts w:ascii="Univers" w:hAnsi="Univers"/>
        </w:rPr>
        <w:t>Recommendation</w:t>
      </w:r>
    </w:p>
    <w:p w14:paraId="046187DC" w14:textId="37BFFF1C" w:rsidR="00746C92" w:rsidRDefault="00E50742" w:rsidP="00746C92">
      <w:pPr>
        <w:ind w:left="-142" w:right="-237"/>
        <w:rPr>
          <w:rFonts w:ascii="Univers" w:hAnsi="Univers"/>
        </w:rPr>
      </w:pPr>
      <w:r w:rsidRPr="00DB25A5">
        <w:rPr>
          <w:rFonts w:ascii="Univers" w:hAnsi="Univers"/>
        </w:rPr>
        <w:t xml:space="preserve">Following our review of your </w:t>
      </w:r>
      <w:r w:rsidR="006E489E" w:rsidRPr="00DB25A5">
        <w:rPr>
          <w:rFonts w:ascii="Univers" w:hAnsi="Univers"/>
        </w:rPr>
        <w:t xml:space="preserve">risk appetite, investment objectives, </w:t>
      </w:r>
      <w:r w:rsidRPr="00DB25A5">
        <w:rPr>
          <w:rFonts w:ascii="Univers" w:hAnsi="Univers"/>
        </w:rPr>
        <w:t xml:space="preserve">current </w:t>
      </w:r>
      <w:r w:rsidR="009106B9" w:rsidRPr="00DB25A5">
        <w:rPr>
          <w:rFonts w:ascii="Univers" w:hAnsi="Univers"/>
        </w:rPr>
        <w:t>investments,</w:t>
      </w:r>
      <w:r w:rsidRPr="00DB25A5">
        <w:rPr>
          <w:rFonts w:ascii="Univers" w:hAnsi="Univers"/>
        </w:rPr>
        <w:t xml:space="preserve"> and asset allocation, we recommend that your investment in the Generation Life </w:t>
      </w:r>
      <w:r w:rsidRPr="00DB25A5">
        <w:rPr>
          <w:rFonts w:ascii="Univers" w:hAnsi="Univers"/>
          <w:color w:val="FF0000"/>
        </w:rPr>
        <w:t>&lt;</w:t>
      </w:r>
      <w:proofErr w:type="spellStart"/>
      <w:r w:rsidRPr="00DB25A5">
        <w:rPr>
          <w:rFonts w:ascii="Univers" w:hAnsi="Univers"/>
          <w:color w:val="FF0000"/>
        </w:rPr>
        <w:t>LifeBuilder</w:t>
      </w:r>
      <w:proofErr w:type="spellEnd"/>
      <w:r w:rsidRPr="00DB25A5">
        <w:rPr>
          <w:rFonts w:ascii="Univers" w:hAnsi="Univers"/>
          <w:color w:val="FF0000"/>
        </w:rPr>
        <w:t>/</w:t>
      </w:r>
      <w:proofErr w:type="spellStart"/>
      <w:r w:rsidRPr="00DB25A5">
        <w:rPr>
          <w:rFonts w:ascii="Univers" w:hAnsi="Univers"/>
          <w:color w:val="FF0000"/>
        </w:rPr>
        <w:t>ChildBuilder</w:t>
      </w:r>
      <w:proofErr w:type="spellEnd"/>
      <w:r w:rsidRPr="00DB25A5">
        <w:rPr>
          <w:rFonts w:ascii="Univers" w:hAnsi="Univers"/>
          <w:color w:val="FF0000"/>
        </w:rPr>
        <w:t>/</w:t>
      </w:r>
      <w:proofErr w:type="spellStart"/>
      <w:r w:rsidRPr="00DB25A5">
        <w:rPr>
          <w:rFonts w:ascii="Univers" w:hAnsi="Univers"/>
          <w:color w:val="FF0000"/>
        </w:rPr>
        <w:t>FuneralBond</w:t>
      </w:r>
      <w:proofErr w:type="spellEnd"/>
      <w:r w:rsidRPr="00DB25A5">
        <w:rPr>
          <w:rFonts w:ascii="Univers" w:hAnsi="Univers"/>
          <w:color w:val="FF0000"/>
        </w:rPr>
        <w:t>&gt;</w:t>
      </w:r>
      <w:r w:rsidRPr="00DB25A5">
        <w:rPr>
          <w:rFonts w:ascii="Univers" w:hAnsi="Univers"/>
        </w:rPr>
        <w:t xml:space="preserve"> is allocated across the following investment options.</w:t>
      </w:r>
    </w:p>
    <w:p w14:paraId="19D8BFE0" w14:textId="77777777" w:rsidR="009A248B" w:rsidRPr="00DB25A5" w:rsidRDefault="009A248B" w:rsidP="00DB25A5">
      <w:pPr>
        <w:ind w:left="-142" w:right="-237"/>
        <w:rPr>
          <w:rFonts w:ascii="Univers" w:hAnsi="Univers"/>
        </w:rPr>
      </w:pPr>
    </w:p>
    <w:tbl>
      <w:tblPr>
        <w:tblW w:w="9209"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44"/>
        <w:gridCol w:w="1268"/>
        <w:gridCol w:w="1097"/>
      </w:tblGrid>
      <w:tr w:rsidR="00621817" w:rsidRPr="00DB25A5" w14:paraId="6650280E" w14:textId="77777777" w:rsidTr="14165543">
        <w:trPr>
          <w:trHeight w:val="20"/>
        </w:trPr>
        <w:tc>
          <w:tcPr>
            <w:tcW w:w="6844" w:type="dxa"/>
          </w:tcPr>
          <w:p w14:paraId="764A4CAC" w14:textId="1BB3A197" w:rsidR="00621817" w:rsidRPr="00DB25A5" w:rsidRDefault="00621817" w:rsidP="00DB25A5">
            <w:pPr>
              <w:spacing w:before="0"/>
              <w:rPr>
                <w:rFonts w:ascii="Univers" w:hAnsi="Univers"/>
                <w:b/>
                <w:bCs/>
              </w:rPr>
            </w:pPr>
            <w:r w:rsidRPr="00DB25A5">
              <w:rPr>
                <w:rFonts w:ascii="Univers" w:hAnsi="Univers"/>
                <w:b/>
                <w:bCs/>
              </w:rPr>
              <w:t>Name of investment option</w:t>
            </w:r>
          </w:p>
        </w:tc>
        <w:tc>
          <w:tcPr>
            <w:tcW w:w="1268" w:type="dxa"/>
          </w:tcPr>
          <w:p w14:paraId="1B6C634A" w14:textId="554AD005" w:rsidR="00621817" w:rsidRPr="00DB25A5" w:rsidRDefault="00621817" w:rsidP="00DB25A5">
            <w:pPr>
              <w:spacing w:before="0"/>
              <w:rPr>
                <w:rFonts w:ascii="Univers" w:hAnsi="Univers"/>
                <w:b/>
                <w:bCs/>
              </w:rPr>
            </w:pPr>
            <w:r w:rsidRPr="00DB25A5">
              <w:rPr>
                <w:rFonts w:ascii="Univers" w:hAnsi="Univers"/>
                <w:b/>
                <w:bCs/>
              </w:rPr>
              <w:t>% invested</w:t>
            </w:r>
          </w:p>
        </w:tc>
        <w:tc>
          <w:tcPr>
            <w:tcW w:w="1097" w:type="dxa"/>
          </w:tcPr>
          <w:p w14:paraId="2829CAA7" w14:textId="321B2DD1" w:rsidR="00621817" w:rsidRPr="00DB25A5" w:rsidRDefault="00621817" w:rsidP="00DB25A5">
            <w:pPr>
              <w:spacing w:before="0"/>
              <w:rPr>
                <w:rFonts w:ascii="Univers" w:hAnsi="Univers"/>
                <w:b/>
                <w:bCs/>
              </w:rPr>
            </w:pPr>
            <w:r w:rsidRPr="00DB25A5">
              <w:rPr>
                <w:rFonts w:ascii="Univers" w:hAnsi="Univers"/>
                <w:b/>
                <w:bCs/>
              </w:rPr>
              <w:t>$ invested</w:t>
            </w:r>
          </w:p>
        </w:tc>
      </w:tr>
      <w:tr w:rsidR="004F15D3" w:rsidRPr="00DB25A5" w14:paraId="2A125075" w14:textId="77777777" w:rsidTr="14165543">
        <w:trPr>
          <w:trHeight w:val="20"/>
        </w:trPr>
        <w:tc>
          <w:tcPr>
            <w:tcW w:w="6844" w:type="dxa"/>
          </w:tcPr>
          <w:p w14:paraId="0D388ECE" w14:textId="52A48291" w:rsidR="004F15D3" w:rsidRPr="004F15D3" w:rsidRDefault="004F15D3" w:rsidP="004F15D3">
            <w:pPr>
              <w:spacing w:before="0"/>
              <w:rPr>
                <w:rFonts w:ascii="Univers" w:hAnsi="Univers"/>
              </w:rPr>
            </w:pPr>
            <w:r w:rsidRPr="00006E77">
              <w:rPr>
                <w:rFonts w:ascii="Univers" w:hAnsi="Univers"/>
              </w:rPr>
              <w:t>AB Managed Volatility Equities Fund</w:t>
            </w:r>
          </w:p>
        </w:tc>
        <w:tc>
          <w:tcPr>
            <w:tcW w:w="1268" w:type="dxa"/>
          </w:tcPr>
          <w:p w14:paraId="4DCB3161" w14:textId="77777777" w:rsidR="004F15D3" w:rsidRPr="00DB25A5" w:rsidRDefault="004F15D3" w:rsidP="004F15D3">
            <w:pPr>
              <w:spacing w:before="0"/>
              <w:rPr>
                <w:rFonts w:ascii="Univers" w:hAnsi="Univers"/>
                <w:b/>
                <w:bCs/>
              </w:rPr>
            </w:pPr>
          </w:p>
        </w:tc>
        <w:tc>
          <w:tcPr>
            <w:tcW w:w="1097" w:type="dxa"/>
          </w:tcPr>
          <w:p w14:paraId="07322717" w14:textId="77777777" w:rsidR="004F15D3" w:rsidRPr="00DB25A5" w:rsidRDefault="004F15D3" w:rsidP="004F15D3">
            <w:pPr>
              <w:spacing w:before="0"/>
              <w:rPr>
                <w:rFonts w:ascii="Univers" w:hAnsi="Univers"/>
                <w:b/>
                <w:bCs/>
              </w:rPr>
            </w:pPr>
          </w:p>
        </w:tc>
      </w:tr>
      <w:tr w:rsidR="004F15D3" w:rsidRPr="00DB25A5" w14:paraId="7B45CDF5" w14:textId="1FD51E26" w:rsidTr="14165543">
        <w:trPr>
          <w:trHeight w:val="20"/>
        </w:trPr>
        <w:tc>
          <w:tcPr>
            <w:tcW w:w="6844" w:type="dxa"/>
            <w:hideMark/>
          </w:tcPr>
          <w:p w14:paraId="2C0C9F3E" w14:textId="70926FAE" w:rsidR="004F15D3" w:rsidRPr="00110C73" w:rsidRDefault="004F15D3" w:rsidP="004F15D3">
            <w:pPr>
              <w:spacing w:before="0"/>
              <w:rPr>
                <w:rFonts w:ascii="Univers" w:hAnsi="Univers"/>
              </w:rPr>
            </w:pPr>
            <w:r w:rsidRPr="00110C73">
              <w:rPr>
                <w:rFonts w:ascii="Univers" w:hAnsi="Univers"/>
              </w:rPr>
              <w:t>Ardea Real Outcome Fund</w:t>
            </w:r>
          </w:p>
        </w:tc>
        <w:tc>
          <w:tcPr>
            <w:tcW w:w="1268" w:type="dxa"/>
          </w:tcPr>
          <w:p w14:paraId="6670C238" w14:textId="77777777" w:rsidR="004F15D3" w:rsidRPr="00DB25A5" w:rsidRDefault="004F15D3" w:rsidP="004F15D3">
            <w:pPr>
              <w:spacing w:before="0"/>
              <w:rPr>
                <w:rFonts w:ascii="Univers" w:hAnsi="Univers"/>
              </w:rPr>
            </w:pPr>
          </w:p>
        </w:tc>
        <w:tc>
          <w:tcPr>
            <w:tcW w:w="1097" w:type="dxa"/>
          </w:tcPr>
          <w:p w14:paraId="4DF267FA" w14:textId="77777777" w:rsidR="004F15D3" w:rsidRPr="00DB25A5" w:rsidRDefault="004F15D3" w:rsidP="004F15D3">
            <w:pPr>
              <w:spacing w:before="0"/>
              <w:rPr>
                <w:rFonts w:ascii="Univers" w:hAnsi="Univers"/>
              </w:rPr>
            </w:pPr>
          </w:p>
        </w:tc>
      </w:tr>
      <w:tr w:rsidR="004551BB" w:rsidRPr="00DB25A5" w14:paraId="6F6BDC6E" w14:textId="77777777" w:rsidTr="14165543">
        <w:trPr>
          <w:trHeight w:val="20"/>
        </w:trPr>
        <w:tc>
          <w:tcPr>
            <w:tcW w:w="6844" w:type="dxa"/>
          </w:tcPr>
          <w:p w14:paraId="4715003E" w14:textId="2E10B9DE" w:rsidR="004551BB" w:rsidRPr="00110C73" w:rsidRDefault="004551BB" w:rsidP="004F15D3">
            <w:pPr>
              <w:spacing w:before="0"/>
              <w:rPr>
                <w:rFonts w:ascii="Univers" w:hAnsi="Univers"/>
              </w:rPr>
            </w:pPr>
            <w:r>
              <w:rPr>
                <w:rFonts w:ascii="Univers" w:hAnsi="Univers"/>
              </w:rPr>
              <w:t xml:space="preserve">ATLAS </w:t>
            </w:r>
            <w:r w:rsidR="003210E6">
              <w:rPr>
                <w:rFonts w:ascii="Univers" w:hAnsi="Univers"/>
              </w:rPr>
              <w:t>Infrastructure Global Portfolio (Hedged)</w:t>
            </w:r>
          </w:p>
        </w:tc>
        <w:tc>
          <w:tcPr>
            <w:tcW w:w="1268" w:type="dxa"/>
          </w:tcPr>
          <w:p w14:paraId="0BB73680" w14:textId="77777777" w:rsidR="004551BB" w:rsidRPr="00DB25A5" w:rsidRDefault="004551BB" w:rsidP="004F15D3">
            <w:pPr>
              <w:spacing w:before="0"/>
              <w:rPr>
                <w:rFonts w:ascii="Univers" w:hAnsi="Univers"/>
              </w:rPr>
            </w:pPr>
          </w:p>
        </w:tc>
        <w:tc>
          <w:tcPr>
            <w:tcW w:w="1097" w:type="dxa"/>
          </w:tcPr>
          <w:p w14:paraId="0EB2762A" w14:textId="77777777" w:rsidR="004551BB" w:rsidRPr="00DB25A5" w:rsidRDefault="004551BB" w:rsidP="004F15D3">
            <w:pPr>
              <w:spacing w:before="0"/>
              <w:rPr>
                <w:rFonts w:ascii="Univers" w:hAnsi="Univers"/>
              </w:rPr>
            </w:pPr>
          </w:p>
        </w:tc>
      </w:tr>
      <w:tr w:rsidR="004F15D3" w:rsidRPr="00DB25A5" w14:paraId="23ABA509" w14:textId="678BC94B" w:rsidTr="14165543">
        <w:trPr>
          <w:trHeight w:val="20"/>
        </w:trPr>
        <w:tc>
          <w:tcPr>
            <w:tcW w:w="6844" w:type="dxa"/>
            <w:hideMark/>
          </w:tcPr>
          <w:p w14:paraId="3FFB384C" w14:textId="3CD35182" w:rsidR="004F15D3" w:rsidRPr="00110C73" w:rsidRDefault="004F15D3" w:rsidP="004F15D3">
            <w:pPr>
              <w:spacing w:before="0"/>
              <w:rPr>
                <w:rFonts w:ascii="Univers" w:hAnsi="Univers"/>
              </w:rPr>
            </w:pPr>
            <w:r w:rsidRPr="00110C73">
              <w:rPr>
                <w:rFonts w:ascii="Univers" w:hAnsi="Univers"/>
              </w:rPr>
              <w:t>Barrow Hanley Global Share Fund</w:t>
            </w:r>
          </w:p>
        </w:tc>
        <w:tc>
          <w:tcPr>
            <w:tcW w:w="1268" w:type="dxa"/>
          </w:tcPr>
          <w:p w14:paraId="09ACBC1B" w14:textId="77777777" w:rsidR="004F15D3" w:rsidRPr="00DB25A5" w:rsidRDefault="004F15D3" w:rsidP="004F15D3">
            <w:pPr>
              <w:spacing w:before="0"/>
              <w:rPr>
                <w:rFonts w:ascii="Univers" w:hAnsi="Univers"/>
              </w:rPr>
            </w:pPr>
          </w:p>
        </w:tc>
        <w:tc>
          <w:tcPr>
            <w:tcW w:w="1097" w:type="dxa"/>
          </w:tcPr>
          <w:p w14:paraId="78B63C87" w14:textId="77777777" w:rsidR="004F15D3" w:rsidRPr="00DB25A5" w:rsidRDefault="004F15D3" w:rsidP="004F15D3">
            <w:pPr>
              <w:spacing w:before="0"/>
              <w:rPr>
                <w:rFonts w:ascii="Univers" w:hAnsi="Univers"/>
              </w:rPr>
            </w:pPr>
          </w:p>
        </w:tc>
      </w:tr>
      <w:tr w:rsidR="004F15D3" w:rsidRPr="00DB25A5" w14:paraId="6D958C4E" w14:textId="77777777" w:rsidTr="14165543">
        <w:trPr>
          <w:trHeight w:val="20"/>
        </w:trPr>
        <w:tc>
          <w:tcPr>
            <w:tcW w:w="6844" w:type="dxa"/>
          </w:tcPr>
          <w:p w14:paraId="14C2572A" w14:textId="19254EEF" w:rsidR="004F15D3" w:rsidRPr="00110C73" w:rsidRDefault="004F15D3" w:rsidP="004F15D3">
            <w:pPr>
              <w:spacing w:before="0"/>
              <w:rPr>
                <w:rFonts w:ascii="Univers" w:hAnsi="Univers"/>
              </w:rPr>
            </w:pPr>
            <w:r w:rsidRPr="00110C73">
              <w:rPr>
                <w:rFonts w:ascii="Univers" w:hAnsi="Univers"/>
              </w:rPr>
              <w:t xml:space="preserve">Bennelong Concentrated Australian Equities </w:t>
            </w:r>
            <w:r w:rsidR="00AB5A4D">
              <w:rPr>
                <w:rFonts w:ascii="Univers" w:hAnsi="Univers"/>
              </w:rPr>
              <w:t>Portfolio</w:t>
            </w:r>
          </w:p>
        </w:tc>
        <w:tc>
          <w:tcPr>
            <w:tcW w:w="1268" w:type="dxa"/>
          </w:tcPr>
          <w:p w14:paraId="7E96B4A1" w14:textId="77777777" w:rsidR="004F15D3" w:rsidRPr="00DB25A5" w:rsidRDefault="004F15D3" w:rsidP="004F15D3">
            <w:pPr>
              <w:spacing w:before="0"/>
              <w:rPr>
                <w:rFonts w:ascii="Univers" w:hAnsi="Univers"/>
              </w:rPr>
            </w:pPr>
          </w:p>
        </w:tc>
        <w:tc>
          <w:tcPr>
            <w:tcW w:w="1097" w:type="dxa"/>
          </w:tcPr>
          <w:p w14:paraId="769C848A" w14:textId="77777777" w:rsidR="004F15D3" w:rsidRPr="00DB25A5" w:rsidRDefault="004F15D3" w:rsidP="004F15D3">
            <w:pPr>
              <w:spacing w:before="0"/>
              <w:rPr>
                <w:rFonts w:ascii="Univers" w:hAnsi="Univers"/>
              </w:rPr>
            </w:pPr>
          </w:p>
        </w:tc>
      </w:tr>
      <w:tr w:rsidR="002E3FDD" w:rsidRPr="00DB25A5" w14:paraId="7D708062" w14:textId="77777777" w:rsidTr="14165543">
        <w:trPr>
          <w:trHeight w:val="20"/>
        </w:trPr>
        <w:tc>
          <w:tcPr>
            <w:tcW w:w="6844" w:type="dxa"/>
          </w:tcPr>
          <w:p w14:paraId="7B9F1BF2" w14:textId="5E93A8AC" w:rsidR="002E3FDD" w:rsidRPr="00110C73" w:rsidRDefault="002E3FDD" w:rsidP="004F15D3">
            <w:pPr>
              <w:spacing w:before="0"/>
              <w:rPr>
                <w:rFonts w:ascii="Univers" w:hAnsi="Univers"/>
              </w:rPr>
            </w:pPr>
            <w:r>
              <w:rPr>
                <w:rFonts w:ascii="Univers" w:hAnsi="Univers"/>
              </w:rPr>
              <w:t xml:space="preserve">Charter Hall Diversified Property </w:t>
            </w:r>
            <w:r w:rsidR="007B2FB6">
              <w:rPr>
                <w:rFonts w:ascii="Univers" w:hAnsi="Univers"/>
              </w:rPr>
              <w:t>Portfolio</w:t>
            </w:r>
            <w:r w:rsidR="00AF0EA7">
              <w:rPr>
                <w:rFonts w:ascii="Univers" w:hAnsi="Univers"/>
              </w:rPr>
              <w:t xml:space="preserve"> (Not available for </w:t>
            </w:r>
            <w:proofErr w:type="spellStart"/>
            <w:r w:rsidR="00AF0EA7">
              <w:rPr>
                <w:rFonts w:ascii="Univers" w:hAnsi="Univers"/>
              </w:rPr>
              <w:t>FuneralBond</w:t>
            </w:r>
            <w:proofErr w:type="spellEnd"/>
            <w:r w:rsidR="00AF0EA7">
              <w:rPr>
                <w:rFonts w:ascii="Univers" w:hAnsi="Univers"/>
              </w:rPr>
              <w:t>)</w:t>
            </w:r>
          </w:p>
        </w:tc>
        <w:tc>
          <w:tcPr>
            <w:tcW w:w="1268" w:type="dxa"/>
          </w:tcPr>
          <w:p w14:paraId="220008C7" w14:textId="77777777" w:rsidR="002E3FDD" w:rsidRPr="00DB25A5" w:rsidRDefault="002E3FDD" w:rsidP="004F15D3">
            <w:pPr>
              <w:spacing w:before="0"/>
              <w:rPr>
                <w:rFonts w:ascii="Univers" w:hAnsi="Univers"/>
              </w:rPr>
            </w:pPr>
          </w:p>
        </w:tc>
        <w:tc>
          <w:tcPr>
            <w:tcW w:w="1097" w:type="dxa"/>
          </w:tcPr>
          <w:p w14:paraId="765D897D" w14:textId="77777777" w:rsidR="002E3FDD" w:rsidRPr="00DB25A5" w:rsidRDefault="002E3FDD" w:rsidP="004F15D3">
            <w:pPr>
              <w:spacing w:before="0"/>
              <w:rPr>
                <w:rFonts w:ascii="Univers" w:hAnsi="Univers"/>
              </w:rPr>
            </w:pPr>
          </w:p>
        </w:tc>
      </w:tr>
      <w:tr w:rsidR="002E3FDD" w:rsidRPr="00DB25A5" w14:paraId="325E876B" w14:textId="77777777" w:rsidTr="14165543">
        <w:trPr>
          <w:trHeight w:val="20"/>
        </w:trPr>
        <w:tc>
          <w:tcPr>
            <w:tcW w:w="6844" w:type="dxa"/>
          </w:tcPr>
          <w:p w14:paraId="34B816BC" w14:textId="2C1933CC" w:rsidR="002E3FDD" w:rsidRPr="00110C73" w:rsidRDefault="002E3FDD" w:rsidP="004F15D3">
            <w:pPr>
              <w:spacing w:before="0"/>
              <w:rPr>
                <w:rFonts w:ascii="Univers" w:hAnsi="Univers"/>
              </w:rPr>
            </w:pPr>
            <w:proofErr w:type="spellStart"/>
            <w:r>
              <w:rPr>
                <w:rFonts w:ascii="Univers" w:hAnsi="Univers"/>
              </w:rPr>
              <w:t>ClearBridge</w:t>
            </w:r>
            <w:proofErr w:type="spellEnd"/>
            <w:r>
              <w:rPr>
                <w:rFonts w:ascii="Univers" w:hAnsi="Univers"/>
              </w:rPr>
              <w:t xml:space="preserve"> Equity Income </w:t>
            </w:r>
            <w:r w:rsidR="00486177">
              <w:rPr>
                <w:rFonts w:ascii="Univers" w:hAnsi="Univers"/>
              </w:rPr>
              <w:t>Portfolio</w:t>
            </w:r>
          </w:p>
        </w:tc>
        <w:tc>
          <w:tcPr>
            <w:tcW w:w="1268" w:type="dxa"/>
          </w:tcPr>
          <w:p w14:paraId="154D06D6" w14:textId="5F763284" w:rsidR="002E3FDD" w:rsidRPr="00DB25A5" w:rsidRDefault="002E3FDD" w:rsidP="004F15D3">
            <w:pPr>
              <w:spacing w:before="0"/>
              <w:rPr>
                <w:rFonts w:ascii="Univers" w:hAnsi="Univers"/>
              </w:rPr>
            </w:pPr>
          </w:p>
        </w:tc>
        <w:tc>
          <w:tcPr>
            <w:tcW w:w="1097" w:type="dxa"/>
          </w:tcPr>
          <w:p w14:paraId="470BFFBB" w14:textId="77777777" w:rsidR="002E3FDD" w:rsidRPr="00DB25A5" w:rsidRDefault="002E3FDD" w:rsidP="004F15D3">
            <w:pPr>
              <w:spacing w:before="0"/>
              <w:rPr>
                <w:rFonts w:ascii="Univers" w:hAnsi="Univers"/>
              </w:rPr>
            </w:pPr>
          </w:p>
        </w:tc>
      </w:tr>
      <w:tr w:rsidR="002E3FDD" w:rsidRPr="00DB25A5" w14:paraId="343FAB72" w14:textId="77777777" w:rsidTr="14165543">
        <w:trPr>
          <w:trHeight w:val="20"/>
        </w:trPr>
        <w:tc>
          <w:tcPr>
            <w:tcW w:w="6844" w:type="dxa"/>
          </w:tcPr>
          <w:p w14:paraId="36C2C6B6" w14:textId="03E70357" w:rsidR="002E3FDD" w:rsidRPr="00110C73" w:rsidRDefault="002E3FDD" w:rsidP="004F15D3">
            <w:pPr>
              <w:spacing w:before="0"/>
              <w:rPr>
                <w:rFonts w:ascii="Univers" w:hAnsi="Univers"/>
              </w:rPr>
            </w:pPr>
            <w:proofErr w:type="spellStart"/>
            <w:r>
              <w:rPr>
                <w:rFonts w:ascii="Univers" w:hAnsi="Univers"/>
              </w:rPr>
              <w:t>ClearBridge</w:t>
            </w:r>
            <w:proofErr w:type="spellEnd"/>
            <w:r>
              <w:rPr>
                <w:rFonts w:ascii="Univers" w:hAnsi="Univers"/>
              </w:rPr>
              <w:t xml:space="preserve"> Real Income Fund</w:t>
            </w:r>
          </w:p>
        </w:tc>
        <w:tc>
          <w:tcPr>
            <w:tcW w:w="1268" w:type="dxa"/>
          </w:tcPr>
          <w:p w14:paraId="694DFA9F" w14:textId="77777777" w:rsidR="002E3FDD" w:rsidRPr="00DB25A5" w:rsidRDefault="002E3FDD" w:rsidP="004F15D3">
            <w:pPr>
              <w:spacing w:before="0"/>
              <w:rPr>
                <w:rFonts w:ascii="Univers" w:hAnsi="Univers"/>
              </w:rPr>
            </w:pPr>
          </w:p>
        </w:tc>
        <w:tc>
          <w:tcPr>
            <w:tcW w:w="1097" w:type="dxa"/>
          </w:tcPr>
          <w:p w14:paraId="6F94A30A" w14:textId="77777777" w:rsidR="002E3FDD" w:rsidRPr="00DB25A5" w:rsidRDefault="002E3FDD" w:rsidP="004F15D3">
            <w:pPr>
              <w:spacing w:before="0"/>
              <w:rPr>
                <w:rFonts w:ascii="Univers" w:hAnsi="Univers"/>
              </w:rPr>
            </w:pPr>
          </w:p>
        </w:tc>
      </w:tr>
      <w:tr w:rsidR="004F15D3" w:rsidRPr="00DB25A5" w14:paraId="5B199356" w14:textId="39E57FB4" w:rsidTr="14165543">
        <w:trPr>
          <w:trHeight w:val="20"/>
        </w:trPr>
        <w:tc>
          <w:tcPr>
            <w:tcW w:w="6844" w:type="dxa"/>
            <w:hideMark/>
          </w:tcPr>
          <w:p w14:paraId="55132905" w14:textId="7783A318" w:rsidR="004F15D3" w:rsidRPr="00110C73" w:rsidRDefault="004F15D3" w:rsidP="004F15D3">
            <w:pPr>
              <w:spacing w:before="0"/>
              <w:rPr>
                <w:rFonts w:ascii="Univers" w:hAnsi="Univers"/>
              </w:rPr>
            </w:pPr>
            <w:r w:rsidRPr="00110C73">
              <w:rPr>
                <w:rFonts w:ascii="Univers" w:hAnsi="Univers"/>
              </w:rPr>
              <w:t>Dimensional Global Bond Sustainability Trust</w:t>
            </w:r>
          </w:p>
        </w:tc>
        <w:tc>
          <w:tcPr>
            <w:tcW w:w="1268" w:type="dxa"/>
          </w:tcPr>
          <w:p w14:paraId="043C758B" w14:textId="77777777" w:rsidR="004F15D3" w:rsidRPr="00DB25A5" w:rsidRDefault="004F15D3" w:rsidP="004F15D3">
            <w:pPr>
              <w:spacing w:before="0"/>
              <w:rPr>
                <w:rFonts w:ascii="Univers" w:hAnsi="Univers"/>
              </w:rPr>
            </w:pPr>
          </w:p>
        </w:tc>
        <w:tc>
          <w:tcPr>
            <w:tcW w:w="1097" w:type="dxa"/>
          </w:tcPr>
          <w:p w14:paraId="3460DE67" w14:textId="77777777" w:rsidR="004F15D3" w:rsidRPr="00DB25A5" w:rsidRDefault="004F15D3" w:rsidP="004F15D3">
            <w:pPr>
              <w:spacing w:before="0"/>
              <w:rPr>
                <w:rFonts w:ascii="Univers" w:hAnsi="Univers"/>
              </w:rPr>
            </w:pPr>
          </w:p>
        </w:tc>
      </w:tr>
      <w:tr w:rsidR="004F15D3" w:rsidRPr="00DB25A5" w14:paraId="5B4B2458" w14:textId="77777777" w:rsidTr="14165543">
        <w:trPr>
          <w:trHeight w:val="20"/>
        </w:trPr>
        <w:tc>
          <w:tcPr>
            <w:tcW w:w="6844" w:type="dxa"/>
          </w:tcPr>
          <w:p w14:paraId="6FBD500A" w14:textId="1014D95E" w:rsidR="004F15D3" w:rsidRPr="00110C73" w:rsidRDefault="004F15D3" w:rsidP="004F15D3">
            <w:pPr>
              <w:spacing w:before="0"/>
              <w:rPr>
                <w:rFonts w:ascii="Univers" w:hAnsi="Univers"/>
              </w:rPr>
            </w:pPr>
            <w:r w:rsidRPr="00110C73">
              <w:rPr>
                <w:rFonts w:ascii="Univers" w:hAnsi="Univers"/>
              </w:rPr>
              <w:t>Dimensional Global Small Company Trust</w:t>
            </w:r>
          </w:p>
        </w:tc>
        <w:tc>
          <w:tcPr>
            <w:tcW w:w="1268" w:type="dxa"/>
          </w:tcPr>
          <w:p w14:paraId="4CB46FEA" w14:textId="77777777" w:rsidR="004F15D3" w:rsidRPr="00DB25A5" w:rsidRDefault="004F15D3" w:rsidP="004F15D3">
            <w:pPr>
              <w:spacing w:before="0"/>
              <w:rPr>
                <w:rFonts w:ascii="Univers" w:hAnsi="Univers"/>
              </w:rPr>
            </w:pPr>
          </w:p>
        </w:tc>
        <w:tc>
          <w:tcPr>
            <w:tcW w:w="1097" w:type="dxa"/>
          </w:tcPr>
          <w:p w14:paraId="41364D95" w14:textId="77777777" w:rsidR="004F15D3" w:rsidRPr="00DB25A5" w:rsidRDefault="004F15D3" w:rsidP="004F15D3">
            <w:pPr>
              <w:spacing w:before="0"/>
              <w:rPr>
                <w:rFonts w:ascii="Univers" w:hAnsi="Univers"/>
              </w:rPr>
            </w:pPr>
          </w:p>
        </w:tc>
      </w:tr>
      <w:tr w:rsidR="004F15D3" w:rsidRPr="00DB25A5" w14:paraId="5A9D309A" w14:textId="0340F03C" w:rsidTr="14165543">
        <w:trPr>
          <w:trHeight w:val="20"/>
        </w:trPr>
        <w:tc>
          <w:tcPr>
            <w:tcW w:w="6844" w:type="dxa"/>
            <w:hideMark/>
          </w:tcPr>
          <w:p w14:paraId="7F362101" w14:textId="0AE39231" w:rsidR="004F15D3" w:rsidRPr="00110C73" w:rsidRDefault="004F15D3" w:rsidP="004F15D3">
            <w:pPr>
              <w:spacing w:before="0"/>
              <w:rPr>
                <w:rFonts w:ascii="Univers" w:hAnsi="Univers"/>
              </w:rPr>
            </w:pPr>
            <w:r w:rsidRPr="00110C73">
              <w:rPr>
                <w:rFonts w:ascii="Univers" w:hAnsi="Univers"/>
              </w:rPr>
              <w:t>Dimensional Sustainability World Allocation 70/30 Trust</w:t>
            </w:r>
          </w:p>
        </w:tc>
        <w:tc>
          <w:tcPr>
            <w:tcW w:w="1268" w:type="dxa"/>
          </w:tcPr>
          <w:p w14:paraId="2ECAA695" w14:textId="77777777" w:rsidR="004F15D3" w:rsidRPr="00DB25A5" w:rsidRDefault="004F15D3" w:rsidP="004F15D3">
            <w:pPr>
              <w:spacing w:before="0"/>
              <w:rPr>
                <w:rFonts w:ascii="Univers" w:hAnsi="Univers"/>
              </w:rPr>
            </w:pPr>
          </w:p>
        </w:tc>
        <w:tc>
          <w:tcPr>
            <w:tcW w:w="1097" w:type="dxa"/>
          </w:tcPr>
          <w:p w14:paraId="6D4CE6F7" w14:textId="77777777" w:rsidR="004F15D3" w:rsidRPr="00DB25A5" w:rsidRDefault="004F15D3" w:rsidP="004F15D3">
            <w:pPr>
              <w:spacing w:before="0"/>
              <w:rPr>
                <w:rFonts w:ascii="Univers" w:hAnsi="Univers"/>
              </w:rPr>
            </w:pPr>
          </w:p>
        </w:tc>
      </w:tr>
      <w:tr w:rsidR="004F15D3" w:rsidRPr="00DB25A5" w14:paraId="50855F91" w14:textId="3A458247" w:rsidTr="14165543">
        <w:trPr>
          <w:trHeight w:val="20"/>
        </w:trPr>
        <w:tc>
          <w:tcPr>
            <w:tcW w:w="6844" w:type="dxa"/>
            <w:hideMark/>
          </w:tcPr>
          <w:p w14:paraId="5B5E6CEB" w14:textId="665F8EA6" w:rsidR="004F15D3" w:rsidRPr="00110C73" w:rsidRDefault="004F15D3" w:rsidP="004F15D3">
            <w:pPr>
              <w:spacing w:before="0"/>
              <w:rPr>
                <w:rFonts w:ascii="Univers" w:hAnsi="Univers"/>
              </w:rPr>
            </w:pPr>
            <w:r w:rsidRPr="00110C73">
              <w:rPr>
                <w:rFonts w:ascii="Univers" w:hAnsi="Univers"/>
              </w:rPr>
              <w:t>Dimensional World 30/70 Portfolio</w:t>
            </w:r>
          </w:p>
        </w:tc>
        <w:tc>
          <w:tcPr>
            <w:tcW w:w="1268" w:type="dxa"/>
          </w:tcPr>
          <w:p w14:paraId="612403DA" w14:textId="77777777" w:rsidR="004F15D3" w:rsidRPr="00DB25A5" w:rsidRDefault="004F15D3" w:rsidP="004F15D3">
            <w:pPr>
              <w:spacing w:before="0"/>
              <w:rPr>
                <w:rFonts w:ascii="Univers" w:hAnsi="Univers"/>
              </w:rPr>
            </w:pPr>
          </w:p>
        </w:tc>
        <w:tc>
          <w:tcPr>
            <w:tcW w:w="1097" w:type="dxa"/>
          </w:tcPr>
          <w:p w14:paraId="17A3A19B" w14:textId="77777777" w:rsidR="004F15D3" w:rsidRPr="00DB25A5" w:rsidRDefault="004F15D3" w:rsidP="004F15D3">
            <w:pPr>
              <w:spacing w:before="0"/>
              <w:rPr>
                <w:rFonts w:ascii="Univers" w:hAnsi="Univers"/>
              </w:rPr>
            </w:pPr>
          </w:p>
        </w:tc>
      </w:tr>
      <w:tr w:rsidR="004F15D3" w:rsidRPr="00DB25A5" w14:paraId="495BFD3A" w14:textId="77777777" w:rsidTr="14165543">
        <w:trPr>
          <w:trHeight w:val="20"/>
        </w:trPr>
        <w:tc>
          <w:tcPr>
            <w:tcW w:w="6844" w:type="dxa"/>
          </w:tcPr>
          <w:p w14:paraId="4377962A" w14:textId="7AF05310" w:rsidR="004F15D3" w:rsidRPr="00110C73" w:rsidRDefault="004F15D3" w:rsidP="004F15D3">
            <w:pPr>
              <w:spacing w:before="0"/>
              <w:rPr>
                <w:rFonts w:ascii="Univers" w:hAnsi="Univers"/>
              </w:rPr>
            </w:pPr>
            <w:r w:rsidRPr="00110C73">
              <w:rPr>
                <w:rFonts w:ascii="Univers" w:hAnsi="Univers"/>
              </w:rPr>
              <w:t>Dimensional World 50/50 Portfolio</w:t>
            </w:r>
          </w:p>
        </w:tc>
        <w:tc>
          <w:tcPr>
            <w:tcW w:w="1268" w:type="dxa"/>
          </w:tcPr>
          <w:p w14:paraId="5DC88F9E" w14:textId="77777777" w:rsidR="004F15D3" w:rsidRPr="00DB25A5" w:rsidRDefault="004F15D3" w:rsidP="004F15D3">
            <w:pPr>
              <w:spacing w:before="0"/>
              <w:rPr>
                <w:rFonts w:ascii="Univers" w:hAnsi="Univers"/>
              </w:rPr>
            </w:pPr>
          </w:p>
        </w:tc>
        <w:tc>
          <w:tcPr>
            <w:tcW w:w="1097" w:type="dxa"/>
          </w:tcPr>
          <w:p w14:paraId="723A8061" w14:textId="77777777" w:rsidR="004F15D3" w:rsidRPr="00DB25A5" w:rsidRDefault="004F15D3" w:rsidP="004F15D3">
            <w:pPr>
              <w:spacing w:before="0"/>
              <w:rPr>
                <w:rFonts w:ascii="Univers" w:hAnsi="Univers"/>
              </w:rPr>
            </w:pPr>
          </w:p>
        </w:tc>
      </w:tr>
      <w:tr w:rsidR="004F15D3" w:rsidRPr="00DB25A5" w14:paraId="2B2C617D" w14:textId="7B7B798B" w:rsidTr="14165543">
        <w:trPr>
          <w:trHeight w:val="20"/>
        </w:trPr>
        <w:tc>
          <w:tcPr>
            <w:tcW w:w="6844" w:type="dxa"/>
            <w:hideMark/>
          </w:tcPr>
          <w:p w14:paraId="27B0229B" w14:textId="70AF8811" w:rsidR="004F15D3" w:rsidRPr="004F15D3" w:rsidRDefault="004F15D3" w:rsidP="004F15D3">
            <w:pPr>
              <w:spacing w:before="0"/>
              <w:rPr>
                <w:rFonts w:ascii="Univers" w:hAnsi="Univers"/>
              </w:rPr>
            </w:pPr>
            <w:r w:rsidRPr="00006E77">
              <w:rPr>
                <w:rFonts w:ascii="Univers" w:hAnsi="Univers"/>
              </w:rPr>
              <w:t>Dimensional World 70/30 Portfolio</w:t>
            </w:r>
          </w:p>
        </w:tc>
        <w:tc>
          <w:tcPr>
            <w:tcW w:w="1268" w:type="dxa"/>
          </w:tcPr>
          <w:p w14:paraId="5995A01B" w14:textId="77777777" w:rsidR="004F15D3" w:rsidRPr="00DB25A5" w:rsidRDefault="004F15D3" w:rsidP="004F15D3">
            <w:pPr>
              <w:spacing w:before="0"/>
              <w:rPr>
                <w:rFonts w:ascii="Univers" w:hAnsi="Univers"/>
              </w:rPr>
            </w:pPr>
          </w:p>
        </w:tc>
        <w:tc>
          <w:tcPr>
            <w:tcW w:w="1097" w:type="dxa"/>
          </w:tcPr>
          <w:p w14:paraId="4AF2B937" w14:textId="77777777" w:rsidR="004F15D3" w:rsidRPr="00DB25A5" w:rsidRDefault="004F15D3" w:rsidP="004F15D3">
            <w:pPr>
              <w:spacing w:before="0"/>
              <w:rPr>
                <w:rFonts w:ascii="Univers" w:hAnsi="Univers"/>
              </w:rPr>
            </w:pPr>
          </w:p>
        </w:tc>
      </w:tr>
      <w:tr w:rsidR="004F15D3" w:rsidRPr="00DB25A5" w14:paraId="28E72F30" w14:textId="5CB84639" w:rsidTr="14165543">
        <w:trPr>
          <w:trHeight w:val="20"/>
        </w:trPr>
        <w:tc>
          <w:tcPr>
            <w:tcW w:w="6844" w:type="dxa"/>
            <w:hideMark/>
          </w:tcPr>
          <w:p w14:paraId="60A4AF55" w14:textId="1903ECBD" w:rsidR="004F15D3" w:rsidRPr="004F15D3" w:rsidRDefault="004F15D3" w:rsidP="004F15D3">
            <w:pPr>
              <w:spacing w:before="0"/>
              <w:rPr>
                <w:rFonts w:ascii="Univers" w:hAnsi="Univers"/>
              </w:rPr>
            </w:pPr>
            <w:r w:rsidRPr="00006E77">
              <w:rPr>
                <w:rFonts w:ascii="Univers" w:hAnsi="Univers"/>
              </w:rPr>
              <w:t>Dimensional World Equity Portfolio</w:t>
            </w:r>
          </w:p>
        </w:tc>
        <w:tc>
          <w:tcPr>
            <w:tcW w:w="1268" w:type="dxa"/>
          </w:tcPr>
          <w:p w14:paraId="226B25C0" w14:textId="77777777" w:rsidR="004F15D3" w:rsidRPr="00DB25A5" w:rsidRDefault="004F15D3" w:rsidP="004F15D3">
            <w:pPr>
              <w:spacing w:before="0"/>
              <w:rPr>
                <w:rFonts w:ascii="Univers" w:hAnsi="Univers"/>
              </w:rPr>
            </w:pPr>
          </w:p>
        </w:tc>
        <w:tc>
          <w:tcPr>
            <w:tcW w:w="1097" w:type="dxa"/>
          </w:tcPr>
          <w:p w14:paraId="246AF158" w14:textId="77777777" w:rsidR="004F15D3" w:rsidRPr="00DB25A5" w:rsidRDefault="004F15D3" w:rsidP="004F15D3">
            <w:pPr>
              <w:spacing w:before="0"/>
              <w:rPr>
                <w:rFonts w:ascii="Univers" w:hAnsi="Univers"/>
              </w:rPr>
            </w:pPr>
          </w:p>
        </w:tc>
      </w:tr>
      <w:tr w:rsidR="00647326" w:rsidRPr="00DB25A5" w14:paraId="2D223473" w14:textId="77777777" w:rsidTr="14165543">
        <w:trPr>
          <w:trHeight w:val="20"/>
        </w:trPr>
        <w:tc>
          <w:tcPr>
            <w:tcW w:w="6844" w:type="dxa"/>
          </w:tcPr>
          <w:p w14:paraId="27B796B6" w14:textId="19ACAB06" w:rsidR="00647326" w:rsidRPr="00006E77" w:rsidRDefault="00647326" w:rsidP="004F15D3">
            <w:pPr>
              <w:spacing w:before="0"/>
              <w:rPr>
                <w:rFonts w:ascii="Univers" w:hAnsi="Univers"/>
              </w:rPr>
            </w:pPr>
            <w:r w:rsidRPr="00647326">
              <w:rPr>
                <w:rFonts w:ascii="Univers" w:hAnsi="Univers"/>
              </w:rPr>
              <w:t>DNR Capital Australian Emerging Companies Portfolio</w:t>
            </w:r>
          </w:p>
        </w:tc>
        <w:tc>
          <w:tcPr>
            <w:tcW w:w="1268" w:type="dxa"/>
          </w:tcPr>
          <w:p w14:paraId="491D8F6B" w14:textId="77777777" w:rsidR="00647326" w:rsidRPr="00DB25A5" w:rsidRDefault="00647326" w:rsidP="004F15D3">
            <w:pPr>
              <w:spacing w:before="0"/>
              <w:rPr>
                <w:rFonts w:ascii="Univers" w:hAnsi="Univers"/>
              </w:rPr>
            </w:pPr>
          </w:p>
        </w:tc>
        <w:tc>
          <w:tcPr>
            <w:tcW w:w="1097" w:type="dxa"/>
          </w:tcPr>
          <w:p w14:paraId="0E13EAC5" w14:textId="77777777" w:rsidR="00647326" w:rsidRPr="00DB25A5" w:rsidRDefault="00647326" w:rsidP="004F15D3">
            <w:pPr>
              <w:spacing w:before="0"/>
              <w:rPr>
                <w:rFonts w:ascii="Univers" w:hAnsi="Univers"/>
              </w:rPr>
            </w:pPr>
          </w:p>
        </w:tc>
      </w:tr>
      <w:tr w:rsidR="004F15D3" w:rsidRPr="00DB25A5" w14:paraId="3DB3CFDB" w14:textId="65A97BAB" w:rsidTr="14165543">
        <w:trPr>
          <w:trHeight w:val="20"/>
        </w:trPr>
        <w:tc>
          <w:tcPr>
            <w:tcW w:w="6844" w:type="dxa"/>
            <w:hideMark/>
          </w:tcPr>
          <w:p w14:paraId="2EB3AAFF" w14:textId="44B02C7A" w:rsidR="004F15D3" w:rsidRPr="004F15D3" w:rsidRDefault="792B8220" w:rsidP="00610D08">
            <w:pPr>
              <w:spacing w:before="0" w:line="259" w:lineRule="auto"/>
              <w:rPr>
                <w:rFonts w:ascii="Univers" w:hAnsi="Univers"/>
              </w:rPr>
            </w:pPr>
            <w:proofErr w:type="spellStart"/>
            <w:r w:rsidRPr="14165543">
              <w:rPr>
                <w:rFonts w:ascii="Univers" w:hAnsi="Univers"/>
              </w:rPr>
              <w:t>Ascalon</w:t>
            </w:r>
            <w:proofErr w:type="spellEnd"/>
            <w:r w:rsidRPr="14165543">
              <w:rPr>
                <w:rFonts w:ascii="Univers" w:hAnsi="Univers"/>
              </w:rPr>
              <w:t xml:space="preserve"> </w:t>
            </w:r>
            <w:r w:rsidR="2A63ED88" w:rsidRPr="14165543">
              <w:rPr>
                <w:rFonts w:ascii="Univers" w:hAnsi="Univers"/>
              </w:rPr>
              <w:t>Responsible Growth Model</w:t>
            </w:r>
          </w:p>
        </w:tc>
        <w:tc>
          <w:tcPr>
            <w:tcW w:w="1268" w:type="dxa"/>
          </w:tcPr>
          <w:p w14:paraId="6D5E288A" w14:textId="77777777" w:rsidR="004F15D3" w:rsidRPr="00DB25A5" w:rsidRDefault="004F15D3" w:rsidP="004F15D3">
            <w:pPr>
              <w:spacing w:before="0"/>
              <w:rPr>
                <w:rFonts w:ascii="Univers" w:hAnsi="Univers"/>
              </w:rPr>
            </w:pPr>
          </w:p>
        </w:tc>
        <w:tc>
          <w:tcPr>
            <w:tcW w:w="1097" w:type="dxa"/>
          </w:tcPr>
          <w:p w14:paraId="31FA4BA7" w14:textId="77777777" w:rsidR="004F15D3" w:rsidRPr="00DB25A5" w:rsidRDefault="004F15D3" w:rsidP="004F15D3">
            <w:pPr>
              <w:spacing w:before="0"/>
              <w:rPr>
                <w:rFonts w:ascii="Univers" w:hAnsi="Univers"/>
              </w:rPr>
            </w:pPr>
          </w:p>
        </w:tc>
      </w:tr>
      <w:tr w:rsidR="00AB5A4D" w:rsidRPr="00DB25A5" w14:paraId="486A33CB" w14:textId="77777777" w:rsidTr="14165543">
        <w:trPr>
          <w:trHeight w:val="20"/>
        </w:trPr>
        <w:tc>
          <w:tcPr>
            <w:tcW w:w="6844" w:type="dxa"/>
          </w:tcPr>
          <w:p w14:paraId="7E91620A" w14:textId="5EA12AC4" w:rsidR="00AB5A4D" w:rsidRPr="00006E77" w:rsidRDefault="00AB5A4D" w:rsidP="00AB5A4D">
            <w:pPr>
              <w:spacing w:before="0"/>
              <w:rPr>
                <w:rFonts w:ascii="Univers" w:hAnsi="Univers"/>
              </w:rPr>
            </w:pPr>
            <w:proofErr w:type="spellStart"/>
            <w:r w:rsidRPr="006F4018">
              <w:rPr>
                <w:rFonts w:ascii="Univers" w:hAnsi="Univers"/>
              </w:rPr>
              <w:t>Evidentia</w:t>
            </w:r>
            <w:proofErr w:type="spellEnd"/>
            <w:r w:rsidRPr="006F4018">
              <w:rPr>
                <w:rFonts w:ascii="Univers" w:hAnsi="Univers"/>
              </w:rPr>
              <w:t xml:space="preserve"> Balanced Portfolio</w:t>
            </w:r>
          </w:p>
        </w:tc>
        <w:tc>
          <w:tcPr>
            <w:tcW w:w="1268" w:type="dxa"/>
          </w:tcPr>
          <w:p w14:paraId="2A6B1198" w14:textId="77777777" w:rsidR="00AB5A4D" w:rsidRPr="00DB25A5" w:rsidRDefault="00AB5A4D" w:rsidP="00AB5A4D">
            <w:pPr>
              <w:spacing w:before="0"/>
              <w:rPr>
                <w:rFonts w:ascii="Univers" w:hAnsi="Univers"/>
              </w:rPr>
            </w:pPr>
          </w:p>
        </w:tc>
        <w:tc>
          <w:tcPr>
            <w:tcW w:w="1097" w:type="dxa"/>
          </w:tcPr>
          <w:p w14:paraId="688EC6B6" w14:textId="77777777" w:rsidR="00AB5A4D" w:rsidRPr="00DB25A5" w:rsidRDefault="00AB5A4D" w:rsidP="00AB5A4D">
            <w:pPr>
              <w:spacing w:before="0"/>
              <w:rPr>
                <w:rFonts w:ascii="Univers" w:hAnsi="Univers"/>
              </w:rPr>
            </w:pPr>
          </w:p>
        </w:tc>
      </w:tr>
      <w:tr w:rsidR="00AB5A4D" w:rsidRPr="00DB25A5" w14:paraId="166C209D" w14:textId="77777777" w:rsidTr="14165543">
        <w:trPr>
          <w:trHeight w:val="20"/>
        </w:trPr>
        <w:tc>
          <w:tcPr>
            <w:tcW w:w="6844" w:type="dxa"/>
          </w:tcPr>
          <w:p w14:paraId="040DD692" w14:textId="67F27A71" w:rsidR="00AB5A4D" w:rsidRPr="00006E77" w:rsidRDefault="00AB5A4D" w:rsidP="00AB5A4D">
            <w:pPr>
              <w:spacing w:before="0"/>
              <w:rPr>
                <w:rFonts w:ascii="Univers" w:hAnsi="Univers"/>
              </w:rPr>
            </w:pPr>
            <w:proofErr w:type="spellStart"/>
            <w:r w:rsidRPr="006F4018">
              <w:rPr>
                <w:rFonts w:ascii="Univers" w:hAnsi="Univers"/>
              </w:rPr>
              <w:t>Evidentia</w:t>
            </w:r>
            <w:proofErr w:type="spellEnd"/>
            <w:r w:rsidRPr="006F4018">
              <w:rPr>
                <w:rFonts w:ascii="Univers" w:hAnsi="Univers"/>
              </w:rPr>
              <w:t xml:space="preserve"> Growth Portfolio</w:t>
            </w:r>
          </w:p>
        </w:tc>
        <w:tc>
          <w:tcPr>
            <w:tcW w:w="1268" w:type="dxa"/>
          </w:tcPr>
          <w:p w14:paraId="21ED5690" w14:textId="77777777" w:rsidR="00AB5A4D" w:rsidRPr="00DB25A5" w:rsidRDefault="00AB5A4D" w:rsidP="00AB5A4D">
            <w:pPr>
              <w:spacing w:before="0"/>
              <w:rPr>
                <w:rFonts w:ascii="Univers" w:hAnsi="Univers"/>
              </w:rPr>
            </w:pPr>
          </w:p>
        </w:tc>
        <w:tc>
          <w:tcPr>
            <w:tcW w:w="1097" w:type="dxa"/>
          </w:tcPr>
          <w:p w14:paraId="291E9CA5" w14:textId="77777777" w:rsidR="00AB5A4D" w:rsidRPr="00DB25A5" w:rsidRDefault="00AB5A4D" w:rsidP="00AB5A4D">
            <w:pPr>
              <w:spacing w:before="0"/>
              <w:rPr>
                <w:rFonts w:ascii="Univers" w:hAnsi="Univers"/>
              </w:rPr>
            </w:pPr>
          </w:p>
        </w:tc>
      </w:tr>
      <w:tr w:rsidR="00AB5A4D" w:rsidRPr="00DB25A5" w14:paraId="295EB6F7" w14:textId="77777777" w:rsidTr="14165543">
        <w:trPr>
          <w:trHeight w:val="20"/>
        </w:trPr>
        <w:tc>
          <w:tcPr>
            <w:tcW w:w="6844" w:type="dxa"/>
          </w:tcPr>
          <w:p w14:paraId="565E4817" w14:textId="5C5027B3" w:rsidR="00AB5A4D" w:rsidRPr="00006E77" w:rsidRDefault="00AB5A4D" w:rsidP="00AB5A4D">
            <w:pPr>
              <w:spacing w:before="0"/>
              <w:rPr>
                <w:rFonts w:ascii="Univers" w:hAnsi="Univers"/>
              </w:rPr>
            </w:pPr>
            <w:proofErr w:type="spellStart"/>
            <w:r w:rsidRPr="006F4018">
              <w:rPr>
                <w:rFonts w:ascii="Univers" w:hAnsi="Univers"/>
              </w:rPr>
              <w:t>Evidentia</w:t>
            </w:r>
            <w:proofErr w:type="spellEnd"/>
            <w:r w:rsidRPr="006F4018">
              <w:rPr>
                <w:rFonts w:ascii="Univers" w:hAnsi="Univers"/>
              </w:rPr>
              <w:t xml:space="preserve"> High Growth Portfolio</w:t>
            </w:r>
          </w:p>
        </w:tc>
        <w:tc>
          <w:tcPr>
            <w:tcW w:w="1268" w:type="dxa"/>
          </w:tcPr>
          <w:p w14:paraId="7A006B80" w14:textId="77777777" w:rsidR="00AB5A4D" w:rsidRPr="00DB25A5" w:rsidRDefault="00AB5A4D" w:rsidP="00AB5A4D">
            <w:pPr>
              <w:spacing w:before="0"/>
              <w:rPr>
                <w:rFonts w:ascii="Univers" w:hAnsi="Univers"/>
              </w:rPr>
            </w:pPr>
          </w:p>
        </w:tc>
        <w:tc>
          <w:tcPr>
            <w:tcW w:w="1097" w:type="dxa"/>
          </w:tcPr>
          <w:p w14:paraId="7D2902D6" w14:textId="77777777" w:rsidR="00AB5A4D" w:rsidRPr="00DB25A5" w:rsidRDefault="00AB5A4D" w:rsidP="00AB5A4D">
            <w:pPr>
              <w:spacing w:before="0"/>
              <w:rPr>
                <w:rFonts w:ascii="Univers" w:hAnsi="Univers"/>
              </w:rPr>
            </w:pPr>
          </w:p>
        </w:tc>
      </w:tr>
      <w:tr w:rsidR="00AB5A4D" w:rsidRPr="00DB25A5" w14:paraId="6E14C862" w14:textId="01D7464A" w:rsidTr="14165543">
        <w:trPr>
          <w:trHeight w:val="20"/>
        </w:trPr>
        <w:tc>
          <w:tcPr>
            <w:tcW w:w="6844" w:type="dxa"/>
            <w:hideMark/>
          </w:tcPr>
          <w:p w14:paraId="463EB0E3" w14:textId="57B85974" w:rsidR="00AB5A4D" w:rsidRPr="004F15D3" w:rsidRDefault="00AB5A4D" w:rsidP="00AB5A4D">
            <w:pPr>
              <w:spacing w:before="0"/>
              <w:rPr>
                <w:rFonts w:ascii="Univers" w:hAnsi="Univers"/>
              </w:rPr>
            </w:pPr>
            <w:r w:rsidRPr="00006E77">
              <w:rPr>
                <w:rFonts w:ascii="Univers" w:hAnsi="Univers"/>
              </w:rPr>
              <w:t>Generation Global Share Fund</w:t>
            </w:r>
          </w:p>
        </w:tc>
        <w:tc>
          <w:tcPr>
            <w:tcW w:w="1268" w:type="dxa"/>
          </w:tcPr>
          <w:p w14:paraId="59EA9410" w14:textId="77777777" w:rsidR="00AB5A4D" w:rsidRPr="00DB25A5" w:rsidRDefault="00AB5A4D" w:rsidP="00AB5A4D">
            <w:pPr>
              <w:spacing w:before="0"/>
              <w:rPr>
                <w:rFonts w:ascii="Univers" w:hAnsi="Univers"/>
              </w:rPr>
            </w:pPr>
          </w:p>
        </w:tc>
        <w:tc>
          <w:tcPr>
            <w:tcW w:w="1097" w:type="dxa"/>
          </w:tcPr>
          <w:p w14:paraId="3AB03D61" w14:textId="77777777" w:rsidR="00AB5A4D" w:rsidRPr="00DB25A5" w:rsidRDefault="00AB5A4D" w:rsidP="00AB5A4D">
            <w:pPr>
              <w:spacing w:before="0"/>
              <w:rPr>
                <w:rFonts w:ascii="Univers" w:hAnsi="Univers"/>
              </w:rPr>
            </w:pPr>
          </w:p>
        </w:tc>
      </w:tr>
      <w:tr w:rsidR="00AB5A4D" w:rsidRPr="00DB25A5" w14:paraId="57226FE2" w14:textId="77777777" w:rsidTr="14165543">
        <w:trPr>
          <w:trHeight w:val="20"/>
        </w:trPr>
        <w:tc>
          <w:tcPr>
            <w:tcW w:w="6844" w:type="dxa"/>
          </w:tcPr>
          <w:p w14:paraId="75C4AD5A" w14:textId="564C9DDE" w:rsidR="00AB5A4D" w:rsidRPr="004F15D3" w:rsidRDefault="00AB5A4D" w:rsidP="00AB5A4D">
            <w:pPr>
              <w:spacing w:before="0"/>
              <w:rPr>
                <w:rFonts w:ascii="Univers" w:hAnsi="Univers"/>
              </w:rPr>
            </w:pPr>
            <w:r w:rsidRPr="00006E77">
              <w:rPr>
                <w:rFonts w:ascii="Univers" w:hAnsi="Univers"/>
              </w:rPr>
              <w:t>Generation Life Tax Effective Australian Share Fund</w:t>
            </w:r>
          </w:p>
        </w:tc>
        <w:tc>
          <w:tcPr>
            <w:tcW w:w="1268" w:type="dxa"/>
          </w:tcPr>
          <w:p w14:paraId="153B4305" w14:textId="77777777" w:rsidR="00AB5A4D" w:rsidRPr="00DB25A5" w:rsidRDefault="00AB5A4D" w:rsidP="00AB5A4D">
            <w:pPr>
              <w:spacing w:before="0"/>
              <w:rPr>
                <w:rFonts w:ascii="Univers" w:hAnsi="Univers"/>
              </w:rPr>
            </w:pPr>
          </w:p>
        </w:tc>
        <w:tc>
          <w:tcPr>
            <w:tcW w:w="1097" w:type="dxa"/>
          </w:tcPr>
          <w:p w14:paraId="1D86CAE5" w14:textId="77777777" w:rsidR="00AB5A4D" w:rsidRPr="00DB25A5" w:rsidRDefault="00AB5A4D" w:rsidP="00AB5A4D">
            <w:pPr>
              <w:spacing w:before="0"/>
              <w:rPr>
                <w:rFonts w:ascii="Univers" w:hAnsi="Univers"/>
              </w:rPr>
            </w:pPr>
          </w:p>
        </w:tc>
      </w:tr>
      <w:tr w:rsidR="002E3FDD" w:rsidRPr="00DB25A5" w14:paraId="27A1FECC" w14:textId="77777777" w:rsidTr="14165543">
        <w:trPr>
          <w:trHeight w:val="20"/>
        </w:trPr>
        <w:tc>
          <w:tcPr>
            <w:tcW w:w="6844" w:type="dxa"/>
          </w:tcPr>
          <w:p w14:paraId="1E85147B" w14:textId="0B786970" w:rsidR="002E3FDD" w:rsidRPr="00006E77" w:rsidRDefault="002E3FDD" w:rsidP="00AB5A4D">
            <w:pPr>
              <w:spacing w:before="0"/>
              <w:rPr>
                <w:rFonts w:ascii="Univers" w:hAnsi="Univers"/>
              </w:rPr>
            </w:pPr>
            <w:r w:rsidRPr="00006E77">
              <w:rPr>
                <w:rFonts w:ascii="Univers" w:hAnsi="Univers"/>
              </w:rPr>
              <w:t>Generation Life Tax Effective Australian Share Fund</w:t>
            </w:r>
            <w:r>
              <w:rPr>
                <w:rFonts w:ascii="Univers" w:hAnsi="Univers"/>
              </w:rPr>
              <w:t xml:space="preserve"> (Geared)</w:t>
            </w:r>
          </w:p>
        </w:tc>
        <w:tc>
          <w:tcPr>
            <w:tcW w:w="1268" w:type="dxa"/>
          </w:tcPr>
          <w:p w14:paraId="726F8806" w14:textId="77777777" w:rsidR="002E3FDD" w:rsidRPr="00DB25A5" w:rsidRDefault="002E3FDD" w:rsidP="00AB5A4D">
            <w:pPr>
              <w:spacing w:before="0"/>
              <w:rPr>
                <w:rFonts w:ascii="Univers" w:hAnsi="Univers"/>
              </w:rPr>
            </w:pPr>
          </w:p>
        </w:tc>
        <w:tc>
          <w:tcPr>
            <w:tcW w:w="1097" w:type="dxa"/>
          </w:tcPr>
          <w:p w14:paraId="3BC24A1D" w14:textId="77777777" w:rsidR="002E3FDD" w:rsidRPr="00DB25A5" w:rsidRDefault="002E3FDD" w:rsidP="00AB5A4D">
            <w:pPr>
              <w:spacing w:before="0"/>
              <w:rPr>
                <w:rFonts w:ascii="Univers" w:hAnsi="Univers"/>
              </w:rPr>
            </w:pPr>
          </w:p>
        </w:tc>
      </w:tr>
      <w:tr w:rsidR="00AB5A4D" w:rsidRPr="00DB25A5" w14:paraId="4D4860BE" w14:textId="77777777" w:rsidTr="14165543">
        <w:trPr>
          <w:trHeight w:val="20"/>
        </w:trPr>
        <w:tc>
          <w:tcPr>
            <w:tcW w:w="6844" w:type="dxa"/>
          </w:tcPr>
          <w:p w14:paraId="19B6C4CE" w14:textId="78D02C35" w:rsidR="00AB5A4D" w:rsidRPr="00006E77" w:rsidRDefault="00AB5A4D" w:rsidP="00AB5A4D">
            <w:pPr>
              <w:spacing w:before="0"/>
              <w:rPr>
                <w:rFonts w:ascii="Univers" w:hAnsi="Univers"/>
              </w:rPr>
            </w:pPr>
            <w:r w:rsidRPr="00006E77">
              <w:rPr>
                <w:rFonts w:ascii="Univers" w:hAnsi="Univers"/>
              </w:rPr>
              <w:t xml:space="preserve">Generation Life Tax Effective </w:t>
            </w:r>
            <w:r>
              <w:rPr>
                <w:rFonts w:ascii="Univers" w:hAnsi="Univers"/>
              </w:rPr>
              <w:t xml:space="preserve">Global </w:t>
            </w:r>
            <w:r w:rsidRPr="00006E77">
              <w:rPr>
                <w:rFonts w:ascii="Univers" w:hAnsi="Univers"/>
              </w:rPr>
              <w:t>Share Fund</w:t>
            </w:r>
          </w:p>
        </w:tc>
        <w:tc>
          <w:tcPr>
            <w:tcW w:w="1268" w:type="dxa"/>
          </w:tcPr>
          <w:p w14:paraId="13A8DB85" w14:textId="77777777" w:rsidR="00AB5A4D" w:rsidRPr="00DB25A5" w:rsidRDefault="00AB5A4D" w:rsidP="00AB5A4D">
            <w:pPr>
              <w:spacing w:before="0"/>
              <w:rPr>
                <w:rFonts w:ascii="Univers" w:hAnsi="Univers"/>
              </w:rPr>
            </w:pPr>
          </w:p>
        </w:tc>
        <w:tc>
          <w:tcPr>
            <w:tcW w:w="1097" w:type="dxa"/>
          </w:tcPr>
          <w:p w14:paraId="4FFA3822" w14:textId="77777777" w:rsidR="00AB5A4D" w:rsidRPr="00DB25A5" w:rsidRDefault="00AB5A4D" w:rsidP="00AB5A4D">
            <w:pPr>
              <w:spacing w:before="0"/>
              <w:rPr>
                <w:rFonts w:ascii="Univers" w:hAnsi="Univers"/>
              </w:rPr>
            </w:pPr>
          </w:p>
        </w:tc>
      </w:tr>
      <w:tr w:rsidR="00AB5A4D" w:rsidRPr="00DB25A5" w14:paraId="317E14B4" w14:textId="77777777" w:rsidTr="14165543">
        <w:trPr>
          <w:trHeight w:val="20"/>
        </w:trPr>
        <w:tc>
          <w:tcPr>
            <w:tcW w:w="6844" w:type="dxa"/>
          </w:tcPr>
          <w:p w14:paraId="41897B77" w14:textId="071EEBDE" w:rsidR="00AB5A4D" w:rsidRPr="00006E77" w:rsidRDefault="00AB5A4D" w:rsidP="00AB5A4D">
            <w:pPr>
              <w:spacing w:before="0"/>
              <w:rPr>
                <w:rFonts w:ascii="Univers" w:hAnsi="Univers"/>
              </w:rPr>
            </w:pPr>
            <w:r>
              <w:rPr>
                <w:rFonts w:ascii="Univers" w:hAnsi="Univers"/>
              </w:rPr>
              <w:t>Generation Life Tax Effective Growth Fund</w:t>
            </w:r>
          </w:p>
        </w:tc>
        <w:tc>
          <w:tcPr>
            <w:tcW w:w="1268" w:type="dxa"/>
          </w:tcPr>
          <w:p w14:paraId="52526D5B" w14:textId="77777777" w:rsidR="00AB5A4D" w:rsidRPr="00DB25A5" w:rsidRDefault="00AB5A4D" w:rsidP="00AB5A4D">
            <w:pPr>
              <w:spacing w:before="0"/>
              <w:rPr>
                <w:rFonts w:ascii="Univers" w:hAnsi="Univers"/>
              </w:rPr>
            </w:pPr>
          </w:p>
        </w:tc>
        <w:tc>
          <w:tcPr>
            <w:tcW w:w="1097" w:type="dxa"/>
          </w:tcPr>
          <w:p w14:paraId="3F3A0FD4" w14:textId="77777777" w:rsidR="00AB5A4D" w:rsidRPr="00DB25A5" w:rsidRDefault="00AB5A4D" w:rsidP="00AB5A4D">
            <w:pPr>
              <w:spacing w:before="0"/>
              <w:rPr>
                <w:rFonts w:ascii="Univers" w:hAnsi="Univers"/>
              </w:rPr>
            </w:pPr>
          </w:p>
        </w:tc>
      </w:tr>
      <w:tr w:rsidR="00AB5A4D" w:rsidRPr="00DB25A5" w14:paraId="0AF170D5" w14:textId="162F8A6F" w:rsidTr="14165543">
        <w:trPr>
          <w:trHeight w:val="20"/>
        </w:trPr>
        <w:tc>
          <w:tcPr>
            <w:tcW w:w="6844" w:type="dxa"/>
            <w:hideMark/>
          </w:tcPr>
          <w:p w14:paraId="2E58423A" w14:textId="5451289C" w:rsidR="00AB5A4D" w:rsidRPr="004F15D3" w:rsidRDefault="00AB5A4D" w:rsidP="00AB5A4D">
            <w:pPr>
              <w:spacing w:before="0"/>
              <w:rPr>
                <w:rFonts w:ascii="Univers" w:hAnsi="Univers"/>
              </w:rPr>
            </w:pPr>
            <w:r w:rsidRPr="00006E77">
              <w:rPr>
                <w:rFonts w:ascii="Univers" w:hAnsi="Univers"/>
              </w:rPr>
              <w:t>Generation Life Term Deposit Fund</w:t>
            </w:r>
          </w:p>
        </w:tc>
        <w:tc>
          <w:tcPr>
            <w:tcW w:w="1268" w:type="dxa"/>
          </w:tcPr>
          <w:p w14:paraId="698FB76A" w14:textId="77777777" w:rsidR="00AB5A4D" w:rsidRPr="00DB25A5" w:rsidRDefault="00AB5A4D" w:rsidP="00AB5A4D">
            <w:pPr>
              <w:spacing w:before="0"/>
              <w:rPr>
                <w:rFonts w:ascii="Univers" w:hAnsi="Univers"/>
              </w:rPr>
            </w:pPr>
          </w:p>
        </w:tc>
        <w:tc>
          <w:tcPr>
            <w:tcW w:w="1097" w:type="dxa"/>
          </w:tcPr>
          <w:p w14:paraId="38DE86C9" w14:textId="77777777" w:rsidR="00AB5A4D" w:rsidRPr="00DB25A5" w:rsidRDefault="00AB5A4D" w:rsidP="00AB5A4D">
            <w:pPr>
              <w:spacing w:before="0"/>
              <w:rPr>
                <w:rFonts w:ascii="Univers" w:hAnsi="Univers"/>
              </w:rPr>
            </w:pPr>
          </w:p>
        </w:tc>
      </w:tr>
      <w:tr w:rsidR="00AB5A4D" w:rsidRPr="00DB25A5" w14:paraId="01B6121F" w14:textId="4BE5AB47" w:rsidTr="14165543">
        <w:trPr>
          <w:trHeight w:val="20"/>
        </w:trPr>
        <w:tc>
          <w:tcPr>
            <w:tcW w:w="6844" w:type="dxa"/>
            <w:hideMark/>
          </w:tcPr>
          <w:p w14:paraId="6B8252F9" w14:textId="488FD624" w:rsidR="00AB5A4D" w:rsidRPr="004F15D3" w:rsidRDefault="00AB5A4D" w:rsidP="00AB5A4D">
            <w:pPr>
              <w:spacing w:before="0"/>
              <w:rPr>
                <w:rFonts w:ascii="Univers" w:hAnsi="Univers"/>
              </w:rPr>
            </w:pPr>
            <w:r w:rsidRPr="00006E77">
              <w:rPr>
                <w:rFonts w:ascii="Univers" w:hAnsi="Univers"/>
              </w:rPr>
              <w:t>GMO Systematic Global Macro Trust</w:t>
            </w:r>
          </w:p>
        </w:tc>
        <w:tc>
          <w:tcPr>
            <w:tcW w:w="1268" w:type="dxa"/>
          </w:tcPr>
          <w:p w14:paraId="3E0DBB60" w14:textId="77777777" w:rsidR="00AB5A4D" w:rsidRPr="00DB25A5" w:rsidRDefault="00AB5A4D" w:rsidP="00AB5A4D">
            <w:pPr>
              <w:spacing w:before="0"/>
              <w:rPr>
                <w:rFonts w:ascii="Univers" w:hAnsi="Univers"/>
              </w:rPr>
            </w:pPr>
          </w:p>
        </w:tc>
        <w:tc>
          <w:tcPr>
            <w:tcW w:w="1097" w:type="dxa"/>
          </w:tcPr>
          <w:p w14:paraId="44E8AFF7" w14:textId="77777777" w:rsidR="00AB5A4D" w:rsidRPr="00DB25A5" w:rsidRDefault="00AB5A4D" w:rsidP="00AB5A4D">
            <w:pPr>
              <w:spacing w:before="0"/>
              <w:rPr>
                <w:rFonts w:ascii="Univers" w:hAnsi="Univers"/>
              </w:rPr>
            </w:pPr>
          </w:p>
        </w:tc>
      </w:tr>
      <w:tr w:rsidR="00AB5A4D" w:rsidRPr="00DB25A5" w14:paraId="2D258B76" w14:textId="77777777" w:rsidTr="14165543">
        <w:trPr>
          <w:trHeight w:val="20"/>
        </w:trPr>
        <w:tc>
          <w:tcPr>
            <w:tcW w:w="6844" w:type="dxa"/>
          </w:tcPr>
          <w:p w14:paraId="51B706CC" w14:textId="7EC721DF" w:rsidR="00AB5A4D" w:rsidRPr="00006E77" w:rsidRDefault="00AB5A4D" w:rsidP="00AB5A4D">
            <w:pPr>
              <w:spacing w:before="0"/>
              <w:rPr>
                <w:rFonts w:ascii="Univers" w:hAnsi="Univers"/>
              </w:rPr>
            </w:pPr>
            <w:r>
              <w:rPr>
                <w:rFonts w:ascii="Univers" w:hAnsi="Univers"/>
              </w:rPr>
              <w:t>GQG Partners Global Equity Fund</w:t>
            </w:r>
          </w:p>
        </w:tc>
        <w:tc>
          <w:tcPr>
            <w:tcW w:w="1268" w:type="dxa"/>
          </w:tcPr>
          <w:p w14:paraId="758CAD47" w14:textId="77777777" w:rsidR="00AB5A4D" w:rsidRPr="00DB25A5" w:rsidRDefault="00AB5A4D" w:rsidP="00AB5A4D">
            <w:pPr>
              <w:spacing w:before="0"/>
              <w:rPr>
                <w:rFonts w:ascii="Univers" w:hAnsi="Univers"/>
              </w:rPr>
            </w:pPr>
          </w:p>
        </w:tc>
        <w:tc>
          <w:tcPr>
            <w:tcW w:w="1097" w:type="dxa"/>
          </w:tcPr>
          <w:p w14:paraId="30E06F96" w14:textId="77777777" w:rsidR="00AB5A4D" w:rsidRPr="00DB25A5" w:rsidRDefault="00AB5A4D" w:rsidP="00AB5A4D">
            <w:pPr>
              <w:spacing w:before="0"/>
              <w:rPr>
                <w:rFonts w:ascii="Univers" w:hAnsi="Univers"/>
              </w:rPr>
            </w:pPr>
          </w:p>
        </w:tc>
      </w:tr>
      <w:tr w:rsidR="00AB5A4D" w:rsidRPr="00DB25A5" w14:paraId="353CF8E7" w14:textId="2DB36329" w:rsidTr="14165543">
        <w:trPr>
          <w:trHeight w:val="20"/>
        </w:trPr>
        <w:tc>
          <w:tcPr>
            <w:tcW w:w="6844" w:type="dxa"/>
            <w:hideMark/>
          </w:tcPr>
          <w:p w14:paraId="40E1E5E2" w14:textId="6E4CA22A" w:rsidR="00AB5A4D" w:rsidRPr="004F15D3" w:rsidRDefault="00AB5A4D" w:rsidP="00AB5A4D">
            <w:pPr>
              <w:spacing w:before="0"/>
              <w:rPr>
                <w:rFonts w:ascii="Univers" w:hAnsi="Univers"/>
              </w:rPr>
            </w:pPr>
            <w:r w:rsidRPr="00006E77">
              <w:rPr>
                <w:rFonts w:ascii="Univers" w:hAnsi="Univers"/>
              </w:rPr>
              <w:t xml:space="preserve">Hyperion Global Growth Companies </w:t>
            </w:r>
            <w:r>
              <w:rPr>
                <w:rFonts w:ascii="Univers" w:hAnsi="Univers"/>
              </w:rPr>
              <w:t>Portfolio</w:t>
            </w:r>
          </w:p>
        </w:tc>
        <w:tc>
          <w:tcPr>
            <w:tcW w:w="1268" w:type="dxa"/>
          </w:tcPr>
          <w:p w14:paraId="5DC9544D" w14:textId="77777777" w:rsidR="00AB5A4D" w:rsidRPr="00DB25A5" w:rsidRDefault="00AB5A4D" w:rsidP="00AB5A4D">
            <w:pPr>
              <w:spacing w:before="0"/>
              <w:rPr>
                <w:rFonts w:ascii="Univers" w:hAnsi="Univers"/>
              </w:rPr>
            </w:pPr>
          </w:p>
        </w:tc>
        <w:tc>
          <w:tcPr>
            <w:tcW w:w="1097" w:type="dxa"/>
          </w:tcPr>
          <w:p w14:paraId="55EFD9DC" w14:textId="77777777" w:rsidR="00AB5A4D" w:rsidRPr="00DB25A5" w:rsidRDefault="00AB5A4D" w:rsidP="00AB5A4D">
            <w:pPr>
              <w:spacing w:before="0"/>
              <w:rPr>
                <w:rFonts w:ascii="Univers" w:hAnsi="Univers"/>
              </w:rPr>
            </w:pPr>
          </w:p>
        </w:tc>
      </w:tr>
      <w:tr w:rsidR="009B6CC2" w:rsidRPr="00DB25A5" w14:paraId="0BF79178" w14:textId="77777777" w:rsidTr="14165543">
        <w:trPr>
          <w:trHeight w:val="20"/>
        </w:trPr>
        <w:tc>
          <w:tcPr>
            <w:tcW w:w="6844" w:type="dxa"/>
          </w:tcPr>
          <w:p w14:paraId="4E636231" w14:textId="7A2DA9E2" w:rsidR="009B6CC2" w:rsidRPr="00006E77" w:rsidRDefault="009B6CC2" w:rsidP="00AB5A4D">
            <w:pPr>
              <w:spacing w:before="0"/>
              <w:rPr>
                <w:rFonts w:ascii="Univers" w:hAnsi="Univers"/>
              </w:rPr>
            </w:pPr>
            <w:r>
              <w:rPr>
                <w:rFonts w:ascii="Univers" w:hAnsi="Univers"/>
              </w:rPr>
              <w:t>Invesco Senior Secured Income Fund</w:t>
            </w:r>
          </w:p>
        </w:tc>
        <w:tc>
          <w:tcPr>
            <w:tcW w:w="1268" w:type="dxa"/>
          </w:tcPr>
          <w:p w14:paraId="55BAC439" w14:textId="77777777" w:rsidR="009B6CC2" w:rsidRPr="00DB25A5" w:rsidRDefault="009B6CC2" w:rsidP="00AB5A4D">
            <w:pPr>
              <w:spacing w:before="0"/>
              <w:rPr>
                <w:rFonts w:ascii="Univers" w:hAnsi="Univers"/>
              </w:rPr>
            </w:pPr>
          </w:p>
        </w:tc>
        <w:tc>
          <w:tcPr>
            <w:tcW w:w="1097" w:type="dxa"/>
          </w:tcPr>
          <w:p w14:paraId="7906910D" w14:textId="77777777" w:rsidR="009B6CC2" w:rsidRPr="00DB25A5" w:rsidRDefault="009B6CC2" w:rsidP="00AB5A4D">
            <w:pPr>
              <w:spacing w:before="0"/>
              <w:rPr>
                <w:rFonts w:ascii="Univers" w:hAnsi="Univers"/>
              </w:rPr>
            </w:pPr>
          </w:p>
        </w:tc>
      </w:tr>
      <w:tr w:rsidR="00AB5A4D" w:rsidRPr="00DB25A5" w14:paraId="5F78F21A" w14:textId="6D85AF13" w:rsidTr="14165543">
        <w:trPr>
          <w:trHeight w:val="20"/>
        </w:trPr>
        <w:tc>
          <w:tcPr>
            <w:tcW w:w="6844" w:type="dxa"/>
            <w:hideMark/>
          </w:tcPr>
          <w:p w14:paraId="7F2592AD" w14:textId="0CF611FB" w:rsidR="00AB5A4D" w:rsidRPr="004F15D3" w:rsidRDefault="00AB5A4D" w:rsidP="00AB5A4D">
            <w:pPr>
              <w:spacing w:before="0"/>
              <w:rPr>
                <w:rFonts w:ascii="Univers" w:hAnsi="Univers"/>
              </w:rPr>
            </w:pPr>
            <w:r w:rsidRPr="00006E77">
              <w:rPr>
                <w:rFonts w:ascii="Univers" w:hAnsi="Univers"/>
              </w:rPr>
              <w:t xml:space="preserve">Investors Mutual Australian Share </w:t>
            </w:r>
            <w:r>
              <w:rPr>
                <w:rFonts w:ascii="Univers" w:hAnsi="Univers"/>
              </w:rPr>
              <w:t>Portfolio</w:t>
            </w:r>
          </w:p>
        </w:tc>
        <w:tc>
          <w:tcPr>
            <w:tcW w:w="1268" w:type="dxa"/>
          </w:tcPr>
          <w:p w14:paraId="050FF9E2" w14:textId="77777777" w:rsidR="00AB5A4D" w:rsidRPr="00DB25A5" w:rsidRDefault="00AB5A4D" w:rsidP="00AB5A4D">
            <w:pPr>
              <w:spacing w:before="0"/>
              <w:rPr>
                <w:rFonts w:ascii="Univers" w:hAnsi="Univers"/>
              </w:rPr>
            </w:pPr>
          </w:p>
        </w:tc>
        <w:tc>
          <w:tcPr>
            <w:tcW w:w="1097" w:type="dxa"/>
          </w:tcPr>
          <w:p w14:paraId="3C9A6A28" w14:textId="77777777" w:rsidR="00AB5A4D" w:rsidRPr="00DB25A5" w:rsidRDefault="00AB5A4D" w:rsidP="00AB5A4D">
            <w:pPr>
              <w:spacing w:before="0"/>
              <w:rPr>
                <w:rFonts w:ascii="Univers" w:hAnsi="Univers"/>
              </w:rPr>
            </w:pPr>
          </w:p>
        </w:tc>
      </w:tr>
      <w:tr w:rsidR="00AB5A4D" w:rsidRPr="00DB25A5" w14:paraId="3FC1B22B" w14:textId="0AE75CEC" w:rsidTr="14165543">
        <w:trPr>
          <w:trHeight w:val="20"/>
        </w:trPr>
        <w:tc>
          <w:tcPr>
            <w:tcW w:w="6844" w:type="dxa"/>
            <w:hideMark/>
          </w:tcPr>
          <w:p w14:paraId="3DECC801" w14:textId="67057548" w:rsidR="00AB5A4D" w:rsidRPr="004F15D3" w:rsidRDefault="00AB5A4D" w:rsidP="00AB5A4D">
            <w:pPr>
              <w:spacing w:before="0"/>
              <w:rPr>
                <w:rFonts w:ascii="Univers" w:hAnsi="Univers"/>
              </w:rPr>
            </w:pPr>
            <w:r w:rsidRPr="00006E77">
              <w:rPr>
                <w:rFonts w:ascii="Univers" w:hAnsi="Univers"/>
              </w:rPr>
              <w:t>Investors Mutual Future Leaders Fund</w:t>
            </w:r>
          </w:p>
        </w:tc>
        <w:tc>
          <w:tcPr>
            <w:tcW w:w="1268" w:type="dxa"/>
          </w:tcPr>
          <w:p w14:paraId="7052092B" w14:textId="77777777" w:rsidR="00AB5A4D" w:rsidRPr="00DB25A5" w:rsidRDefault="00AB5A4D" w:rsidP="00AB5A4D">
            <w:pPr>
              <w:spacing w:before="0"/>
              <w:rPr>
                <w:rFonts w:ascii="Univers" w:hAnsi="Univers"/>
              </w:rPr>
            </w:pPr>
          </w:p>
        </w:tc>
        <w:tc>
          <w:tcPr>
            <w:tcW w:w="1097" w:type="dxa"/>
          </w:tcPr>
          <w:p w14:paraId="68E47BC9" w14:textId="77777777" w:rsidR="00AB5A4D" w:rsidRPr="00DB25A5" w:rsidRDefault="00AB5A4D" w:rsidP="00AB5A4D">
            <w:pPr>
              <w:spacing w:before="0"/>
              <w:rPr>
                <w:rFonts w:ascii="Univers" w:hAnsi="Univers"/>
              </w:rPr>
            </w:pPr>
          </w:p>
        </w:tc>
      </w:tr>
      <w:tr w:rsidR="00AB5A4D" w:rsidRPr="00DB25A5" w14:paraId="2B710529" w14:textId="206DB4C0" w:rsidTr="14165543">
        <w:trPr>
          <w:trHeight w:val="20"/>
        </w:trPr>
        <w:tc>
          <w:tcPr>
            <w:tcW w:w="6844" w:type="dxa"/>
            <w:hideMark/>
          </w:tcPr>
          <w:p w14:paraId="04DCF35E" w14:textId="57713B79" w:rsidR="00AB5A4D" w:rsidRPr="004F15D3" w:rsidRDefault="00AB5A4D" w:rsidP="00AB5A4D">
            <w:pPr>
              <w:spacing w:before="0"/>
              <w:rPr>
                <w:rFonts w:ascii="Univers" w:hAnsi="Univers"/>
              </w:rPr>
            </w:pPr>
            <w:r w:rsidRPr="00006E77">
              <w:rPr>
                <w:rFonts w:ascii="Univers" w:hAnsi="Univers"/>
              </w:rPr>
              <w:t>iShares Hedged International Equity Index Fund</w:t>
            </w:r>
          </w:p>
        </w:tc>
        <w:tc>
          <w:tcPr>
            <w:tcW w:w="1268" w:type="dxa"/>
          </w:tcPr>
          <w:p w14:paraId="48DD5355" w14:textId="77777777" w:rsidR="00AB5A4D" w:rsidRPr="00DB25A5" w:rsidRDefault="00AB5A4D" w:rsidP="00AB5A4D">
            <w:pPr>
              <w:spacing w:before="0"/>
              <w:rPr>
                <w:rFonts w:ascii="Univers" w:hAnsi="Univers"/>
              </w:rPr>
            </w:pPr>
          </w:p>
        </w:tc>
        <w:tc>
          <w:tcPr>
            <w:tcW w:w="1097" w:type="dxa"/>
          </w:tcPr>
          <w:p w14:paraId="2BBBDE5A" w14:textId="77777777" w:rsidR="00AB5A4D" w:rsidRPr="00DB25A5" w:rsidRDefault="00AB5A4D" w:rsidP="00AB5A4D">
            <w:pPr>
              <w:spacing w:before="0"/>
              <w:rPr>
                <w:rFonts w:ascii="Univers" w:hAnsi="Univers"/>
              </w:rPr>
            </w:pPr>
          </w:p>
        </w:tc>
      </w:tr>
      <w:tr w:rsidR="002E3FDD" w:rsidRPr="00DB25A5" w14:paraId="56C134C1" w14:textId="77777777" w:rsidTr="14165543">
        <w:trPr>
          <w:trHeight w:val="20"/>
        </w:trPr>
        <w:tc>
          <w:tcPr>
            <w:tcW w:w="6844" w:type="dxa"/>
          </w:tcPr>
          <w:p w14:paraId="7B87A480" w14:textId="088C3072" w:rsidR="002E3FDD" w:rsidRDefault="002E3FDD" w:rsidP="00AB5A4D">
            <w:pPr>
              <w:spacing w:before="0"/>
              <w:rPr>
                <w:rFonts w:ascii="Univers" w:hAnsi="Univers"/>
              </w:rPr>
            </w:pPr>
            <w:r w:rsidRPr="00006E77">
              <w:rPr>
                <w:rFonts w:ascii="Univers" w:hAnsi="Univers"/>
              </w:rPr>
              <w:t>iShares Hedged International Equity Index Fund</w:t>
            </w:r>
            <w:r>
              <w:rPr>
                <w:rFonts w:ascii="Univers" w:hAnsi="Univers"/>
              </w:rPr>
              <w:t xml:space="preserve"> (Geared)</w:t>
            </w:r>
          </w:p>
        </w:tc>
        <w:tc>
          <w:tcPr>
            <w:tcW w:w="1268" w:type="dxa"/>
          </w:tcPr>
          <w:p w14:paraId="1DBEBA03" w14:textId="77777777" w:rsidR="002E3FDD" w:rsidRPr="00DB25A5" w:rsidRDefault="002E3FDD" w:rsidP="00AB5A4D">
            <w:pPr>
              <w:spacing w:before="0"/>
              <w:rPr>
                <w:rFonts w:ascii="Univers" w:hAnsi="Univers"/>
              </w:rPr>
            </w:pPr>
          </w:p>
        </w:tc>
        <w:tc>
          <w:tcPr>
            <w:tcW w:w="1097" w:type="dxa"/>
          </w:tcPr>
          <w:p w14:paraId="38F2D424" w14:textId="77777777" w:rsidR="002E3FDD" w:rsidRPr="00DB25A5" w:rsidRDefault="002E3FDD" w:rsidP="00AB5A4D">
            <w:pPr>
              <w:spacing w:before="0"/>
              <w:rPr>
                <w:rFonts w:ascii="Univers" w:hAnsi="Univers"/>
              </w:rPr>
            </w:pPr>
          </w:p>
        </w:tc>
      </w:tr>
      <w:tr w:rsidR="009B6CC2" w:rsidRPr="00DB25A5" w14:paraId="072D6644" w14:textId="77777777" w:rsidTr="14165543">
        <w:trPr>
          <w:trHeight w:val="20"/>
        </w:trPr>
        <w:tc>
          <w:tcPr>
            <w:tcW w:w="6844" w:type="dxa"/>
          </w:tcPr>
          <w:p w14:paraId="4876C1BE" w14:textId="4A40D7EB" w:rsidR="009B6CC2" w:rsidRPr="00006E77" w:rsidRDefault="009B6CC2" w:rsidP="00AB5A4D">
            <w:pPr>
              <w:spacing w:before="0"/>
              <w:rPr>
                <w:rFonts w:ascii="Univers" w:hAnsi="Univers"/>
              </w:rPr>
            </w:pPr>
            <w:r>
              <w:rPr>
                <w:rFonts w:ascii="Univers" w:hAnsi="Univers"/>
              </w:rPr>
              <w:t>iShares Physical Gold</w:t>
            </w:r>
            <w:r w:rsidR="0092341D">
              <w:rPr>
                <w:rFonts w:ascii="Univers" w:hAnsi="Univers"/>
              </w:rPr>
              <w:t xml:space="preserve"> </w:t>
            </w:r>
            <w:r w:rsidR="00AA7940">
              <w:rPr>
                <w:rFonts w:ascii="Univers" w:hAnsi="Univers"/>
              </w:rPr>
              <w:t>Fund</w:t>
            </w:r>
          </w:p>
        </w:tc>
        <w:tc>
          <w:tcPr>
            <w:tcW w:w="1268" w:type="dxa"/>
          </w:tcPr>
          <w:p w14:paraId="0EF381C6" w14:textId="77777777" w:rsidR="009B6CC2" w:rsidRPr="00DB25A5" w:rsidRDefault="009B6CC2" w:rsidP="00AB5A4D">
            <w:pPr>
              <w:spacing w:before="0"/>
              <w:rPr>
                <w:rFonts w:ascii="Univers" w:hAnsi="Univers"/>
              </w:rPr>
            </w:pPr>
          </w:p>
        </w:tc>
        <w:tc>
          <w:tcPr>
            <w:tcW w:w="1097" w:type="dxa"/>
          </w:tcPr>
          <w:p w14:paraId="2EC6440D" w14:textId="77777777" w:rsidR="009B6CC2" w:rsidRPr="00DB25A5" w:rsidRDefault="009B6CC2" w:rsidP="00AB5A4D">
            <w:pPr>
              <w:spacing w:before="0"/>
              <w:rPr>
                <w:rFonts w:ascii="Univers" w:hAnsi="Univers"/>
              </w:rPr>
            </w:pPr>
          </w:p>
        </w:tc>
      </w:tr>
      <w:tr w:rsidR="00AB5A4D" w:rsidRPr="00DB25A5" w14:paraId="0A2B713B" w14:textId="614DE9CD" w:rsidTr="14165543">
        <w:trPr>
          <w:trHeight w:val="20"/>
        </w:trPr>
        <w:tc>
          <w:tcPr>
            <w:tcW w:w="6844" w:type="dxa"/>
            <w:hideMark/>
          </w:tcPr>
          <w:p w14:paraId="29DFCF96" w14:textId="73BB04E1" w:rsidR="00AB5A4D" w:rsidRPr="004F15D3" w:rsidRDefault="00AB5A4D" w:rsidP="00AB5A4D">
            <w:pPr>
              <w:spacing w:before="0"/>
              <w:rPr>
                <w:rFonts w:ascii="Univers" w:hAnsi="Univers"/>
              </w:rPr>
            </w:pPr>
            <w:r w:rsidRPr="00006E77">
              <w:rPr>
                <w:rFonts w:ascii="Univers" w:hAnsi="Univers"/>
              </w:rPr>
              <w:t>iShares S&amp;P/ASX</w:t>
            </w:r>
            <w:r>
              <w:rPr>
                <w:rFonts w:ascii="Univers" w:hAnsi="Univers"/>
              </w:rPr>
              <w:t xml:space="preserve"> </w:t>
            </w:r>
            <w:r w:rsidRPr="00006E77">
              <w:rPr>
                <w:rFonts w:ascii="Univers" w:hAnsi="Univers"/>
              </w:rPr>
              <w:t>20 ETF Portfolio</w:t>
            </w:r>
          </w:p>
        </w:tc>
        <w:tc>
          <w:tcPr>
            <w:tcW w:w="1268" w:type="dxa"/>
          </w:tcPr>
          <w:p w14:paraId="48942FB7" w14:textId="77777777" w:rsidR="00AB5A4D" w:rsidRPr="00DB25A5" w:rsidRDefault="00AB5A4D" w:rsidP="00AB5A4D">
            <w:pPr>
              <w:spacing w:before="0"/>
              <w:rPr>
                <w:rFonts w:ascii="Univers" w:hAnsi="Univers"/>
              </w:rPr>
            </w:pPr>
          </w:p>
        </w:tc>
        <w:tc>
          <w:tcPr>
            <w:tcW w:w="1097" w:type="dxa"/>
          </w:tcPr>
          <w:p w14:paraId="050F45C7" w14:textId="77777777" w:rsidR="00AB5A4D" w:rsidRPr="00DB25A5" w:rsidRDefault="00AB5A4D" w:rsidP="00AB5A4D">
            <w:pPr>
              <w:spacing w:before="0"/>
              <w:rPr>
                <w:rFonts w:ascii="Univers" w:hAnsi="Univers"/>
              </w:rPr>
            </w:pPr>
          </w:p>
        </w:tc>
      </w:tr>
      <w:tr w:rsidR="00AB5A4D" w:rsidRPr="00DB25A5" w14:paraId="033289DF" w14:textId="35F490C6" w:rsidTr="14165543">
        <w:trPr>
          <w:trHeight w:val="20"/>
        </w:trPr>
        <w:tc>
          <w:tcPr>
            <w:tcW w:w="6844" w:type="dxa"/>
            <w:hideMark/>
          </w:tcPr>
          <w:p w14:paraId="3FA39FB4" w14:textId="55BFF349" w:rsidR="00AB5A4D" w:rsidRPr="004F15D3" w:rsidRDefault="00AB5A4D" w:rsidP="00AB5A4D">
            <w:pPr>
              <w:spacing w:before="0"/>
              <w:rPr>
                <w:rFonts w:ascii="Univers" w:hAnsi="Univers"/>
              </w:rPr>
            </w:pPr>
            <w:r w:rsidRPr="00006E77">
              <w:rPr>
                <w:rFonts w:ascii="Univers" w:hAnsi="Univers"/>
              </w:rPr>
              <w:t>iShares Wholesale Australian Bond Index Fund</w:t>
            </w:r>
          </w:p>
        </w:tc>
        <w:tc>
          <w:tcPr>
            <w:tcW w:w="1268" w:type="dxa"/>
          </w:tcPr>
          <w:p w14:paraId="661C3C9E" w14:textId="77777777" w:rsidR="00AB5A4D" w:rsidRPr="00DB25A5" w:rsidRDefault="00AB5A4D" w:rsidP="00AB5A4D">
            <w:pPr>
              <w:spacing w:before="0"/>
              <w:rPr>
                <w:rFonts w:ascii="Univers" w:hAnsi="Univers"/>
              </w:rPr>
            </w:pPr>
          </w:p>
        </w:tc>
        <w:tc>
          <w:tcPr>
            <w:tcW w:w="1097" w:type="dxa"/>
          </w:tcPr>
          <w:p w14:paraId="0262DF97" w14:textId="77777777" w:rsidR="00AB5A4D" w:rsidRPr="00DB25A5" w:rsidRDefault="00AB5A4D" w:rsidP="00AB5A4D">
            <w:pPr>
              <w:spacing w:before="0"/>
              <w:rPr>
                <w:rFonts w:ascii="Univers" w:hAnsi="Univers"/>
              </w:rPr>
            </w:pPr>
          </w:p>
        </w:tc>
      </w:tr>
      <w:tr w:rsidR="00AB5A4D" w:rsidRPr="00DB25A5" w14:paraId="5B18D03D" w14:textId="2628474C" w:rsidTr="14165543">
        <w:trPr>
          <w:trHeight w:val="20"/>
        </w:trPr>
        <w:tc>
          <w:tcPr>
            <w:tcW w:w="6844" w:type="dxa"/>
            <w:hideMark/>
          </w:tcPr>
          <w:p w14:paraId="44DFDC72" w14:textId="3FE52969" w:rsidR="00AB5A4D" w:rsidRPr="004F15D3" w:rsidRDefault="00AB5A4D" w:rsidP="00AB5A4D">
            <w:pPr>
              <w:spacing w:before="0"/>
              <w:rPr>
                <w:rFonts w:ascii="Univers" w:hAnsi="Univers"/>
              </w:rPr>
            </w:pPr>
            <w:r w:rsidRPr="00006E77">
              <w:rPr>
                <w:rFonts w:ascii="Univers" w:hAnsi="Univers"/>
              </w:rPr>
              <w:t>iShares Wholesale Australian Equity Index Fund</w:t>
            </w:r>
          </w:p>
        </w:tc>
        <w:tc>
          <w:tcPr>
            <w:tcW w:w="1268" w:type="dxa"/>
          </w:tcPr>
          <w:p w14:paraId="2C5A9725" w14:textId="77777777" w:rsidR="00AB5A4D" w:rsidRPr="00DB25A5" w:rsidRDefault="00AB5A4D" w:rsidP="00AB5A4D">
            <w:pPr>
              <w:spacing w:before="0"/>
              <w:rPr>
                <w:rFonts w:ascii="Univers" w:hAnsi="Univers"/>
              </w:rPr>
            </w:pPr>
          </w:p>
        </w:tc>
        <w:tc>
          <w:tcPr>
            <w:tcW w:w="1097" w:type="dxa"/>
          </w:tcPr>
          <w:p w14:paraId="7244053A" w14:textId="77777777" w:rsidR="00AB5A4D" w:rsidRPr="00DB25A5" w:rsidRDefault="00AB5A4D" w:rsidP="00AB5A4D">
            <w:pPr>
              <w:spacing w:before="0"/>
              <w:rPr>
                <w:rFonts w:ascii="Univers" w:hAnsi="Univers"/>
              </w:rPr>
            </w:pPr>
          </w:p>
        </w:tc>
      </w:tr>
      <w:tr w:rsidR="00AB5A4D" w:rsidRPr="00DB25A5" w14:paraId="41BA5A47" w14:textId="36897204" w:rsidTr="14165543">
        <w:trPr>
          <w:trHeight w:val="20"/>
        </w:trPr>
        <w:tc>
          <w:tcPr>
            <w:tcW w:w="6844" w:type="dxa"/>
            <w:hideMark/>
          </w:tcPr>
          <w:p w14:paraId="61F9A84C" w14:textId="55727E94" w:rsidR="00AB5A4D" w:rsidRPr="004F15D3" w:rsidRDefault="00AB5A4D" w:rsidP="00AB5A4D">
            <w:pPr>
              <w:spacing w:before="0"/>
              <w:rPr>
                <w:rFonts w:ascii="Univers" w:hAnsi="Univers"/>
              </w:rPr>
            </w:pPr>
            <w:r w:rsidRPr="00006E77">
              <w:rPr>
                <w:rFonts w:ascii="Univers" w:hAnsi="Univers"/>
              </w:rPr>
              <w:t>iShares Wholesale Australian Listed Property Index Fund</w:t>
            </w:r>
          </w:p>
        </w:tc>
        <w:tc>
          <w:tcPr>
            <w:tcW w:w="1268" w:type="dxa"/>
          </w:tcPr>
          <w:p w14:paraId="05214CB8" w14:textId="77777777" w:rsidR="00AB5A4D" w:rsidRPr="00DB25A5" w:rsidRDefault="00AB5A4D" w:rsidP="00AB5A4D">
            <w:pPr>
              <w:spacing w:before="0"/>
              <w:rPr>
                <w:rFonts w:ascii="Univers" w:hAnsi="Univers"/>
              </w:rPr>
            </w:pPr>
          </w:p>
        </w:tc>
        <w:tc>
          <w:tcPr>
            <w:tcW w:w="1097" w:type="dxa"/>
          </w:tcPr>
          <w:p w14:paraId="51E7C550" w14:textId="77777777" w:rsidR="00AB5A4D" w:rsidRPr="00DB25A5" w:rsidRDefault="00AB5A4D" w:rsidP="00AB5A4D">
            <w:pPr>
              <w:spacing w:before="0"/>
              <w:rPr>
                <w:rFonts w:ascii="Univers" w:hAnsi="Univers"/>
              </w:rPr>
            </w:pPr>
          </w:p>
        </w:tc>
      </w:tr>
      <w:tr w:rsidR="00AB5A4D" w:rsidRPr="00DB25A5" w14:paraId="469EF8C5" w14:textId="4389814D" w:rsidTr="14165543">
        <w:trPr>
          <w:trHeight w:val="20"/>
        </w:trPr>
        <w:tc>
          <w:tcPr>
            <w:tcW w:w="6844" w:type="dxa"/>
            <w:hideMark/>
          </w:tcPr>
          <w:p w14:paraId="25263A80" w14:textId="4CBB037C" w:rsidR="00AB5A4D" w:rsidRPr="004F15D3" w:rsidRDefault="00AB5A4D" w:rsidP="00AB5A4D">
            <w:pPr>
              <w:spacing w:before="0"/>
              <w:rPr>
                <w:rFonts w:ascii="Univers" w:hAnsi="Univers"/>
              </w:rPr>
            </w:pPr>
            <w:r w:rsidRPr="00006E77">
              <w:rPr>
                <w:rFonts w:ascii="Univers" w:hAnsi="Univers"/>
              </w:rPr>
              <w:t>iShares Wholesale International Equity Index Fund</w:t>
            </w:r>
          </w:p>
        </w:tc>
        <w:tc>
          <w:tcPr>
            <w:tcW w:w="1268" w:type="dxa"/>
          </w:tcPr>
          <w:p w14:paraId="4109505C" w14:textId="77777777" w:rsidR="00AB5A4D" w:rsidRPr="00DB25A5" w:rsidRDefault="00AB5A4D" w:rsidP="00AB5A4D">
            <w:pPr>
              <w:spacing w:before="0"/>
              <w:rPr>
                <w:rFonts w:ascii="Univers" w:hAnsi="Univers"/>
              </w:rPr>
            </w:pPr>
          </w:p>
        </w:tc>
        <w:tc>
          <w:tcPr>
            <w:tcW w:w="1097" w:type="dxa"/>
          </w:tcPr>
          <w:p w14:paraId="0D324EC0" w14:textId="77777777" w:rsidR="00AB5A4D" w:rsidRPr="00DB25A5" w:rsidRDefault="00AB5A4D" w:rsidP="00AB5A4D">
            <w:pPr>
              <w:spacing w:before="0"/>
              <w:rPr>
                <w:rFonts w:ascii="Univers" w:hAnsi="Univers"/>
              </w:rPr>
            </w:pPr>
          </w:p>
        </w:tc>
      </w:tr>
      <w:tr w:rsidR="00AB5A4D" w:rsidRPr="00DB25A5" w14:paraId="1DE2272B" w14:textId="5E03E52E" w:rsidTr="14165543">
        <w:trPr>
          <w:trHeight w:val="20"/>
        </w:trPr>
        <w:tc>
          <w:tcPr>
            <w:tcW w:w="6844" w:type="dxa"/>
            <w:hideMark/>
          </w:tcPr>
          <w:p w14:paraId="5BBA8737" w14:textId="3D818C41" w:rsidR="00AB5A4D" w:rsidRPr="004F15D3" w:rsidRDefault="00AB5A4D" w:rsidP="00AB5A4D">
            <w:pPr>
              <w:spacing w:before="0"/>
              <w:rPr>
                <w:rFonts w:ascii="Univers" w:hAnsi="Univers"/>
              </w:rPr>
            </w:pPr>
            <w:proofErr w:type="spellStart"/>
            <w:r w:rsidRPr="00006E77">
              <w:rPr>
                <w:rFonts w:ascii="Univers" w:hAnsi="Univers"/>
              </w:rPr>
              <w:t>Kapstream</w:t>
            </w:r>
            <w:proofErr w:type="spellEnd"/>
            <w:r w:rsidRPr="00006E77">
              <w:rPr>
                <w:rFonts w:ascii="Univers" w:hAnsi="Univers"/>
              </w:rPr>
              <w:t xml:space="preserve"> Absolute Return Income Fund</w:t>
            </w:r>
          </w:p>
        </w:tc>
        <w:tc>
          <w:tcPr>
            <w:tcW w:w="1268" w:type="dxa"/>
          </w:tcPr>
          <w:p w14:paraId="0A3E8D08" w14:textId="77777777" w:rsidR="00AB5A4D" w:rsidRPr="00DB25A5" w:rsidRDefault="00AB5A4D" w:rsidP="00AB5A4D">
            <w:pPr>
              <w:spacing w:before="0"/>
              <w:rPr>
                <w:rFonts w:ascii="Univers" w:hAnsi="Univers"/>
              </w:rPr>
            </w:pPr>
          </w:p>
        </w:tc>
        <w:tc>
          <w:tcPr>
            <w:tcW w:w="1097" w:type="dxa"/>
          </w:tcPr>
          <w:p w14:paraId="567BEFD9" w14:textId="77777777" w:rsidR="00AB5A4D" w:rsidRPr="00DB25A5" w:rsidRDefault="00AB5A4D" w:rsidP="00AB5A4D">
            <w:pPr>
              <w:spacing w:before="0"/>
              <w:rPr>
                <w:rFonts w:ascii="Univers" w:hAnsi="Univers"/>
              </w:rPr>
            </w:pPr>
          </w:p>
        </w:tc>
      </w:tr>
      <w:tr w:rsidR="00456026" w:rsidRPr="00DB25A5" w14:paraId="3C38D348" w14:textId="77777777" w:rsidTr="14165543">
        <w:trPr>
          <w:trHeight w:val="20"/>
        </w:trPr>
        <w:tc>
          <w:tcPr>
            <w:tcW w:w="6844" w:type="dxa"/>
          </w:tcPr>
          <w:p w14:paraId="36A25328" w14:textId="6788284C" w:rsidR="00456026" w:rsidRPr="006F4018" w:rsidRDefault="00456026" w:rsidP="00AB5A4D">
            <w:pPr>
              <w:spacing w:before="0"/>
              <w:rPr>
                <w:rFonts w:ascii="Univers" w:hAnsi="Univers"/>
              </w:rPr>
            </w:pPr>
            <w:r>
              <w:rPr>
                <w:rFonts w:ascii="Univers" w:hAnsi="Univers"/>
              </w:rPr>
              <w:t>L1 Capital International Portfolio</w:t>
            </w:r>
          </w:p>
        </w:tc>
        <w:tc>
          <w:tcPr>
            <w:tcW w:w="1268" w:type="dxa"/>
          </w:tcPr>
          <w:p w14:paraId="0C5CE992" w14:textId="77777777" w:rsidR="00456026" w:rsidRPr="00DB25A5" w:rsidRDefault="00456026" w:rsidP="00AB5A4D">
            <w:pPr>
              <w:spacing w:before="0"/>
              <w:rPr>
                <w:rFonts w:ascii="Univers" w:hAnsi="Univers"/>
              </w:rPr>
            </w:pPr>
          </w:p>
        </w:tc>
        <w:tc>
          <w:tcPr>
            <w:tcW w:w="1097" w:type="dxa"/>
          </w:tcPr>
          <w:p w14:paraId="637936D1" w14:textId="77777777" w:rsidR="00456026" w:rsidRPr="00DB25A5" w:rsidRDefault="00456026" w:rsidP="00AB5A4D">
            <w:pPr>
              <w:spacing w:before="0"/>
              <w:rPr>
                <w:rFonts w:ascii="Univers" w:hAnsi="Univers"/>
              </w:rPr>
            </w:pPr>
          </w:p>
        </w:tc>
      </w:tr>
      <w:tr w:rsidR="00AB5A4D" w:rsidRPr="00DB25A5" w14:paraId="7AD2F131" w14:textId="77777777" w:rsidTr="14165543">
        <w:trPr>
          <w:trHeight w:val="20"/>
        </w:trPr>
        <w:tc>
          <w:tcPr>
            <w:tcW w:w="6844" w:type="dxa"/>
          </w:tcPr>
          <w:p w14:paraId="51E0CFB3" w14:textId="5FBE31D1" w:rsidR="00AB5A4D" w:rsidRPr="00006E77" w:rsidRDefault="00AB5A4D" w:rsidP="00AB5A4D">
            <w:pPr>
              <w:spacing w:before="0"/>
              <w:rPr>
                <w:rFonts w:ascii="Univers" w:hAnsi="Univers"/>
              </w:rPr>
            </w:pPr>
            <w:r w:rsidRPr="006F4018">
              <w:rPr>
                <w:rFonts w:ascii="Univers" w:hAnsi="Univers"/>
              </w:rPr>
              <w:t>L1 Capital Long Short Fund</w:t>
            </w:r>
          </w:p>
        </w:tc>
        <w:tc>
          <w:tcPr>
            <w:tcW w:w="1268" w:type="dxa"/>
          </w:tcPr>
          <w:p w14:paraId="388CE08B" w14:textId="77777777" w:rsidR="00AB5A4D" w:rsidRPr="00DB25A5" w:rsidRDefault="00AB5A4D" w:rsidP="00AB5A4D">
            <w:pPr>
              <w:spacing w:before="0"/>
              <w:rPr>
                <w:rFonts w:ascii="Univers" w:hAnsi="Univers"/>
              </w:rPr>
            </w:pPr>
          </w:p>
        </w:tc>
        <w:tc>
          <w:tcPr>
            <w:tcW w:w="1097" w:type="dxa"/>
          </w:tcPr>
          <w:p w14:paraId="0F8EF829" w14:textId="77777777" w:rsidR="00AB5A4D" w:rsidRPr="00DB25A5" w:rsidRDefault="00AB5A4D" w:rsidP="00AB5A4D">
            <w:pPr>
              <w:spacing w:before="0"/>
              <w:rPr>
                <w:rFonts w:ascii="Univers" w:hAnsi="Univers"/>
              </w:rPr>
            </w:pPr>
          </w:p>
        </w:tc>
      </w:tr>
      <w:tr w:rsidR="002E3FDD" w:rsidRPr="00DB25A5" w14:paraId="70BB6E08" w14:textId="77777777" w:rsidTr="14165543">
        <w:trPr>
          <w:trHeight w:val="20"/>
        </w:trPr>
        <w:tc>
          <w:tcPr>
            <w:tcW w:w="6844" w:type="dxa"/>
          </w:tcPr>
          <w:p w14:paraId="40F3C33C" w14:textId="0DDDA9F1" w:rsidR="002E3FDD" w:rsidRDefault="002E3FDD" w:rsidP="00AB5A4D">
            <w:pPr>
              <w:spacing w:before="0"/>
              <w:rPr>
                <w:rFonts w:ascii="Univers" w:hAnsi="Univers"/>
              </w:rPr>
            </w:pPr>
            <w:r>
              <w:rPr>
                <w:rFonts w:ascii="Univers" w:hAnsi="Univers"/>
              </w:rPr>
              <w:t>Langdon Global Smaller Companies Fund</w:t>
            </w:r>
          </w:p>
        </w:tc>
        <w:tc>
          <w:tcPr>
            <w:tcW w:w="1268" w:type="dxa"/>
          </w:tcPr>
          <w:p w14:paraId="6295BAD9" w14:textId="77777777" w:rsidR="002E3FDD" w:rsidRPr="00DB25A5" w:rsidRDefault="002E3FDD" w:rsidP="00AB5A4D">
            <w:pPr>
              <w:spacing w:before="0"/>
              <w:rPr>
                <w:rFonts w:ascii="Univers" w:hAnsi="Univers"/>
              </w:rPr>
            </w:pPr>
          </w:p>
        </w:tc>
        <w:tc>
          <w:tcPr>
            <w:tcW w:w="1097" w:type="dxa"/>
          </w:tcPr>
          <w:p w14:paraId="252DFFCF" w14:textId="77777777" w:rsidR="002E3FDD" w:rsidRPr="00DB25A5" w:rsidRDefault="002E3FDD" w:rsidP="00AB5A4D">
            <w:pPr>
              <w:spacing w:before="0"/>
              <w:rPr>
                <w:rFonts w:ascii="Univers" w:hAnsi="Univers"/>
              </w:rPr>
            </w:pPr>
          </w:p>
        </w:tc>
      </w:tr>
      <w:tr w:rsidR="00AB5A4D" w:rsidRPr="00DB25A5" w14:paraId="1793DA71" w14:textId="77777777" w:rsidTr="14165543">
        <w:trPr>
          <w:trHeight w:val="20"/>
        </w:trPr>
        <w:tc>
          <w:tcPr>
            <w:tcW w:w="6844" w:type="dxa"/>
          </w:tcPr>
          <w:p w14:paraId="70474653" w14:textId="46BAB7D9" w:rsidR="00AB5A4D" w:rsidRPr="00006E77" w:rsidRDefault="00AB5A4D" w:rsidP="00AB5A4D">
            <w:pPr>
              <w:spacing w:before="0"/>
              <w:rPr>
                <w:rFonts w:ascii="Univers" w:hAnsi="Univers"/>
              </w:rPr>
            </w:pPr>
            <w:r>
              <w:rPr>
                <w:rFonts w:ascii="Univers" w:hAnsi="Univers"/>
              </w:rPr>
              <w:t xml:space="preserve">Macquarie Dynamic Bond </w:t>
            </w:r>
            <w:r w:rsidR="002775E7">
              <w:rPr>
                <w:rFonts w:ascii="Univers" w:hAnsi="Univers"/>
              </w:rPr>
              <w:t>Fund</w:t>
            </w:r>
          </w:p>
        </w:tc>
        <w:tc>
          <w:tcPr>
            <w:tcW w:w="1268" w:type="dxa"/>
          </w:tcPr>
          <w:p w14:paraId="7961E193" w14:textId="77777777" w:rsidR="00AB5A4D" w:rsidRPr="00DB25A5" w:rsidRDefault="00AB5A4D" w:rsidP="00AB5A4D">
            <w:pPr>
              <w:spacing w:before="0"/>
              <w:rPr>
                <w:rFonts w:ascii="Univers" w:hAnsi="Univers"/>
              </w:rPr>
            </w:pPr>
          </w:p>
        </w:tc>
        <w:tc>
          <w:tcPr>
            <w:tcW w:w="1097" w:type="dxa"/>
          </w:tcPr>
          <w:p w14:paraId="3B17B552" w14:textId="77777777" w:rsidR="00AB5A4D" w:rsidRPr="00DB25A5" w:rsidRDefault="00AB5A4D" w:rsidP="00AB5A4D">
            <w:pPr>
              <w:spacing w:before="0"/>
              <w:rPr>
                <w:rFonts w:ascii="Univers" w:hAnsi="Univers"/>
              </w:rPr>
            </w:pPr>
          </w:p>
        </w:tc>
      </w:tr>
      <w:tr w:rsidR="00AB5A4D" w:rsidRPr="00DB25A5" w14:paraId="75A6058B" w14:textId="7427523D" w:rsidTr="14165543">
        <w:trPr>
          <w:trHeight w:val="20"/>
        </w:trPr>
        <w:tc>
          <w:tcPr>
            <w:tcW w:w="6844" w:type="dxa"/>
            <w:hideMark/>
          </w:tcPr>
          <w:p w14:paraId="612C2576" w14:textId="50BDD245" w:rsidR="00AB5A4D" w:rsidRPr="004F15D3" w:rsidRDefault="00AB5A4D" w:rsidP="00AB5A4D">
            <w:pPr>
              <w:spacing w:before="0"/>
              <w:rPr>
                <w:rFonts w:ascii="Univers" w:hAnsi="Univers"/>
              </w:rPr>
            </w:pPr>
            <w:r w:rsidRPr="00006E77">
              <w:rPr>
                <w:rFonts w:ascii="Univers" w:hAnsi="Univers"/>
              </w:rPr>
              <w:t>Macquarie Treasury Fund</w:t>
            </w:r>
          </w:p>
        </w:tc>
        <w:tc>
          <w:tcPr>
            <w:tcW w:w="1268" w:type="dxa"/>
          </w:tcPr>
          <w:p w14:paraId="0E458C21" w14:textId="77777777" w:rsidR="00AB5A4D" w:rsidRPr="00DB25A5" w:rsidRDefault="00AB5A4D" w:rsidP="00AB5A4D">
            <w:pPr>
              <w:spacing w:before="0"/>
              <w:rPr>
                <w:rFonts w:ascii="Univers" w:hAnsi="Univers"/>
              </w:rPr>
            </w:pPr>
          </w:p>
        </w:tc>
        <w:tc>
          <w:tcPr>
            <w:tcW w:w="1097" w:type="dxa"/>
          </w:tcPr>
          <w:p w14:paraId="238AD93C" w14:textId="77777777" w:rsidR="00AB5A4D" w:rsidRPr="00DB25A5" w:rsidRDefault="00AB5A4D" w:rsidP="00AB5A4D">
            <w:pPr>
              <w:spacing w:before="0"/>
              <w:rPr>
                <w:rFonts w:ascii="Univers" w:hAnsi="Univers"/>
              </w:rPr>
            </w:pPr>
          </w:p>
        </w:tc>
      </w:tr>
      <w:tr w:rsidR="002E3FDD" w:rsidRPr="00DB25A5" w14:paraId="283690E3" w14:textId="77777777" w:rsidTr="14165543">
        <w:trPr>
          <w:trHeight w:val="20"/>
        </w:trPr>
        <w:tc>
          <w:tcPr>
            <w:tcW w:w="6844" w:type="dxa"/>
          </w:tcPr>
          <w:p w14:paraId="4C65D3EB" w14:textId="4CEA27F7" w:rsidR="002E3FDD" w:rsidRDefault="002E3FDD" w:rsidP="00AB5A4D">
            <w:pPr>
              <w:spacing w:before="0"/>
              <w:rPr>
                <w:rFonts w:ascii="Univers" w:hAnsi="Univers"/>
              </w:rPr>
            </w:pPr>
            <w:r>
              <w:rPr>
                <w:rFonts w:ascii="Univers" w:hAnsi="Univers"/>
              </w:rPr>
              <w:lastRenderedPageBreak/>
              <w:t>MCP Wholesale Investments Fund</w:t>
            </w:r>
            <w:r w:rsidR="00AF0EA7">
              <w:rPr>
                <w:rFonts w:ascii="Univers" w:hAnsi="Univers"/>
              </w:rPr>
              <w:t xml:space="preserve"> (Not available for </w:t>
            </w:r>
            <w:proofErr w:type="spellStart"/>
            <w:r w:rsidR="00AF0EA7">
              <w:rPr>
                <w:rFonts w:ascii="Univers" w:hAnsi="Univers"/>
              </w:rPr>
              <w:t>FuneralBond</w:t>
            </w:r>
            <w:proofErr w:type="spellEnd"/>
            <w:r w:rsidR="00AF0EA7">
              <w:rPr>
                <w:rFonts w:ascii="Univers" w:hAnsi="Univers"/>
              </w:rPr>
              <w:t>)</w:t>
            </w:r>
          </w:p>
        </w:tc>
        <w:tc>
          <w:tcPr>
            <w:tcW w:w="1268" w:type="dxa"/>
          </w:tcPr>
          <w:p w14:paraId="797FA972" w14:textId="77777777" w:rsidR="002E3FDD" w:rsidRPr="00DB25A5" w:rsidRDefault="002E3FDD" w:rsidP="00AB5A4D">
            <w:pPr>
              <w:spacing w:before="0"/>
              <w:rPr>
                <w:rFonts w:ascii="Univers" w:hAnsi="Univers"/>
              </w:rPr>
            </w:pPr>
          </w:p>
        </w:tc>
        <w:tc>
          <w:tcPr>
            <w:tcW w:w="1097" w:type="dxa"/>
          </w:tcPr>
          <w:p w14:paraId="31947AC4" w14:textId="77777777" w:rsidR="002E3FDD" w:rsidRPr="00DB25A5" w:rsidRDefault="002E3FDD" w:rsidP="00AB5A4D">
            <w:pPr>
              <w:spacing w:before="0"/>
              <w:rPr>
                <w:rFonts w:ascii="Univers" w:hAnsi="Univers"/>
              </w:rPr>
            </w:pPr>
          </w:p>
        </w:tc>
      </w:tr>
      <w:tr w:rsidR="00AB5A4D" w:rsidRPr="00DB25A5" w14:paraId="6263201D" w14:textId="77777777" w:rsidTr="14165543">
        <w:trPr>
          <w:trHeight w:val="20"/>
        </w:trPr>
        <w:tc>
          <w:tcPr>
            <w:tcW w:w="6844" w:type="dxa"/>
          </w:tcPr>
          <w:p w14:paraId="17CF70C1" w14:textId="3FA5DA38" w:rsidR="00AB5A4D" w:rsidRPr="00006E77" w:rsidRDefault="00AB5A4D" w:rsidP="00AB5A4D">
            <w:pPr>
              <w:spacing w:before="0"/>
              <w:rPr>
                <w:rFonts w:ascii="Univers" w:hAnsi="Univers"/>
              </w:rPr>
            </w:pPr>
            <w:r>
              <w:rPr>
                <w:rFonts w:ascii="Univers" w:hAnsi="Univers"/>
              </w:rPr>
              <w:t>Mercer Future Wealth Balanced Portfolio</w:t>
            </w:r>
          </w:p>
        </w:tc>
        <w:tc>
          <w:tcPr>
            <w:tcW w:w="1268" w:type="dxa"/>
          </w:tcPr>
          <w:p w14:paraId="0C2567CB" w14:textId="77777777" w:rsidR="00AB5A4D" w:rsidRPr="00DB25A5" w:rsidRDefault="00AB5A4D" w:rsidP="00AB5A4D">
            <w:pPr>
              <w:spacing w:before="0"/>
              <w:rPr>
                <w:rFonts w:ascii="Univers" w:hAnsi="Univers"/>
              </w:rPr>
            </w:pPr>
          </w:p>
        </w:tc>
        <w:tc>
          <w:tcPr>
            <w:tcW w:w="1097" w:type="dxa"/>
          </w:tcPr>
          <w:p w14:paraId="120B9BC2" w14:textId="77777777" w:rsidR="00AB5A4D" w:rsidRPr="00DB25A5" w:rsidRDefault="00AB5A4D" w:rsidP="00AB5A4D">
            <w:pPr>
              <w:spacing w:before="0"/>
              <w:rPr>
                <w:rFonts w:ascii="Univers" w:hAnsi="Univers"/>
              </w:rPr>
            </w:pPr>
          </w:p>
        </w:tc>
      </w:tr>
      <w:tr w:rsidR="00AB5A4D" w:rsidRPr="00DB25A5" w14:paraId="2844BF6B" w14:textId="77777777" w:rsidTr="14165543">
        <w:trPr>
          <w:trHeight w:val="20"/>
        </w:trPr>
        <w:tc>
          <w:tcPr>
            <w:tcW w:w="6844" w:type="dxa"/>
          </w:tcPr>
          <w:p w14:paraId="13115A8F" w14:textId="29F263F8" w:rsidR="00AB5A4D" w:rsidRDefault="00AB5A4D" w:rsidP="00AB5A4D">
            <w:pPr>
              <w:spacing w:before="0"/>
              <w:rPr>
                <w:rFonts w:ascii="Univers" w:hAnsi="Univers"/>
              </w:rPr>
            </w:pPr>
            <w:r w:rsidRPr="006F4018">
              <w:rPr>
                <w:rFonts w:ascii="Univers" w:hAnsi="Univers"/>
              </w:rPr>
              <w:t>MetLife Global Bond Fund</w:t>
            </w:r>
          </w:p>
        </w:tc>
        <w:tc>
          <w:tcPr>
            <w:tcW w:w="1268" w:type="dxa"/>
          </w:tcPr>
          <w:p w14:paraId="1BCBE496" w14:textId="77777777" w:rsidR="00AB5A4D" w:rsidRPr="00DB25A5" w:rsidRDefault="00AB5A4D" w:rsidP="00AB5A4D">
            <w:pPr>
              <w:spacing w:before="0"/>
              <w:rPr>
                <w:rFonts w:ascii="Univers" w:hAnsi="Univers"/>
              </w:rPr>
            </w:pPr>
          </w:p>
        </w:tc>
        <w:tc>
          <w:tcPr>
            <w:tcW w:w="1097" w:type="dxa"/>
          </w:tcPr>
          <w:p w14:paraId="780D10A7" w14:textId="77777777" w:rsidR="00AB5A4D" w:rsidRPr="00DB25A5" w:rsidRDefault="00AB5A4D" w:rsidP="00AB5A4D">
            <w:pPr>
              <w:spacing w:before="0"/>
              <w:rPr>
                <w:rFonts w:ascii="Univers" w:hAnsi="Univers"/>
              </w:rPr>
            </w:pPr>
          </w:p>
        </w:tc>
      </w:tr>
      <w:tr w:rsidR="00AB5A4D" w:rsidRPr="00DB25A5" w14:paraId="7513B0EB" w14:textId="4501D611" w:rsidTr="14165543">
        <w:trPr>
          <w:trHeight w:val="20"/>
        </w:trPr>
        <w:tc>
          <w:tcPr>
            <w:tcW w:w="6844" w:type="dxa"/>
            <w:hideMark/>
          </w:tcPr>
          <w:p w14:paraId="1CA806A5" w14:textId="76B0916F" w:rsidR="00AB5A4D" w:rsidRPr="004F15D3" w:rsidRDefault="00AB5A4D" w:rsidP="00AB5A4D">
            <w:pPr>
              <w:spacing w:before="0"/>
              <w:rPr>
                <w:rFonts w:ascii="Univers" w:hAnsi="Univers"/>
              </w:rPr>
            </w:pPr>
            <w:r w:rsidRPr="00006E77">
              <w:rPr>
                <w:rFonts w:ascii="Univers" w:hAnsi="Univers"/>
              </w:rPr>
              <w:t xml:space="preserve">MFS Concentrated Global Equity </w:t>
            </w:r>
            <w:r w:rsidR="009B6CC2">
              <w:rPr>
                <w:rFonts w:ascii="Univers" w:hAnsi="Univers"/>
              </w:rPr>
              <w:t>Portfolio</w:t>
            </w:r>
          </w:p>
        </w:tc>
        <w:tc>
          <w:tcPr>
            <w:tcW w:w="1268" w:type="dxa"/>
          </w:tcPr>
          <w:p w14:paraId="6DBA7562" w14:textId="77777777" w:rsidR="00AB5A4D" w:rsidRPr="00DB25A5" w:rsidRDefault="00AB5A4D" w:rsidP="00AB5A4D">
            <w:pPr>
              <w:spacing w:before="0"/>
              <w:rPr>
                <w:rFonts w:ascii="Univers" w:hAnsi="Univers"/>
              </w:rPr>
            </w:pPr>
          </w:p>
        </w:tc>
        <w:tc>
          <w:tcPr>
            <w:tcW w:w="1097" w:type="dxa"/>
          </w:tcPr>
          <w:p w14:paraId="727E1194" w14:textId="77777777" w:rsidR="00AB5A4D" w:rsidRPr="00DB25A5" w:rsidRDefault="00AB5A4D" w:rsidP="00AB5A4D">
            <w:pPr>
              <w:spacing w:before="0"/>
              <w:rPr>
                <w:rFonts w:ascii="Univers" w:hAnsi="Univers"/>
              </w:rPr>
            </w:pPr>
          </w:p>
        </w:tc>
      </w:tr>
      <w:tr w:rsidR="00DF36F2" w:rsidRPr="00DB25A5" w14:paraId="221F0C90" w14:textId="77777777" w:rsidTr="14165543">
        <w:trPr>
          <w:trHeight w:val="20"/>
        </w:trPr>
        <w:tc>
          <w:tcPr>
            <w:tcW w:w="6844" w:type="dxa"/>
          </w:tcPr>
          <w:p w14:paraId="6746F7ED" w14:textId="45D15F3E" w:rsidR="00DF36F2" w:rsidRPr="00006E77" w:rsidRDefault="00B856D9" w:rsidP="00155EB3">
            <w:pPr>
              <w:spacing w:before="0"/>
              <w:rPr>
                <w:rFonts w:ascii="Univers" w:hAnsi="Univers"/>
              </w:rPr>
            </w:pPr>
            <w:proofErr w:type="spellStart"/>
            <w:r>
              <w:rPr>
                <w:rFonts w:ascii="Univers" w:hAnsi="Univers"/>
              </w:rPr>
              <w:t>Mirova</w:t>
            </w:r>
            <w:proofErr w:type="spellEnd"/>
            <w:r>
              <w:rPr>
                <w:rFonts w:ascii="Univers" w:hAnsi="Univers"/>
              </w:rPr>
              <w:t xml:space="preserve"> Global Sustainable Equity Fund</w:t>
            </w:r>
          </w:p>
        </w:tc>
        <w:tc>
          <w:tcPr>
            <w:tcW w:w="1268" w:type="dxa"/>
          </w:tcPr>
          <w:p w14:paraId="28A2363C" w14:textId="77777777" w:rsidR="00DF36F2" w:rsidRPr="00DB25A5" w:rsidRDefault="00DF36F2" w:rsidP="00155EB3">
            <w:pPr>
              <w:spacing w:before="0"/>
              <w:rPr>
                <w:rFonts w:ascii="Univers" w:hAnsi="Univers"/>
              </w:rPr>
            </w:pPr>
          </w:p>
        </w:tc>
        <w:tc>
          <w:tcPr>
            <w:tcW w:w="1097" w:type="dxa"/>
          </w:tcPr>
          <w:p w14:paraId="72076E4A" w14:textId="77777777" w:rsidR="00DF36F2" w:rsidRPr="00DB25A5" w:rsidRDefault="00DF36F2" w:rsidP="00155EB3">
            <w:pPr>
              <w:spacing w:before="0"/>
              <w:rPr>
                <w:rFonts w:ascii="Univers" w:hAnsi="Univers"/>
              </w:rPr>
            </w:pPr>
          </w:p>
        </w:tc>
      </w:tr>
      <w:tr w:rsidR="00155EB3" w:rsidRPr="00DB25A5" w14:paraId="65AF7CBB" w14:textId="77777777" w:rsidTr="14165543">
        <w:trPr>
          <w:trHeight w:val="20"/>
        </w:trPr>
        <w:tc>
          <w:tcPr>
            <w:tcW w:w="6844" w:type="dxa"/>
          </w:tcPr>
          <w:p w14:paraId="00F4148A" w14:textId="0F185E4A" w:rsidR="00155EB3" w:rsidRPr="00006E77" w:rsidRDefault="00155EB3" w:rsidP="00155EB3">
            <w:pPr>
              <w:spacing w:before="0"/>
              <w:rPr>
                <w:rFonts w:ascii="Univers" w:hAnsi="Univers"/>
              </w:rPr>
            </w:pPr>
            <w:r w:rsidRPr="00006E77">
              <w:rPr>
                <w:rFonts w:ascii="Univers" w:hAnsi="Univers"/>
              </w:rPr>
              <w:t xml:space="preserve">MLC </w:t>
            </w:r>
            <w:r>
              <w:rPr>
                <w:rFonts w:ascii="Univers" w:hAnsi="Univers"/>
              </w:rPr>
              <w:t>Active Balanced Portfolio</w:t>
            </w:r>
          </w:p>
        </w:tc>
        <w:tc>
          <w:tcPr>
            <w:tcW w:w="1268" w:type="dxa"/>
          </w:tcPr>
          <w:p w14:paraId="2EC4A503" w14:textId="77777777" w:rsidR="00155EB3" w:rsidRPr="00DB25A5" w:rsidRDefault="00155EB3" w:rsidP="00155EB3">
            <w:pPr>
              <w:spacing w:before="0"/>
              <w:rPr>
                <w:rFonts w:ascii="Univers" w:hAnsi="Univers"/>
              </w:rPr>
            </w:pPr>
          </w:p>
        </w:tc>
        <w:tc>
          <w:tcPr>
            <w:tcW w:w="1097" w:type="dxa"/>
          </w:tcPr>
          <w:p w14:paraId="48FB2461" w14:textId="77777777" w:rsidR="00155EB3" w:rsidRPr="00DB25A5" w:rsidRDefault="00155EB3" w:rsidP="00155EB3">
            <w:pPr>
              <w:spacing w:before="0"/>
              <w:rPr>
                <w:rFonts w:ascii="Univers" w:hAnsi="Univers"/>
              </w:rPr>
            </w:pPr>
          </w:p>
        </w:tc>
      </w:tr>
      <w:tr w:rsidR="00155EB3" w:rsidRPr="00DB25A5" w14:paraId="68BD4994" w14:textId="69755EF0" w:rsidTr="14165543">
        <w:trPr>
          <w:trHeight w:val="20"/>
        </w:trPr>
        <w:tc>
          <w:tcPr>
            <w:tcW w:w="6844" w:type="dxa"/>
            <w:hideMark/>
          </w:tcPr>
          <w:p w14:paraId="0F77246E" w14:textId="2264399A" w:rsidR="00155EB3" w:rsidRPr="004F15D3" w:rsidRDefault="00155EB3" w:rsidP="00155EB3">
            <w:pPr>
              <w:spacing w:before="0"/>
              <w:rPr>
                <w:rFonts w:ascii="Univers" w:hAnsi="Univers"/>
              </w:rPr>
            </w:pPr>
            <w:r w:rsidRPr="00006E77">
              <w:rPr>
                <w:rFonts w:ascii="Univers" w:hAnsi="Univers"/>
              </w:rPr>
              <w:t xml:space="preserve">MLC </w:t>
            </w:r>
            <w:r>
              <w:rPr>
                <w:rFonts w:ascii="Univers" w:hAnsi="Univers"/>
              </w:rPr>
              <w:t>Active Conservative Portfolio</w:t>
            </w:r>
          </w:p>
        </w:tc>
        <w:tc>
          <w:tcPr>
            <w:tcW w:w="1268" w:type="dxa"/>
          </w:tcPr>
          <w:p w14:paraId="2B4308D1" w14:textId="77777777" w:rsidR="00155EB3" w:rsidRPr="00DB25A5" w:rsidRDefault="00155EB3" w:rsidP="00155EB3">
            <w:pPr>
              <w:spacing w:before="0"/>
              <w:rPr>
                <w:rFonts w:ascii="Univers" w:hAnsi="Univers"/>
              </w:rPr>
            </w:pPr>
          </w:p>
        </w:tc>
        <w:tc>
          <w:tcPr>
            <w:tcW w:w="1097" w:type="dxa"/>
          </w:tcPr>
          <w:p w14:paraId="56C806E9" w14:textId="77777777" w:rsidR="00155EB3" w:rsidRPr="00DB25A5" w:rsidRDefault="00155EB3" w:rsidP="00155EB3">
            <w:pPr>
              <w:spacing w:before="0"/>
              <w:rPr>
                <w:rFonts w:ascii="Univers" w:hAnsi="Univers"/>
              </w:rPr>
            </w:pPr>
          </w:p>
        </w:tc>
      </w:tr>
      <w:tr w:rsidR="00155EB3" w:rsidRPr="00DB25A5" w14:paraId="20561AD9" w14:textId="52BDFDCC" w:rsidTr="14165543">
        <w:trPr>
          <w:trHeight w:val="20"/>
        </w:trPr>
        <w:tc>
          <w:tcPr>
            <w:tcW w:w="6844" w:type="dxa"/>
            <w:hideMark/>
          </w:tcPr>
          <w:p w14:paraId="40BCA6C1" w14:textId="227DD6A8" w:rsidR="00155EB3" w:rsidRPr="004F15D3" w:rsidRDefault="00155EB3" w:rsidP="00155EB3">
            <w:pPr>
              <w:spacing w:before="0"/>
              <w:rPr>
                <w:rFonts w:ascii="Univers" w:hAnsi="Univers"/>
              </w:rPr>
            </w:pPr>
            <w:r w:rsidRPr="00006E77">
              <w:rPr>
                <w:rFonts w:ascii="Univers" w:hAnsi="Univers"/>
              </w:rPr>
              <w:t xml:space="preserve">MLC </w:t>
            </w:r>
            <w:r>
              <w:rPr>
                <w:rFonts w:ascii="Univers" w:hAnsi="Univers"/>
              </w:rPr>
              <w:t>Active Moderate Portfolio</w:t>
            </w:r>
          </w:p>
        </w:tc>
        <w:tc>
          <w:tcPr>
            <w:tcW w:w="1268" w:type="dxa"/>
          </w:tcPr>
          <w:p w14:paraId="70F6A7DA" w14:textId="77777777" w:rsidR="00155EB3" w:rsidRPr="00DB25A5" w:rsidRDefault="00155EB3" w:rsidP="00155EB3">
            <w:pPr>
              <w:spacing w:before="0"/>
              <w:rPr>
                <w:rFonts w:ascii="Univers" w:hAnsi="Univers"/>
              </w:rPr>
            </w:pPr>
          </w:p>
        </w:tc>
        <w:tc>
          <w:tcPr>
            <w:tcW w:w="1097" w:type="dxa"/>
          </w:tcPr>
          <w:p w14:paraId="5DBE5D30" w14:textId="77777777" w:rsidR="00155EB3" w:rsidRPr="00DB25A5" w:rsidRDefault="00155EB3" w:rsidP="00155EB3">
            <w:pPr>
              <w:spacing w:before="0"/>
              <w:rPr>
                <w:rFonts w:ascii="Univers" w:hAnsi="Univers"/>
              </w:rPr>
            </w:pPr>
          </w:p>
        </w:tc>
      </w:tr>
      <w:tr w:rsidR="001548E9" w:rsidRPr="00DB25A5" w14:paraId="0E7F6965" w14:textId="6B09F1B9" w:rsidTr="14165543">
        <w:trPr>
          <w:trHeight w:val="20"/>
        </w:trPr>
        <w:tc>
          <w:tcPr>
            <w:tcW w:w="6844" w:type="dxa"/>
          </w:tcPr>
          <w:p w14:paraId="2250BD6B" w14:textId="548FFB12" w:rsidR="001548E9" w:rsidRPr="004F15D3" w:rsidRDefault="001548E9" w:rsidP="00155EB3">
            <w:pPr>
              <w:spacing w:before="0"/>
              <w:rPr>
                <w:rFonts w:ascii="Univers" w:hAnsi="Univers"/>
              </w:rPr>
            </w:pPr>
            <w:r>
              <w:rPr>
                <w:rFonts w:ascii="Univers" w:hAnsi="Univers"/>
              </w:rPr>
              <w:t>MLC Active High Growth Portfolio</w:t>
            </w:r>
          </w:p>
        </w:tc>
        <w:tc>
          <w:tcPr>
            <w:tcW w:w="1268" w:type="dxa"/>
          </w:tcPr>
          <w:p w14:paraId="2520835B" w14:textId="77777777" w:rsidR="001548E9" w:rsidRPr="00DB25A5" w:rsidRDefault="001548E9" w:rsidP="00155EB3">
            <w:pPr>
              <w:spacing w:before="0"/>
              <w:rPr>
                <w:rFonts w:ascii="Univers" w:hAnsi="Univers"/>
              </w:rPr>
            </w:pPr>
          </w:p>
        </w:tc>
        <w:tc>
          <w:tcPr>
            <w:tcW w:w="1097" w:type="dxa"/>
          </w:tcPr>
          <w:p w14:paraId="778B26A3" w14:textId="77777777" w:rsidR="001548E9" w:rsidRPr="00DB25A5" w:rsidRDefault="001548E9" w:rsidP="00155EB3">
            <w:pPr>
              <w:spacing w:before="0"/>
              <w:rPr>
                <w:rFonts w:ascii="Univers" w:hAnsi="Univers"/>
              </w:rPr>
            </w:pPr>
          </w:p>
        </w:tc>
      </w:tr>
      <w:tr w:rsidR="001548E9" w:rsidRPr="00DB25A5" w14:paraId="62EF2AD9" w14:textId="305632BA" w:rsidTr="14165543">
        <w:trPr>
          <w:trHeight w:val="20"/>
        </w:trPr>
        <w:tc>
          <w:tcPr>
            <w:tcW w:w="6844" w:type="dxa"/>
            <w:hideMark/>
          </w:tcPr>
          <w:p w14:paraId="48FB1205" w14:textId="35DE6D0C" w:rsidR="001548E9" w:rsidRPr="004F15D3" w:rsidRDefault="001548E9" w:rsidP="00155EB3">
            <w:pPr>
              <w:spacing w:before="0"/>
              <w:rPr>
                <w:rFonts w:ascii="Univers" w:hAnsi="Univers"/>
              </w:rPr>
            </w:pPr>
            <w:r>
              <w:rPr>
                <w:rFonts w:ascii="Univers" w:hAnsi="Univers"/>
              </w:rPr>
              <w:t>Morningstar Balanced Model</w:t>
            </w:r>
          </w:p>
        </w:tc>
        <w:tc>
          <w:tcPr>
            <w:tcW w:w="1268" w:type="dxa"/>
          </w:tcPr>
          <w:p w14:paraId="41020EF3" w14:textId="77777777" w:rsidR="001548E9" w:rsidRPr="00DB25A5" w:rsidRDefault="001548E9" w:rsidP="00155EB3">
            <w:pPr>
              <w:spacing w:before="0"/>
              <w:rPr>
                <w:rFonts w:ascii="Univers" w:hAnsi="Univers"/>
              </w:rPr>
            </w:pPr>
          </w:p>
        </w:tc>
        <w:tc>
          <w:tcPr>
            <w:tcW w:w="1097" w:type="dxa"/>
          </w:tcPr>
          <w:p w14:paraId="75E4D89E" w14:textId="77777777" w:rsidR="001548E9" w:rsidRPr="00DB25A5" w:rsidRDefault="001548E9" w:rsidP="00155EB3">
            <w:pPr>
              <w:spacing w:before="0"/>
              <w:rPr>
                <w:rFonts w:ascii="Univers" w:hAnsi="Univers"/>
              </w:rPr>
            </w:pPr>
          </w:p>
        </w:tc>
      </w:tr>
      <w:tr w:rsidR="001548E9" w:rsidRPr="00DB25A5" w14:paraId="0B96AB2C" w14:textId="77777777" w:rsidTr="14165543">
        <w:trPr>
          <w:trHeight w:val="20"/>
        </w:trPr>
        <w:tc>
          <w:tcPr>
            <w:tcW w:w="6844" w:type="dxa"/>
          </w:tcPr>
          <w:p w14:paraId="0FC84CF7" w14:textId="6E615924" w:rsidR="001548E9" w:rsidRPr="00006E77" w:rsidRDefault="001548E9" w:rsidP="00155EB3">
            <w:pPr>
              <w:spacing w:before="0"/>
              <w:rPr>
                <w:rFonts w:ascii="Univers" w:hAnsi="Univers"/>
              </w:rPr>
            </w:pPr>
            <w:r w:rsidRPr="00006E77">
              <w:rPr>
                <w:rFonts w:ascii="Univers" w:hAnsi="Univers"/>
              </w:rPr>
              <w:t>Morningstar Growth Model</w:t>
            </w:r>
          </w:p>
        </w:tc>
        <w:tc>
          <w:tcPr>
            <w:tcW w:w="1268" w:type="dxa"/>
          </w:tcPr>
          <w:p w14:paraId="123D61D2" w14:textId="77777777" w:rsidR="001548E9" w:rsidRPr="00DB25A5" w:rsidRDefault="001548E9" w:rsidP="00155EB3">
            <w:pPr>
              <w:spacing w:before="0"/>
              <w:rPr>
                <w:rFonts w:ascii="Univers" w:hAnsi="Univers"/>
              </w:rPr>
            </w:pPr>
          </w:p>
        </w:tc>
        <w:tc>
          <w:tcPr>
            <w:tcW w:w="1097" w:type="dxa"/>
          </w:tcPr>
          <w:p w14:paraId="57DE70B5" w14:textId="77777777" w:rsidR="001548E9" w:rsidRPr="00DB25A5" w:rsidRDefault="001548E9" w:rsidP="00155EB3">
            <w:pPr>
              <w:spacing w:before="0"/>
              <w:rPr>
                <w:rFonts w:ascii="Univers" w:hAnsi="Univers"/>
              </w:rPr>
            </w:pPr>
          </w:p>
        </w:tc>
      </w:tr>
      <w:tr w:rsidR="001548E9" w:rsidRPr="00DB25A5" w14:paraId="2E192FD2" w14:textId="77777777" w:rsidTr="14165543">
        <w:trPr>
          <w:trHeight w:val="20"/>
        </w:trPr>
        <w:tc>
          <w:tcPr>
            <w:tcW w:w="6844" w:type="dxa"/>
          </w:tcPr>
          <w:p w14:paraId="5BA0A2C4" w14:textId="1927EDAA" w:rsidR="001548E9" w:rsidRPr="004F15D3" w:rsidRDefault="001548E9" w:rsidP="00155EB3">
            <w:pPr>
              <w:spacing w:before="0"/>
              <w:rPr>
                <w:rFonts w:ascii="Univers" w:hAnsi="Univers"/>
              </w:rPr>
            </w:pPr>
            <w:r w:rsidRPr="00006E77">
              <w:rPr>
                <w:rFonts w:ascii="Univers" w:hAnsi="Univers"/>
              </w:rPr>
              <w:t>Morningstar High Growth Model</w:t>
            </w:r>
          </w:p>
        </w:tc>
        <w:tc>
          <w:tcPr>
            <w:tcW w:w="1268" w:type="dxa"/>
          </w:tcPr>
          <w:p w14:paraId="3C910D59" w14:textId="77777777" w:rsidR="001548E9" w:rsidRPr="00DB25A5" w:rsidRDefault="001548E9" w:rsidP="00155EB3">
            <w:pPr>
              <w:spacing w:before="0"/>
              <w:rPr>
                <w:rFonts w:ascii="Univers" w:hAnsi="Univers"/>
              </w:rPr>
            </w:pPr>
          </w:p>
        </w:tc>
        <w:tc>
          <w:tcPr>
            <w:tcW w:w="1097" w:type="dxa"/>
          </w:tcPr>
          <w:p w14:paraId="23B9E880" w14:textId="77777777" w:rsidR="001548E9" w:rsidRPr="00DB25A5" w:rsidRDefault="001548E9" w:rsidP="00155EB3">
            <w:pPr>
              <w:spacing w:before="0"/>
              <w:rPr>
                <w:rFonts w:ascii="Univers" w:hAnsi="Univers"/>
              </w:rPr>
            </w:pPr>
          </w:p>
        </w:tc>
      </w:tr>
      <w:tr w:rsidR="001548E9" w:rsidRPr="00DB25A5" w14:paraId="210F05DA" w14:textId="77777777" w:rsidTr="14165543">
        <w:trPr>
          <w:trHeight w:val="20"/>
        </w:trPr>
        <w:tc>
          <w:tcPr>
            <w:tcW w:w="6844" w:type="dxa"/>
          </w:tcPr>
          <w:p w14:paraId="1E9741E3" w14:textId="33CE311C" w:rsidR="001548E9" w:rsidRPr="004F15D3" w:rsidRDefault="001548E9" w:rsidP="00155EB3">
            <w:pPr>
              <w:spacing w:before="0"/>
              <w:rPr>
                <w:rFonts w:ascii="Univers" w:hAnsi="Univers"/>
              </w:rPr>
            </w:pPr>
            <w:r w:rsidRPr="00006E77">
              <w:rPr>
                <w:rFonts w:ascii="Univers" w:hAnsi="Univers"/>
              </w:rPr>
              <w:t>Mutual ADI/Bank Securities</w:t>
            </w:r>
          </w:p>
        </w:tc>
        <w:tc>
          <w:tcPr>
            <w:tcW w:w="1268" w:type="dxa"/>
          </w:tcPr>
          <w:p w14:paraId="2BC7588A" w14:textId="77777777" w:rsidR="001548E9" w:rsidRPr="00DB25A5" w:rsidRDefault="001548E9" w:rsidP="00155EB3">
            <w:pPr>
              <w:spacing w:before="0"/>
              <w:rPr>
                <w:rFonts w:ascii="Univers" w:hAnsi="Univers"/>
              </w:rPr>
            </w:pPr>
          </w:p>
        </w:tc>
        <w:tc>
          <w:tcPr>
            <w:tcW w:w="1097" w:type="dxa"/>
          </w:tcPr>
          <w:p w14:paraId="199C6D05" w14:textId="77777777" w:rsidR="001548E9" w:rsidRPr="00DB25A5" w:rsidRDefault="001548E9" w:rsidP="00155EB3">
            <w:pPr>
              <w:spacing w:before="0"/>
              <w:rPr>
                <w:rFonts w:ascii="Univers" w:hAnsi="Univers"/>
              </w:rPr>
            </w:pPr>
          </w:p>
        </w:tc>
      </w:tr>
      <w:tr w:rsidR="00C33D6C" w:rsidRPr="00DB25A5" w14:paraId="02DA31F2" w14:textId="77777777" w:rsidTr="14165543">
        <w:trPr>
          <w:trHeight w:val="20"/>
        </w:trPr>
        <w:tc>
          <w:tcPr>
            <w:tcW w:w="6844" w:type="dxa"/>
          </w:tcPr>
          <w:p w14:paraId="0606793A" w14:textId="08BD8A47" w:rsidR="00C33D6C" w:rsidRPr="00006E77" w:rsidRDefault="00C33D6C" w:rsidP="00155EB3">
            <w:pPr>
              <w:spacing w:before="0"/>
              <w:rPr>
                <w:rFonts w:ascii="Univers" w:hAnsi="Univers"/>
              </w:rPr>
            </w:pPr>
            <w:r>
              <w:rPr>
                <w:rFonts w:ascii="Univers" w:hAnsi="Univers"/>
              </w:rPr>
              <w:t>Nomura Global Listed Real Estate Fund</w:t>
            </w:r>
          </w:p>
        </w:tc>
        <w:tc>
          <w:tcPr>
            <w:tcW w:w="1268" w:type="dxa"/>
          </w:tcPr>
          <w:p w14:paraId="41656469" w14:textId="77777777" w:rsidR="00C33D6C" w:rsidRPr="00DB25A5" w:rsidRDefault="00C33D6C" w:rsidP="00155EB3">
            <w:pPr>
              <w:spacing w:before="0"/>
              <w:rPr>
                <w:rFonts w:ascii="Univers" w:hAnsi="Univers"/>
              </w:rPr>
            </w:pPr>
          </w:p>
        </w:tc>
        <w:tc>
          <w:tcPr>
            <w:tcW w:w="1097" w:type="dxa"/>
          </w:tcPr>
          <w:p w14:paraId="69C9EEC7" w14:textId="77777777" w:rsidR="00C33D6C" w:rsidRPr="00DB25A5" w:rsidRDefault="00C33D6C" w:rsidP="00155EB3">
            <w:pPr>
              <w:spacing w:before="0"/>
              <w:rPr>
                <w:rFonts w:ascii="Univers" w:hAnsi="Univers"/>
              </w:rPr>
            </w:pPr>
          </w:p>
        </w:tc>
      </w:tr>
      <w:tr w:rsidR="001548E9" w:rsidRPr="00DB25A5" w14:paraId="4DAA4949" w14:textId="67571770" w:rsidTr="14165543">
        <w:trPr>
          <w:trHeight w:val="20"/>
        </w:trPr>
        <w:tc>
          <w:tcPr>
            <w:tcW w:w="6844" w:type="dxa"/>
            <w:hideMark/>
          </w:tcPr>
          <w:p w14:paraId="0C4BA94B" w14:textId="6EE9F051" w:rsidR="001548E9" w:rsidRPr="004F15D3" w:rsidRDefault="001548E9" w:rsidP="00155EB3">
            <w:pPr>
              <w:spacing w:before="0"/>
              <w:rPr>
                <w:rFonts w:ascii="Univers" w:hAnsi="Univers"/>
              </w:rPr>
            </w:pPr>
            <w:proofErr w:type="spellStart"/>
            <w:r w:rsidRPr="00006E77">
              <w:rPr>
                <w:rFonts w:ascii="Univers" w:hAnsi="Univers"/>
              </w:rPr>
              <w:t>Pendal</w:t>
            </w:r>
            <w:proofErr w:type="spellEnd"/>
            <w:r w:rsidRPr="00006E77">
              <w:rPr>
                <w:rFonts w:ascii="Univers" w:hAnsi="Univers"/>
              </w:rPr>
              <w:t xml:space="preserve"> Sustainable Australian Share Fund</w:t>
            </w:r>
          </w:p>
        </w:tc>
        <w:tc>
          <w:tcPr>
            <w:tcW w:w="1268" w:type="dxa"/>
          </w:tcPr>
          <w:p w14:paraId="4D863C9F" w14:textId="77777777" w:rsidR="001548E9" w:rsidRPr="00DB25A5" w:rsidRDefault="001548E9" w:rsidP="00155EB3">
            <w:pPr>
              <w:spacing w:before="0"/>
              <w:rPr>
                <w:rFonts w:ascii="Univers" w:hAnsi="Univers"/>
              </w:rPr>
            </w:pPr>
          </w:p>
        </w:tc>
        <w:tc>
          <w:tcPr>
            <w:tcW w:w="1097" w:type="dxa"/>
          </w:tcPr>
          <w:p w14:paraId="132B0F36" w14:textId="77777777" w:rsidR="001548E9" w:rsidRPr="00DB25A5" w:rsidRDefault="001548E9" w:rsidP="00155EB3">
            <w:pPr>
              <w:spacing w:before="0"/>
              <w:rPr>
                <w:rFonts w:ascii="Univers" w:hAnsi="Univers"/>
              </w:rPr>
            </w:pPr>
          </w:p>
        </w:tc>
      </w:tr>
      <w:tr w:rsidR="001548E9" w:rsidRPr="00DB25A5" w14:paraId="3036127B" w14:textId="20B4972B" w:rsidTr="14165543">
        <w:trPr>
          <w:trHeight w:val="20"/>
        </w:trPr>
        <w:tc>
          <w:tcPr>
            <w:tcW w:w="6844" w:type="dxa"/>
            <w:hideMark/>
          </w:tcPr>
          <w:p w14:paraId="1D786E8E" w14:textId="0B2DAF9D" w:rsidR="001548E9" w:rsidRPr="004F15D3" w:rsidRDefault="001548E9" w:rsidP="00155EB3">
            <w:pPr>
              <w:spacing w:before="0"/>
              <w:rPr>
                <w:rFonts w:ascii="Univers" w:hAnsi="Univers"/>
              </w:rPr>
            </w:pPr>
            <w:proofErr w:type="spellStart"/>
            <w:r w:rsidRPr="00006E77">
              <w:rPr>
                <w:rFonts w:ascii="Univers" w:hAnsi="Univers"/>
              </w:rPr>
              <w:t>Pendal</w:t>
            </w:r>
            <w:proofErr w:type="spellEnd"/>
            <w:r w:rsidRPr="00006E77">
              <w:rPr>
                <w:rFonts w:ascii="Univers" w:hAnsi="Univers"/>
              </w:rPr>
              <w:t xml:space="preserve"> Sustainable Balanced Fund</w:t>
            </w:r>
          </w:p>
        </w:tc>
        <w:tc>
          <w:tcPr>
            <w:tcW w:w="1268" w:type="dxa"/>
          </w:tcPr>
          <w:p w14:paraId="6F557079" w14:textId="77777777" w:rsidR="001548E9" w:rsidRPr="00DB25A5" w:rsidRDefault="001548E9" w:rsidP="00155EB3">
            <w:pPr>
              <w:spacing w:before="0"/>
              <w:rPr>
                <w:rFonts w:ascii="Univers" w:hAnsi="Univers"/>
              </w:rPr>
            </w:pPr>
          </w:p>
        </w:tc>
        <w:tc>
          <w:tcPr>
            <w:tcW w:w="1097" w:type="dxa"/>
          </w:tcPr>
          <w:p w14:paraId="4B1805DE" w14:textId="77777777" w:rsidR="001548E9" w:rsidRPr="00DB25A5" w:rsidRDefault="001548E9" w:rsidP="00155EB3">
            <w:pPr>
              <w:spacing w:before="0"/>
              <w:rPr>
                <w:rFonts w:ascii="Univers" w:hAnsi="Univers"/>
              </w:rPr>
            </w:pPr>
          </w:p>
        </w:tc>
      </w:tr>
      <w:tr w:rsidR="001548E9" w:rsidRPr="00DB25A5" w14:paraId="4CC41DAC" w14:textId="73A5E6CB" w:rsidTr="14165543">
        <w:trPr>
          <w:trHeight w:val="20"/>
        </w:trPr>
        <w:tc>
          <w:tcPr>
            <w:tcW w:w="6844" w:type="dxa"/>
            <w:hideMark/>
          </w:tcPr>
          <w:p w14:paraId="256FCACF" w14:textId="6D344DB8" w:rsidR="001548E9" w:rsidRPr="004F15D3" w:rsidRDefault="001548E9" w:rsidP="00155EB3">
            <w:pPr>
              <w:spacing w:before="0"/>
              <w:rPr>
                <w:rFonts w:ascii="Univers" w:hAnsi="Univers"/>
              </w:rPr>
            </w:pPr>
            <w:r w:rsidRPr="00006E77">
              <w:rPr>
                <w:rFonts w:ascii="Univers" w:hAnsi="Univers"/>
              </w:rPr>
              <w:t xml:space="preserve">Perpetual Australian Share </w:t>
            </w:r>
            <w:r>
              <w:rPr>
                <w:rFonts w:ascii="Univers" w:hAnsi="Univers"/>
              </w:rPr>
              <w:t>Port</w:t>
            </w:r>
            <w:r w:rsidR="00EA043F">
              <w:rPr>
                <w:rFonts w:ascii="Univers" w:hAnsi="Univers"/>
              </w:rPr>
              <w:t>f</w:t>
            </w:r>
            <w:r>
              <w:rPr>
                <w:rFonts w:ascii="Univers" w:hAnsi="Univers"/>
              </w:rPr>
              <w:t>olio</w:t>
            </w:r>
          </w:p>
        </w:tc>
        <w:tc>
          <w:tcPr>
            <w:tcW w:w="1268" w:type="dxa"/>
          </w:tcPr>
          <w:p w14:paraId="1EEBE668" w14:textId="77777777" w:rsidR="001548E9" w:rsidRPr="00DB25A5" w:rsidRDefault="001548E9" w:rsidP="00155EB3">
            <w:pPr>
              <w:spacing w:before="0"/>
              <w:rPr>
                <w:rFonts w:ascii="Univers" w:hAnsi="Univers"/>
              </w:rPr>
            </w:pPr>
          </w:p>
        </w:tc>
        <w:tc>
          <w:tcPr>
            <w:tcW w:w="1097" w:type="dxa"/>
          </w:tcPr>
          <w:p w14:paraId="3E93EF16" w14:textId="77777777" w:rsidR="001548E9" w:rsidRPr="00DB25A5" w:rsidRDefault="001548E9" w:rsidP="00155EB3">
            <w:pPr>
              <w:spacing w:before="0"/>
              <w:rPr>
                <w:rFonts w:ascii="Univers" w:hAnsi="Univers"/>
              </w:rPr>
            </w:pPr>
          </w:p>
        </w:tc>
      </w:tr>
      <w:tr w:rsidR="001548E9" w:rsidRPr="00DB25A5" w14:paraId="6692C355" w14:textId="4C47E3DA" w:rsidTr="14165543">
        <w:trPr>
          <w:trHeight w:val="20"/>
        </w:trPr>
        <w:tc>
          <w:tcPr>
            <w:tcW w:w="6844" w:type="dxa"/>
            <w:hideMark/>
          </w:tcPr>
          <w:p w14:paraId="1AB32B59" w14:textId="5D4CC5B8" w:rsidR="001548E9" w:rsidRPr="004F15D3" w:rsidRDefault="001548E9" w:rsidP="00155EB3">
            <w:pPr>
              <w:spacing w:before="0"/>
              <w:rPr>
                <w:rFonts w:ascii="Univers" w:hAnsi="Univers"/>
              </w:rPr>
            </w:pPr>
            <w:r w:rsidRPr="00006E77">
              <w:rPr>
                <w:rFonts w:ascii="Univers" w:hAnsi="Univers"/>
              </w:rPr>
              <w:t>Perpetual Balanced Growth Fund</w:t>
            </w:r>
          </w:p>
        </w:tc>
        <w:tc>
          <w:tcPr>
            <w:tcW w:w="1268" w:type="dxa"/>
          </w:tcPr>
          <w:p w14:paraId="344F4D16" w14:textId="77777777" w:rsidR="001548E9" w:rsidRPr="00DB25A5" w:rsidRDefault="001548E9" w:rsidP="00155EB3">
            <w:pPr>
              <w:spacing w:before="0"/>
              <w:rPr>
                <w:rFonts w:ascii="Univers" w:hAnsi="Univers"/>
              </w:rPr>
            </w:pPr>
          </w:p>
        </w:tc>
        <w:tc>
          <w:tcPr>
            <w:tcW w:w="1097" w:type="dxa"/>
          </w:tcPr>
          <w:p w14:paraId="7CFCF942" w14:textId="77777777" w:rsidR="001548E9" w:rsidRPr="00DB25A5" w:rsidRDefault="001548E9" w:rsidP="00155EB3">
            <w:pPr>
              <w:spacing w:before="0"/>
              <w:rPr>
                <w:rFonts w:ascii="Univers" w:hAnsi="Univers"/>
              </w:rPr>
            </w:pPr>
          </w:p>
        </w:tc>
      </w:tr>
      <w:tr w:rsidR="001548E9" w:rsidRPr="00DB25A5" w14:paraId="206B57B3" w14:textId="0FF35BBB" w:rsidTr="14165543">
        <w:trPr>
          <w:trHeight w:val="20"/>
        </w:trPr>
        <w:tc>
          <w:tcPr>
            <w:tcW w:w="6844" w:type="dxa"/>
            <w:hideMark/>
          </w:tcPr>
          <w:p w14:paraId="275C7117" w14:textId="67729C3F" w:rsidR="001548E9" w:rsidRPr="004F15D3" w:rsidRDefault="001548E9" w:rsidP="00155EB3">
            <w:pPr>
              <w:spacing w:before="0"/>
              <w:rPr>
                <w:rFonts w:ascii="Univers" w:hAnsi="Univers"/>
              </w:rPr>
            </w:pPr>
            <w:r w:rsidRPr="00006E77">
              <w:rPr>
                <w:rFonts w:ascii="Univers" w:hAnsi="Univers"/>
              </w:rPr>
              <w:t>Perpetual Conservative Growth Fund</w:t>
            </w:r>
          </w:p>
        </w:tc>
        <w:tc>
          <w:tcPr>
            <w:tcW w:w="1268" w:type="dxa"/>
          </w:tcPr>
          <w:p w14:paraId="637727A6" w14:textId="77777777" w:rsidR="001548E9" w:rsidRPr="00DB25A5" w:rsidRDefault="001548E9" w:rsidP="00155EB3">
            <w:pPr>
              <w:spacing w:before="0"/>
              <w:rPr>
                <w:rFonts w:ascii="Univers" w:hAnsi="Univers"/>
              </w:rPr>
            </w:pPr>
          </w:p>
        </w:tc>
        <w:tc>
          <w:tcPr>
            <w:tcW w:w="1097" w:type="dxa"/>
          </w:tcPr>
          <w:p w14:paraId="0612C711" w14:textId="77777777" w:rsidR="001548E9" w:rsidRPr="00DB25A5" w:rsidRDefault="001548E9" w:rsidP="00155EB3">
            <w:pPr>
              <w:spacing w:before="0"/>
              <w:rPr>
                <w:rFonts w:ascii="Univers" w:hAnsi="Univers"/>
              </w:rPr>
            </w:pPr>
          </w:p>
        </w:tc>
      </w:tr>
      <w:tr w:rsidR="001548E9" w:rsidRPr="00DB25A5" w14:paraId="73C53951" w14:textId="196B7826" w:rsidTr="14165543">
        <w:trPr>
          <w:trHeight w:val="20"/>
        </w:trPr>
        <w:tc>
          <w:tcPr>
            <w:tcW w:w="6844" w:type="dxa"/>
            <w:hideMark/>
          </w:tcPr>
          <w:p w14:paraId="5110276C" w14:textId="7E208FD0" w:rsidR="001548E9" w:rsidRPr="004F15D3" w:rsidRDefault="001548E9" w:rsidP="00155EB3">
            <w:pPr>
              <w:spacing w:before="0"/>
              <w:rPr>
                <w:rFonts w:ascii="Univers" w:hAnsi="Univers"/>
              </w:rPr>
            </w:pPr>
            <w:r w:rsidRPr="00006E77">
              <w:rPr>
                <w:rFonts w:ascii="Univers" w:hAnsi="Univers"/>
              </w:rPr>
              <w:t>Perpetual ESG Australian Share Fund</w:t>
            </w:r>
          </w:p>
        </w:tc>
        <w:tc>
          <w:tcPr>
            <w:tcW w:w="1268" w:type="dxa"/>
          </w:tcPr>
          <w:p w14:paraId="3CF79461" w14:textId="77777777" w:rsidR="001548E9" w:rsidRPr="00DB25A5" w:rsidRDefault="001548E9" w:rsidP="00155EB3">
            <w:pPr>
              <w:spacing w:before="0"/>
              <w:rPr>
                <w:rFonts w:ascii="Univers" w:hAnsi="Univers"/>
              </w:rPr>
            </w:pPr>
          </w:p>
        </w:tc>
        <w:tc>
          <w:tcPr>
            <w:tcW w:w="1097" w:type="dxa"/>
          </w:tcPr>
          <w:p w14:paraId="4AECFA48" w14:textId="77777777" w:rsidR="001548E9" w:rsidRPr="00DB25A5" w:rsidRDefault="001548E9" w:rsidP="00155EB3">
            <w:pPr>
              <w:spacing w:before="0"/>
              <w:rPr>
                <w:rFonts w:ascii="Univers" w:hAnsi="Univers"/>
              </w:rPr>
            </w:pPr>
          </w:p>
        </w:tc>
      </w:tr>
      <w:tr w:rsidR="001548E9" w:rsidRPr="00DB25A5" w14:paraId="338A6B24" w14:textId="004A8A01" w:rsidTr="14165543">
        <w:trPr>
          <w:trHeight w:val="20"/>
        </w:trPr>
        <w:tc>
          <w:tcPr>
            <w:tcW w:w="6844" w:type="dxa"/>
            <w:hideMark/>
          </w:tcPr>
          <w:p w14:paraId="7034C585" w14:textId="4A117E81" w:rsidR="001548E9" w:rsidRPr="004F15D3" w:rsidRDefault="001548E9" w:rsidP="00155EB3">
            <w:pPr>
              <w:spacing w:before="0"/>
              <w:rPr>
                <w:rFonts w:ascii="Univers" w:hAnsi="Univers"/>
              </w:rPr>
            </w:pPr>
            <w:r w:rsidRPr="00006E77">
              <w:rPr>
                <w:rFonts w:ascii="Univers" w:hAnsi="Univers"/>
              </w:rPr>
              <w:t>Perpetual Geared Australian Share Fund</w:t>
            </w:r>
          </w:p>
        </w:tc>
        <w:tc>
          <w:tcPr>
            <w:tcW w:w="1268" w:type="dxa"/>
          </w:tcPr>
          <w:p w14:paraId="1522D58C" w14:textId="77777777" w:rsidR="001548E9" w:rsidRPr="00DB25A5" w:rsidRDefault="001548E9" w:rsidP="00155EB3">
            <w:pPr>
              <w:spacing w:before="0"/>
              <w:rPr>
                <w:rFonts w:ascii="Univers" w:hAnsi="Univers"/>
              </w:rPr>
            </w:pPr>
          </w:p>
        </w:tc>
        <w:tc>
          <w:tcPr>
            <w:tcW w:w="1097" w:type="dxa"/>
          </w:tcPr>
          <w:p w14:paraId="469D06C7" w14:textId="77777777" w:rsidR="001548E9" w:rsidRPr="00DB25A5" w:rsidRDefault="001548E9" w:rsidP="00155EB3">
            <w:pPr>
              <w:spacing w:before="0"/>
              <w:rPr>
                <w:rFonts w:ascii="Univers" w:hAnsi="Univers"/>
              </w:rPr>
            </w:pPr>
          </w:p>
        </w:tc>
      </w:tr>
      <w:tr w:rsidR="001548E9" w:rsidRPr="00DB25A5" w14:paraId="20253AEA" w14:textId="1119E5E6" w:rsidTr="14165543">
        <w:trPr>
          <w:trHeight w:val="20"/>
        </w:trPr>
        <w:tc>
          <w:tcPr>
            <w:tcW w:w="6844" w:type="dxa"/>
            <w:hideMark/>
          </w:tcPr>
          <w:p w14:paraId="603D063D" w14:textId="524E7977" w:rsidR="001548E9" w:rsidRPr="004F15D3" w:rsidRDefault="001548E9" w:rsidP="00155EB3">
            <w:pPr>
              <w:spacing w:before="0"/>
              <w:rPr>
                <w:rFonts w:ascii="Univers" w:hAnsi="Univers"/>
              </w:rPr>
            </w:pPr>
            <w:r w:rsidRPr="00006E77">
              <w:rPr>
                <w:rFonts w:ascii="Univers" w:hAnsi="Univers"/>
              </w:rPr>
              <w:t>PIMCO Wholesale Australian Bond Fund</w:t>
            </w:r>
          </w:p>
        </w:tc>
        <w:tc>
          <w:tcPr>
            <w:tcW w:w="1268" w:type="dxa"/>
          </w:tcPr>
          <w:p w14:paraId="323FA258" w14:textId="77777777" w:rsidR="001548E9" w:rsidRPr="00DB25A5" w:rsidRDefault="001548E9" w:rsidP="00155EB3">
            <w:pPr>
              <w:spacing w:before="0"/>
              <w:rPr>
                <w:rFonts w:ascii="Univers" w:hAnsi="Univers"/>
              </w:rPr>
            </w:pPr>
          </w:p>
        </w:tc>
        <w:tc>
          <w:tcPr>
            <w:tcW w:w="1097" w:type="dxa"/>
          </w:tcPr>
          <w:p w14:paraId="2995761B" w14:textId="77777777" w:rsidR="001548E9" w:rsidRPr="00DB25A5" w:rsidRDefault="001548E9" w:rsidP="00155EB3">
            <w:pPr>
              <w:spacing w:before="0"/>
              <w:rPr>
                <w:rFonts w:ascii="Univers" w:hAnsi="Univers"/>
              </w:rPr>
            </w:pPr>
          </w:p>
        </w:tc>
      </w:tr>
      <w:tr w:rsidR="001548E9" w:rsidRPr="00DB25A5" w14:paraId="7A68A520" w14:textId="0C534E53" w:rsidTr="14165543">
        <w:trPr>
          <w:trHeight w:val="20"/>
        </w:trPr>
        <w:tc>
          <w:tcPr>
            <w:tcW w:w="6844" w:type="dxa"/>
            <w:hideMark/>
          </w:tcPr>
          <w:p w14:paraId="55996FF3" w14:textId="2BEE054E" w:rsidR="001548E9" w:rsidRPr="004F15D3" w:rsidRDefault="001548E9" w:rsidP="00155EB3">
            <w:pPr>
              <w:spacing w:before="0"/>
              <w:rPr>
                <w:rFonts w:ascii="Univers" w:hAnsi="Univers"/>
              </w:rPr>
            </w:pPr>
            <w:r w:rsidRPr="00006E77">
              <w:rPr>
                <w:rFonts w:ascii="Univers" w:hAnsi="Univers"/>
              </w:rPr>
              <w:t xml:space="preserve">PIMCO Wholesale Global Bond </w:t>
            </w:r>
            <w:r w:rsidR="00AA7940">
              <w:rPr>
                <w:rFonts w:ascii="Univers" w:hAnsi="Univers"/>
              </w:rPr>
              <w:t>Fund</w:t>
            </w:r>
          </w:p>
        </w:tc>
        <w:tc>
          <w:tcPr>
            <w:tcW w:w="1268" w:type="dxa"/>
          </w:tcPr>
          <w:p w14:paraId="224E1A84" w14:textId="77777777" w:rsidR="001548E9" w:rsidRPr="00DB25A5" w:rsidRDefault="001548E9" w:rsidP="00155EB3">
            <w:pPr>
              <w:spacing w:before="0"/>
              <w:rPr>
                <w:rFonts w:ascii="Univers" w:hAnsi="Univers"/>
              </w:rPr>
            </w:pPr>
          </w:p>
        </w:tc>
        <w:tc>
          <w:tcPr>
            <w:tcW w:w="1097" w:type="dxa"/>
          </w:tcPr>
          <w:p w14:paraId="72F06DA3" w14:textId="77777777" w:rsidR="001548E9" w:rsidRPr="00DB25A5" w:rsidRDefault="001548E9" w:rsidP="00155EB3">
            <w:pPr>
              <w:spacing w:before="0"/>
              <w:rPr>
                <w:rFonts w:ascii="Univers" w:hAnsi="Univers"/>
              </w:rPr>
            </w:pPr>
          </w:p>
        </w:tc>
      </w:tr>
      <w:tr w:rsidR="00130120" w:rsidRPr="00DB25A5" w14:paraId="15AD900D" w14:textId="77777777" w:rsidTr="14165543">
        <w:trPr>
          <w:trHeight w:val="20"/>
        </w:trPr>
        <w:tc>
          <w:tcPr>
            <w:tcW w:w="6844" w:type="dxa"/>
          </w:tcPr>
          <w:p w14:paraId="55ED62D9" w14:textId="7974D35F" w:rsidR="00130120" w:rsidRPr="00006E77" w:rsidRDefault="00130120" w:rsidP="00155EB3">
            <w:pPr>
              <w:spacing w:before="0"/>
              <w:rPr>
                <w:rFonts w:ascii="Univers" w:hAnsi="Univers"/>
              </w:rPr>
            </w:pPr>
            <w:proofErr w:type="spellStart"/>
            <w:r>
              <w:rPr>
                <w:rFonts w:ascii="Univers" w:hAnsi="Univers"/>
              </w:rPr>
              <w:t>Pzena</w:t>
            </w:r>
            <w:proofErr w:type="spellEnd"/>
            <w:r>
              <w:rPr>
                <w:rFonts w:ascii="Univers" w:hAnsi="Univers"/>
              </w:rPr>
              <w:t xml:space="preserve"> Emerging Markets Value Fund</w:t>
            </w:r>
          </w:p>
        </w:tc>
        <w:tc>
          <w:tcPr>
            <w:tcW w:w="1268" w:type="dxa"/>
          </w:tcPr>
          <w:p w14:paraId="0EF5FE12" w14:textId="77777777" w:rsidR="00130120" w:rsidRPr="00DB25A5" w:rsidRDefault="00130120" w:rsidP="00155EB3">
            <w:pPr>
              <w:spacing w:before="0"/>
              <w:rPr>
                <w:rFonts w:ascii="Univers" w:hAnsi="Univers"/>
              </w:rPr>
            </w:pPr>
          </w:p>
        </w:tc>
        <w:tc>
          <w:tcPr>
            <w:tcW w:w="1097" w:type="dxa"/>
          </w:tcPr>
          <w:p w14:paraId="0E20A6D9" w14:textId="77777777" w:rsidR="00130120" w:rsidRPr="00DB25A5" w:rsidRDefault="00130120" w:rsidP="00155EB3">
            <w:pPr>
              <w:spacing w:before="0"/>
              <w:rPr>
                <w:rFonts w:ascii="Univers" w:hAnsi="Univers"/>
              </w:rPr>
            </w:pPr>
          </w:p>
        </w:tc>
      </w:tr>
      <w:tr w:rsidR="001548E9" w:rsidRPr="00DB25A5" w14:paraId="0C55B310" w14:textId="0CAAFBDB" w:rsidTr="14165543">
        <w:trPr>
          <w:trHeight w:val="20"/>
        </w:trPr>
        <w:tc>
          <w:tcPr>
            <w:tcW w:w="6844" w:type="dxa"/>
            <w:hideMark/>
          </w:tcPr>
          <w:p w14:paraId="1B93B364" w14:textId="31965506" w:rsidR="001548E9" w:rsidRPr="004F15D3" w:rsidRDefault="001548E9" w:rsidP="00155EB3">
            <w:pPr>
              <w:spacing w:before="0"/>
              <w:rPr>
                <w:rFonts w:ascii="Univers" w:hAnsi="Univers"/>
              </w:rPr>
            </w:pPr>
            <w:r w:rsidRPr="00006E77">
              <w:rPr>
                <w:rFonts w:ascii="Univers" w:hAnsi="Univers"/>
              </w:rPr>
              <w:t>Schroder Absolute Return Income Fund</w:t>
            </w:r>
          </w:p>
        </w:tc>
        <w:tc>
          <w:tcPr>
            <w:tcW w:w="1268" w:type="dxa"/>
          </w:tcPr>
          <w:p w14:paraId="4A597C79" w14:textId="77777777" w:rsidR="001548E9" w:rsidRPr="00DB25A5" w:rsidRDefault="001548E9" w:rsidP="00155EB3">
            <w:pPr>
              <w:spacing w:before="0"/>
              <w:rPr>
                <w:rFonts w:ascii="Univers" w:hAnsi="Univers"/>
              </w:rPr>
            </w:pPr>
          </w:p>
        </w:tc>
        <w:tc>
          <w:tcPr>
            <w:tcW w:w="1097" w:type="dxa"/>
          </w:tcPr>
          <w:p w14:paraId="168CBAEE" w14:textId="77777777" w:rsidR="001548E9" w:rsidRPr="00DB25A5" w:rsidRDefault="001548E9" w:rsidP="00155EB3">
            <w:pPr>
              <w:spacing w:before="0"/>
              <w:rPr>
                <w:rFonts w:ascii="Univers" w:hAnsi="Univers"/>
              </w:rPr>
            </w:pPr>
          </w:p>
        </w:tc>
      </w:tr>
      <w:tr w:rsidR="001548E9" w:rsidRPr="00DB25A5" w14:paraId="74315E6D" w14:textId="326B9A6E" w:rsidTr="14165543">
        <w:trPr>
          <w:trHeight w:val="20"/>
        </w:trPr>
        <w:tc>
          <w:tcPr>
            <w:tcW w:w="6844" w:type="dxa"/>
            <w:hideMark/>
          </w:tcPr>
          <w:p w14:paraId="398D137C" w14:textId="4C879A54" w:rsidR="001548E9" w:rsidRPr="004F15D3" w:rsidRDefault="001548E9" w:rsidP="00155EB3">
            <w:pPr>
              <w:spacing w:before="0"/>
              <w:rPr>
                <w:rFonts w:ascii="Univers" w:hAnsi="Univers"/>
              </w:rPr>
            </w:pPr>
            <w:r w:rsidRPr="00006E77">
              <w:rPr>
                <w:rFonts w:ascii="Univers" w:hAnsi="Univers"/>
              </w:rPr>
              <w:t>Schroder Real Return Fund</w:t>
            </w:r>
          </w:p>
        </w:tc>
        <w:tc>
          <w:tcPr>
            <w:tcW w:w="1268" w:type="dxa"/>
          </w:tcPr>
          <w:p w14:paraId="2AD0BF58" w14:textId="77777777" w:rsidR="001548E9" w:rsidRPr="00DB25A5" w:rsidRDefault="001548E9" w:rsidP="00155EB3">
            <w:pPr>
              <w:spacing w:before="0"/>
              <w:rPr>
                <w:rFonts w:ascii="Univers" w:hAnsi="Univers"/>
              </w:rPr>
            </w:pPr>
          </w:p>
        </w:tc>
        <w:tc>
          <w:tcPr>
            <w:tcW w:w="1097" w:type="dxa"/>
          </w:tcPr>
          <w:p w14:paraId="65104EFE" w14:textId="77777777" w:rsidR="001548E9" w:rsidRPr="00DB25A5" w:rsidRDefault="001548E9" w:rsidP="00155EB3">
            <w:pPr>
              <w:spacing w:before="0"/>
              <w:rPr>
                <w:rFonts w:ascii="Univers" w:hAnsi="Univers"/>
              </w:rPr>
            </w:pPr>
          </w:p>
        </w:tc>
      </w:tr>
      <w:tr w:rsidR="001548E9" w:rsidRPr="00DB25A5" w14:paraId="3FA9AA16" w14:textId="0E2BDE13" w:rsidTr="14165543">
        <w:trPr>
          <w:trHeight w:val="20"/>
        </w:trPr>
        <w:tc>
          <w:tcPr>
            <w:tcW w:w="6844" w:type="dxa"/>
            <w:hideMark/>
          </w:tcPr>
          <w:p w14:paraId="0C51F827" w14:textId="07C988E4" w:rsidR="001548E9" w:rsidRPr="004F15D3" w:rsidRDefault="001548E9" w:rsidP="00155EB3">
            <w:pPr>
              <w:spacing w:before="0"/>
              <w:rPr>
                <w:rFonts w:ascii="Univers" w:hAnsi="Univers"/>
              </w:rPr>
            </w:pPr>
            <w:r w:rsidRPr="00AB5A4D">
              <w:rPr>
                <w:rFonts w:ascii="Univers" w:hAnsi="Univers"/>
              </w:rPr>
              <w:t xml:space="preserve">VanEck MSCI International Quality </w:t>
            </w:r>
            <w:r w:rsidR="002775E7">
              <w:rPr>
                <w:rFonts w:ascii="Univers" w:hAnsi="Univers"/>
              </w:rPr>
              <w:t>Fund</w:t>
            </w:r>
          </w:p>
        </w:tc>
        <w:tc>
          <w:tcPr>
            <w:tcW w:w="1268" w:type="dxa"/>
          </w:tcPr>
          <w:p w14:paraId="14FE67D5" w14:textId="77777777" w:rsidR="001548E9" w:rsidRPr="00DB25A5" w:rsidRDefault="001548E9" w:rsidP="00155EB3">
            <w:pPr>
              <w:spacing w:before="0"/>
              <w:rPr>
                <w:rFonts w:ascii="Univers" w:hAnsi="Univers"/>
              </w:rPr>
            </w:pPr>
          </w:p>
        </w:tc>
        <w:tc>
          <w:tcPr>
            <w:tcW w:w="1097" w:type="dxa"/>
          </w:tcPr>
          <w:p w14:paraId="43F32B7C" w14:textId="77777777" w:rsidR="001548E9" w:rsidRPr="00DB25A5" w:rsidRDefault="001548E9" w:rsidP="00155EB3">
            <w:pPr>
              <w:spacing w:before="0"/>
              <w:rPr>
                <w:rFonts w:ascii="Univers" w:hAnsi="Univers"/>
              </w:rPr>
            </w:pPr>
          </w:p>
        </w:tc>
      </w:tr>
      <w:tr w:rsidR="009B6CC2" w:rsidRPr="00DB25A5" w14:paraId="2B35599A" w14:textId="77777777" w:rsidTr="14165543">
        <w:trPr>
          <w:trHeight w:val="20"/>
        </w:trPr>
        <w:tc>
          <w:tcPr>
            <w:tcW w:w="6844" w:type="dxa"/>
          </w:tcPr>
          <w:p w14:paraId="48867A98" w14:textId="6367EB5A" w:rsidR="009B6CC2" w:rsidRPr="00006E77" w:rsidRDefault="009B6CC2" w:rsidP="00155EB3">
            <w:pPr>
              <w:spacing w:before="0"/>
              <w:rPr>
                <w:rFonts w:ascii="Univers" w:hAnsi="Univers"/>
              </w:rPr>
            </w:pPr>
            <w:r>
              <w:rPr>
                <w:rFonts w:ascii="Univers" w:hAnsi="Univers"/>
              </w:rPr>
              <w:t>Vanguard All Growth Portfolio</w:t>
            </w:r>
          </w:p>
        </w:tc>
        <w:tc>
          <w:tcPr>
            <w:tcW w:w="1268" w:type="dxa"/>
          </w:tcPr>
          <w:p w14:paraId="6A19E771" w14:textId="77777777" w:rsidR="009B6CC2" w:rsidRPr="00DB25A5" w:rsidRDefault="009B6CC2" w:rsidP="00155EB3">
            <w:pPr>
              <w:spacing w:before="0"/>
              <w:rPr>
                <w:rFonts w:ascii="Univers" w:hAnsi="Univers"/>
              </w:rPr>
            </w:pPr>
          </w:p>
        </w:tc>
        <w:tc>
          <w:tcPr>
            <w:tcW w:w="1097" w:type="dxa"/>
          </w:tcPr>
          <w:p w14:paraId="7ED0CC2A" w14:textId="77777777" w:rsidR="009B6CC2" w:rsidRPr="00DB25A5" w:rsidRDefault="009B6CC2" w:rsidP="00155EB3">
            <w:pPr>
              <w:spacing w:before="0"/>
              <w:rPr>
                <w:rFonts w:ascii="Univers" w:hAnsi="Univers"/>
              </w:rPr>
            </w:pPr>
          </w:p>
        </w:tc>
      </w:tr>
      <w:tr w:rsidR="001548E9" w:rsidRPr="00DB25A5" w14:paraId="73C077A1" w14:textId="77777777" w:rsidTr="14165543">
        <w:trPr>
          <w:trHeight w:val="20"/>
        </w:trPr>
        <w:tc>
          <w:tcPr>
            <w:tcW w:w="6844" w:type="dxa"/>
          </w:tcPr>
          <w:p w14:paraId="44795AF2" w14:textId="16BA33CB" w:rsidR="001548E9" w:rsidRPr="00006E77" w:rsidRDefault="001548E9" w:rsidP="00155EB3">
            <w:pPr>
              <w:spacing w:before="0"/>
              <w:rPr>
                <w:rFonts w:ascii="Univers" w:hAnsi="Univers"/>
              </w:rPr>
            </w:pPr>
            <w:r w:rsidRPr="00006E77">
              <w:rPr>
                <w:rFonts w:ascii="Univers" w:hAnsi="Univers"/>
              </w:rPr>
              <w:t>Vanguard Balanced Portfolio</w:t>
            </w:r>
          </w:p>
        </w:tc>
        <w:tc>
          <w:tcPr>
            <w:tcW w:w="1268" w:type="dxa"/>
          </w:tcPr>
          <w:p w14:paraId="7EA2E0D5" w14:textId="77777777" w:rsidR="001548E9" w:rsidRPr="00DB25A5" w:rsidRDefault="001548E9" w:rsidP="00155EB3">
            <w:pPr>
              <w:spacing w:before="0"/>
              <w:rPr>
                <w:rFonts w:ascii="Univers" w:hAnsi="Univers"/>
              </w:rPr>
            </w:pPr>
          </w:p>
        </w:tc>
        <w:tc>
          <w:tcPr>
            <w:tcW w:w="1097" w:type="dxa"/>
          </w:tcPr>
          <w:p w14:paraId="4998534C" w14:textId="77777777" w:rsidR="001548E9" w:rsidRPr="00DB25A5" w:rsidRDefault="001548E9" w:rsidP="00155EB3">
            <w:pPr>
              <w:spacing w:before="0"/>
              <w:rPr>
                <w:rFonts w:ascii="Univers" w:hAnsi="Univers"/>
              </w:rPr>
            </w:pPr>
          </w:p>
        </w:tc>
      </w:tr>
      <w:tr w:rsidR="001548E9" w:rsidRPr="00DB25A5" w14:paraId="6C996D05" w14:textId="62D810CE" w:rsidTr="14165543">
        <w:trPr>
          <w:trHeight w:val="20"/>
        </w:trPr>
        <w:tc>
          <w:tcPr>
            <w:tcW w:w="6844" w:type="dxa"/>
            <w:hideMark/>
          </w:tcPr>
          <w:p w14:paraId="6AEEF77D" w14:textId="3F26D3E0" w:rsidR="001548E9" w:rsidRPr="004F15D3" w:rsidRDefault="001548E9" w:rsidP="00155EB3">
            <w:pPr>
              <w:spacing w:before="0"/>
              <w:rPr>
                <w:rFonts w:ascii="Univers" w:hAnsi="Univers"/>
              </w:rPr>
            </w:pPr>
            <w:r w:rsidRPr="00006E77">
              <w:rPr>
                <w:rFonts w:ascii="Univers" w:hAnsi="Univers"/>
              </w:rPr>
              <w:t>Vanguard Conservative Portfolio</w:t>
            </w:r>
          </w:p>
        </w:tc>
        <w:tc>
          <w:tcPr>
            <w:tcW w:w="1268" w:type="dxa"/>
          </w:tcPr>
          <w:p w14:paraId="44990A84" w14:textId="77777777" w:rsidR="001548E9" w:rsidRPr="00DB25A5" w:rsidRDefault="001548E9" w:rsidP="00155EB3">
            <w:pPr>
              <w:spacing w:before="0"/>
              <w:rPr>
                <w:rFonts w:ascii="Univers" w:hAnsi="Univers"/>
              </w:rPr>
            </w:pPr>
          </w:p>
        </w:tc>
        <w:tc>
          <w:tcPr>
            <w:tcW w:w="1097" w:type="dxa"/>
          </w:tcPr>
          <w:p w14:paraId="1609AA19" w14:textId="77777777" w:rsidR="001548E9" w:rsidRPr="00DB25A5" w:rsidRDefault="001548E9" w:rsidP="00155EB3">
            <w:pPr>
              <w:spacing w:before="0"/>
              <w:rPr>
                <w:rFonts w:ascii="Univers" w:hAnsi="Univers"/>
              </w:rPr>
            </w:pPr>
          </w:p>
        </w:tc>
      </w:tr>
      <w:tr w:rsidR="001548E9" w:rsidRPr="00DB25A5" w14:paraId="53D58515" w14:textId="0BCF2CD8" w:rsidTr="14165543">
        <w:trPr>
          <w:trHeight w:val="20"/>
        </w:trPr>
        <w:tc>
          <w:tcPr>
            <w:tcW w:w="6844" w:type="dxa"/>
            <w:hideMark/>
          </w:tcPr>
          <w:p w14:paraId="54F84756" w14:textId="0CCB9462" w:rsidR="001548E9" w:rsidRPr="004F15D3" w:rsidRDefault="001548E9" w:rsidP="00155EB3">
            <w:pPr>
              <w:spacing w:before="0"/>
              <w:rPr>
                <w:rFonts w:ascii="Univers" w:hAnsi="Univers"/>
              </w:rPr>
            </w:pPr>
            <w:r w:rsidRPr="00006E77">
              <w:rPr>
                <w:rFonts w:ascii="Univers" w:hAnsi="Univers"/>
              </w:rPr>
              <w:t>Vanguard Growth Portfolio</w:t>
            </w:r>
          </w:p>
        </w:tc>
        <w:tc>
          <w:tcPr>
            <w:tcW w:w="1268" w:type="dxa"/>
          </w:tcPr>
          <w:p w14:paraId="19ADB47E" w14:textId="77777777" w:rsidR="001548E9" w:rsidRPr="00DB25A5" w:rsidRDefault="001548E9" w:rsidP="00155EB3">
            <w:pPr>
              <w:spacing w:before="0"/>
              <w:rPr>
                <w:rFonts w:ascii="Univers" w:hAnsi="Univers"/>
              </w:rPr>
            </w:pPr>
          </w:p>
        </w:tc>
        <w:tc>
          <w:tcPr>
            <w:tcW w:w="1097" w:type="dxa"/>
          </w:tcPr>
          <w:p w14:paraId="25F810F2" w14:textId="77777777" w:rsidR="001548E9" w:rsidRPr="00DB25A5" w:rsidRDefault="001548E9" w:rsidP="00155EB3">
            <w:pPr>
              <w:spacing w:before="0"/>
              <w:rPr>
                <w:rFonts w:ascii="Univers" w:hAnsi="Univers"/>
              </w:rPr>
            </w:pPr>
          </w:p>
        </w:tc>
      </w:tr>
      <w:tr w:rsidR="001548E9" w:rsidRPr="00DB25A5" w14:paraId="039E5ABD" w14:textId="38AEC96A" w:rsidTr="14165543">
        <w:trPr>
          <w:trHeight w:val="20"/>
        </w:trPr>
        <w:tc>
          <w:tcPr>
            <w:tcW w:w="6844" w:type="dxa"/>
            <w:hideMark/>
          </w:tcPr>
          <w:p w14:paraId="415F6479" w14:textId="4BE39880" w:rsidR="001548E9" w:rsidRPr="004F15D3" w:rsidRDefault="001548E9" w:rsidP="00155EB3">
            <w:pPr>
              <w:spacing w:before="0"/>
              <w:rPr>
                <w:rFonts w:ascii="Univers" w:hAnsi="Univers"/>
              </w:rPr>
            </w:pPr>
            <w:r w:rsidRPr="00006E77">
              <w:rPr>
                <w:rFonts w:ascii="Univers" w:hAnsi="Univers"/>
              </w:rPr>
              <w:t>Vanguard High Growth Portfolio</w:t>
            </w:r>
          </w:p>
        </w:tc>
        <w:tc>
          <w:tcPr>
            <w:tcW w:w="1268" w:type="dxa"/>
          </w:tcPr>
          <w:p w14:paraId="5C917447" w14:textId="77777777" w:rsidR="001548E9" w:rsidRPr="00DB25A5" w:rsidRDefault="001548E9" w:rsidP="00155EB3">
            <w:pPr>
              <w:spacing w:before="0"/>
              <w:rPr>
                <w:rFonts w:ascii="Univers" w:hAnsi="Univers"/>
              </w:rPr>
            </w:pPr>
          </w:p>
        </w:tc>
        <w:tc>
          <w:tcPr>
            <w:tcW w:w="1097" w:type="dxa"/>
          </w:tcPr>
          <w:p w14:paraId="2471B583" w14:textId="77777777" w:rsidR="001548E9" w:rsidRPr="00DB25A5" w:rsidRDefault="001548E9" w:rsidP="00155EB3">
            <w:pPr>
              <w:spacing w:before="0"/>
              <w:rPr>
                <w:rFonts w:ascii="Univers" w:hAnsi="Univers"/>
              </w:rPr>
            </w:pPr>
          </w:p>
        </w:tc>
      </w:tr>
      <w:tr w:rsidR="001548E9" w:rsidRPr="00DB25A5" w14:paraId="77673414" w14:textId="394D1970" w:rsidTr="14165543">
        <w:trPr>
          <w:trHeight w:val="20"/>
        </w:trPr>
        <w:tc>
          <w:tcPr>
            <w:tcW w:w="6844" w:type="dxa"/>
            <w:hideMark/>
          </w:tcPr>
          <w:p w14:paraId="6D0BC3E6" w14:textId="3F07768D" w:rsidR="001548E9" w:rsidRPr="004F15D3" w:rsidRDefault="001548E9" w:rsidP="00155EB3">
            <w:pPr>
              <w:spacing w:before="0"/>
              <w:rPr>
                <w:rFonts w:ascii="Univers" w:hAnsi="Univers"/>
              </w:rPr>
            </w:pPr>
            <w:r w:rsidRPr="00006E77">
              <w:rPr>
                <w:rFonts w:ascii="Univers" w:hAnsi="Univers"/>
              </w:rPr>
              <w:t>Walter Scott Global Equity Fund (Hedged)</w:t>
            </w:r>
          </w:p>
        </w:tc>
        <w:tc>
          <w:tcPr>
            <w:tcW w:w="1268" w:type="dxa"/>
          </w:tcPr>
          <w:p w14:paraId="0E5DFB25" w14:textId="77777777" w:rsidR="001548E9" w:rsidRPr="00DB25A5" w:rsidRDefault="001548E9" w:rsidP="00155EB3">
            <w:pPr>
              <w:spacing w:before="0"/>
              <w:rPr>
                <w:rFonts w:ascii="Univers" w:hAnsi="Univers"/>
              </w:rPr>
            </w:pPr>
          </w:p>
        </w:tc>
        <w:tc>
          <w:tcPr>
            <w:tcW w:w="1097" w:type="dxa"/>
          </w:tcPr>
          <w:p w14:paraId="5DD5B607" w14:textId="77777777" w:rsidR="001548E9" w:rsidRPr="00DB25A5" w:rsidRDefault="001548E9" w:rsidP="00155EB3">
            <w:pPr>
              <w:spacing w:before="0"/>
              <w:rPr>
                <w:rFonts w:ascii="Univers" w:hAnsi="Univers"/>
              </w:rPr>
            </w:pPr>
          </w:p>
        </w:tc>
      </w:tr>
      <w:tr w:rsidR="001548E9" w:rsidRPr="00DB25A5" w14:paraId="0DEC3C11" w14:textId="6AB50A4D" w:rsidTr="14165543">
        <w:trPr>
          <w:trHeight w:val="20"/>
        </w:trPr>
        <w:tc>
          <w:tcPr>
            <w:tcW w:w="6844" w:type="dxa"/>
            <w:hideMark/>
          </w:tcPr>
          <w:p w14:paraId="4D45E843" w14:textId="07AC2EA1" w:rsidR="001548E9" w:rsidRPr="004F15D3" w:rsidRDefault="001548E9" w:rsidP="00155EB3">
            <w:pPr>
              <w:spacing w:before="0"/>
              <w:rPr>
                <w:rFonts w:ascii="Univers" w:hAnsi="Univers"/>
              </w:rPr>
            </w:pPr>
            <w:r>
              <w:rPr>
                <w:rFonts w:ascii="Univers" w:hAnsi="Univers"/>
              </w:rPr>
              <w:t xml:space="preserve">Yarra Enhanced Income Fund </w:t>
            </w:r>
          </w:p>
        </w:tc>
        <w:tc>
          <w:tcPr>
            <w:tcW w:w="1268" w:type="dxa"/>
          </w:tcPr>
          <w:p w14:paraId="158ADD22" w14:textId="77777777" w:rsidR="001548E9" w:rsidRPr="00DB25A5" w:rsidRDefault="001548E9" w:rsidP="00155EB3">
            <w:pPr>
              <w:spacing w:before="0"/>
              <w:rPr>
                <w:rFonts w:ascii="Univers" w:hAnsi="Univers"/>
              </w:rPr>
            </w:pPr>
          </w:p>
        </w:tc>
        <w:tc>
          <w:tcPr>
            <w:tcW w:w="1097" w:type="dxa"/>
          </w:tcPr>
          <w:p w14:paraId="3E590B0F" w14:textId="77777777" w:rsidR="001548E9" w:rsidRPr="00DB25A5" w:rsidRDefault="001548E9" w:rsidP="00155EB3">
            <w:pPr>
              <w:spacing w:before="0"/>
              <w:rPr>
                <w:rFonts w:ascii="Univers" w:hAnsi="Univers"/>
              </w:rPr>
            </w:pPr>
          </w:p>
        </w:tc>
      </w:tr>
      <w:tr w:rsidR="001548E9" w:rsidRPr="00DB25A5" w14:paraId="167588E3" w14:textId="77777777" w:rsidTr="14165543">
        <w:trPr>
          <w:trHeight w:val="20"/>
        </w:trPr>
        <w:tc>
          <w:tcPr>
            <w:tcW w:w="6844" w:type="dxa"/>
            <w:vAlign w:val="center"/>
          </w:tcPr>
          <w:p w14:paraId="099B416F" w14:textId="670A4361" w:rsidR="001548E9" w:rsidRPr="00006E77" w:rsidRDefault="001548E9" w:rsidP="00155EB3">
            <w:pPr>
              <w:spacing w:before="0"/>
              <w:rPr>
                <w:rFonts w:ascii="Univers" w:hAnsi="Univers"/>
              </w:rPr>
            </w:pPr>
            <w:r w:rsidRPr="00006E77">
              <w:rPr>
                <w:rFonts w:ascii="Univers" w:hAnsi="Univers"/>
                <w:b/>
                <w:bCs/>
              </w:rPr>
              <w:t>Total</w:t>
            </w:r>
          </w:p>
        </w:tc>
        <w:tc>
          <w:tcPr>
            <w:tcW w:w="1268" w:type="dxa"/>
          </w:tcPr>
          <w:p w14:paraId="2429E251" w14:textId="77777777" w:rsidR="001548E9" w:rsidRPr="00DB25A5" w:rsidRDefault="001548E9" w:rsidP="00155EB3">
            <w:pPr>
              <w:spacing w:before="0"/>
              <w:rPr>
                <w:rFonts w:ascii="Univers" w:hAnsi="Univers"/>
              </w:rPr>
            </w:pPr>
          </w:p>
        </w:tc>
        <w:tc>
          <w:tcPr>
            <w:tcW w:w="1097" w:type="dxa"/>
          </w:tcPr>
          <w:p w14:paraId="75DC1098" w14:textId="77777777" w:rsidR="001548E9" w:rsidRPr="00DB25A5" w:rsidRDefault="001548E9" w:rsidP="00155EB3">
            <w:pPr>
              <w:spacing w:before="0"/>
              <w:rPr>
                <w:rFonts w:ascii="Univers" w:hAnsi="Univers"/>
              </w:rPr>
            </w:pPr>
          </w:p>
        </w:tc>
      </w:tr>
      <w:tr w:rsidR="001548E9" w:rsidRPr="0046371F" w14:paraId="4B0F16FB" w14:textId="77777777" w:rsidTr="14165543">
        <w:trPr>
          <w:trHeight w:val="20"/>
        </w:trPr>
        <w:tc>
          <w:tcPr>
            <w:tcW w:w="6844" w:type="dxa"/>
            <w:vAlign w:val="center"/>
          </w:tcPr>
          <w:p w14:paraId="4FEBCCCB" w14:textId="50B9BF3F" w:rsidR="001548E9" w:rsidRPr="00006E77" w:rsidRDefault="001548E9" w:rsidP="00155EB3">
            <w:pPr>
              <w:spacing w:before="0"/>
              <w:rPr>
                <w:rFonts w:ascii="Univers" w:hAnsi="Univers"/>
                <w:b/>
                <w:bCs/>
              </w:rPr>
            </w:pPr>
          </w:p>
        </w:tc>
        <w:tc>
          <w:tcPr>
            <w:tcW w:w="1268" w:type="dxa"/>
          </w:tcPr>
          <w:p w14:paraId="241C6FC0" w14:textId="3465FA6F" w:rsidR="001548E9" w:rsidRPr="00DB25A5" w:rsidRDefault="001548E9" w:rsidP="00155EB3">
            <w:pPr>
              <w:spacing w:before="0"/>
              <w:rPr>
                <w:rFonts w:ascii="Univers" w:hAnsi="Univers"/>
                <w:b/>
                <w:bCs/>
              </w:rPr>
            </w:pPr>
            <w:r w:rsidRPr="00DB25A5">
              <w:rPr>
                <w:rFonts w:ascii="Univers" w:hAnsi="Univers"/>
                <w:b/>
                <w:bCs/>
              </w:rPr>
              <w:t>100%</w:t>
            </w:r>
          </w:p>
        </w:tc>
        <w:tc>
          <w:tcPr>
            <w:tcW w:w="1097" w:type="dxa"/>
          </w:tcPr>
          <w:p w14:paraId="71F7D0B8" w14:textId="3C92DE08" w:rsidR="001548E9" w:rsidRPr="00621817" w:rsidRDefault="001548E9" w:rsidP="00155EB3">
            <w:pPr>
              <w:spacing w:before="0"/>
              <w:rPr>
                <w:rFonts w:ascii="Univers" w:hAnsi="Univers"/>
              </w:rPr>
            </w:pPr>
            <w:r w:rsidRPr="00DB25A5">
              <w:rPr>
                <w:rFonts w:ascii="Univers" w:hAnsi="Univers"/>
              </w:rPr>
              <w:t>$</w:t>
            </w:r>
          </w:p>
        </w:tc>
      </w:tr>
    </w:tbl>
    <w:p w14:paraId="3BD0BA80" w14:textId="6A942CB8" w:rsidR="00E32002" w:rsidRPr="00DB25A5" w:rsidRDefault="00E32002" w:rsidP="00E32002">
      <w:pPr>
        <w:pStyle w:val="Heading3"/>
        <w:ind w:left="-142" w:right="-237"/>
        <w:rPr>
          <w:rFonts w:ascii="Univers" w:hAnsi="Univers"/>
        </w:rPr>
      </w:pPr>
      <w:r w:rsidRPr="00DB25A5">
        <w:rPr>
          <w:rFonts w:ascii="Univers" w:hAnsi="Univers"/>
        </w:rPr>
        <w:t>Potential risks and disadvantages</w:t>
      </w:r>
    </w:p>
    <w:p w14:paraId="75D9013B" w14:textId="1F336C64" w:rsidR="00E32002" w:rsidRPr="00DB25A5" w:rsidRDefault="00E32002" w:rsidP="00E32002">
      <w:pPr>
        <w:ind w:left="-142" w:right="-237"/>
        <w:rPr>
          <w:rFonts w:ascii="Univers" w:hAnsi="Univers"/>
        </w:rPr>
      </w:pPr>
      <w:r w:rsidRPr="00DB25A5">
        <w:rPr>
          <w:rFonts w:ascii="Univers" w:hAnsi="Univers"/>
        </w:rPr>
        <w:t xml:space="preserve">When considering your investment allocation, it is important to understand that: </w:t>
      </w:r>
    </w:p>
    <w:p w14:paraId="50667F1B" w14:textId="77777777" w:rsidR="00E32002" w:rsidRPr="00DB25A5" w:rsidRDefault="00E32002">
      <w:pPr>
        <w:pStyle w:val="ListParagraph"/>
        <w:numPr>
          <w:ilvl w:val="0"/>
          <w:numId w:val="5"/>
        </w:numPr>
        <w:ind w:right="-237"/>
        <w:rPr>
          <w:rFonts w:ascii="Univers" w:hAnsi="Univers"/>
        </w:rPr>
      </w:pPr>
      <w:r w:rsidRPr="00DB25A5">
        <w:rPr>
          <w:rFonts w:ascii="Univers" w:hAnsi="Univers"/>
        </w:rPr>
        <w:t>all investments are subject to risk</w:t>
      </w:r>
    </w:p>
    <w:p w14:paraId="2A88A1EC" w14:textId="77777777" w:rsidR="00E32002" w:rsidRPr="00DB25A5" w:rsidRDefault="00E32002">
      <w:pPr>
        <w:pStyle w:val="ListParagraph"/>
        <w:numPr>
          <w:ilvl w:val="0"/>
          <w:numId w:val="5"/>
        </w:numPr>
        <w:ind w:right="-237"/>
        <w:rPr>
          <w:rFonts w:ascii="Univers" w:hAnsi="Univers"/>
        </w:rPr>
      </w:pPr>
      <w:r w:rsidRPr="00DB25A5">
        <w:rPr>
          <w:rFonts w:ascii="Univers" w:hAnsi="Univers"/>
        </w:rPr>
        <w:t>there may be loss of capital or earnings</w:t>
      </w:r>
    </w:p>
    <w:p w14:paraId="068958F0" w14:textId="77777777" w:rsidR="00E32002" w:rsidRPr="00DB25A5" w:rsidRDefault="00E32002">
      <w:pPr>
        <w:pStyle w:val="ListParagraph"/>
        <w:numPr>
          <w:ilvl w:val="0"/>
          <w:numId w:val="5"/>
        </w:numPr>
        <w:ind w:right="-237"/>
        <w:rPr>
          <w:rFonts w:ascii="Univers" w:hAnsi="Univers"/>
        </w:rPr>
      </w:pPr>
      <w:r w:rsidRPr="00DB25A5">
        <w:rPr>
          <w:rFonts w:ascii="Univers" w:hAnsi="Univers"/>
        </w:rPr>
        <w:t>different investment strategies will carry different levels of risk depending on the assets that make up the strategy and the investment approach; and</w:t>
      </w:r>
    </w:p>
    <w:p w14:paraId="2BECE569" w14:textId="6A4FFEE2" w:rsidR="00E32002" w:rsidRDefault="00E32002">
      <w:pPr>
        <w:pStyle w:val="ListParagraph"/>
        <w:numPr>
          <w:ilvl w:val="0"/>
          <w:numId w:val="5"/>
        </w:numPr>
        <w:ind w:right="-237"/>
        <w:rPr>
          <w:rFonts w:ascii="Univers" w:hAnsi="Univers"/>
        </w:rPr>
      </w:pPr>
      <w:r w:rsidRPr="00DB25A5">
        <w:rPr>
          <w:rFonts w:ascii="Univers" w:hAnsi="Univers"/>
        </w:rPr>
        <w:t xml:space="preserve">higher long-term returns may also carry the higher level of short-term risk. </w:t>
      </w:r>
    </w:p>
    <w:p w14:paraId="751CBD0D" w14:textId="6D3141D4" w:rsidR="00A64B70" w:rsidRDefault="00E62F80">
      <w:pPr>
        <w:pStyle w:val="ListParagraph"/>
        <w:numPr>
          <w:ilvl w:val="0"/>
          <w:numId w:val="5"/>
        </w:numPr>
        <w:ind w:right="-237"/>
        <w:rPr>
          <w:rFonts w:ascii="Univers" w:hAnsi="Univers"/>
        </w:rPr>
      </w:pPr>
      <w:r>
        <w:rPr>
          <w:rFonts w:ascii="Univers" w:hAnsi="Univers"/>
        </w:rPr>
        <w:t xml:space="preserve">certain investment options may have limited liquidity which </w:t>
      </w:r>
      <w:r w:rsidR="00AC08F9">
        <w:rPr>
          <w:rFonts w:ascii="Univers" w:hAnsi="Univers"/>
        </w:rPr>
        <w:t xml:space="preserve">means the </w:t>
      </w:r>
      <w:r w:rsidR="00AC08F9" w:rsidRPr="00AC08F9">
        <w:rPr>
          <w:rFonts w:ascii="Univers" w:hAnsi="Univers"/>
        </w:rPr>
        <w:t xml:space="preserve">ability to make a withdrawal and receive proceeds is not generally available </w:t>
      </w:r>
      <w:proofErr w:type="gramStart"/>
      <w:r w:rsidR="00AC08F9" w:rsidRPr="00AC08F9">
        <w:rPr>
          <w:rFonts w:ascii="Univers" w:hAnsi="Univers"/>
        </w:rPr>
        <w:t>on a daily basis</w:t>
      </w:r>
      <w:proofErr w:type="gramEnd"/>
      <w:r w:rsidR="00AC08F9" w:rsidRPr="00AC08F9">
        <w:rPr>
          <w:rFonts w:ascii="Univers" w:hAnsi="Univers"/>
        </w:rPr>
        <w:t xml:space="preserve">. </w:t>
      </w:r>
      <w:r w:rsidR="00AC08F9">
        <w:rPr>
          <w:rFonts w:ascii="Univers" w:hAnsi="Univers"/>
        </w:rPr>
        <w:t xml:space="preserve">Investing in a limited liquidity option </w:t>
      </w:r>
      <w:r>
        <w:rPr>
          <w:rFonts w:ascii="Univers" w:hAnsi="Univers"/>
        </w:rPr>
        <w:t xml:space="preserve">may limit or delay the ability to make </w:t>
      </w:r>
      <w:r w:rsidR="00EB3175">
        <w:rPr>
          <w:rFonts w:ascii="Univers" w:hAnsi="Univers"/>
        </w:rPr>
        <w:t xml:space="preserve">a </w:t>
      </w:r>
      <w:r>
        <w:rPr>
          <w:rFonts w:ascii="Univers" w:hAnsi="Univers"/>
        </w:rPr>
        <w:t>withdrawal, switch from the investment option or receiv</w:t>
      </w:r>
      <w:r w:rsidR="00947AAF">
        <w:rPr>
          <w:rFonts w:ascii="Univers" w:hAnsi="Univers"/>
        </w:rPr>
        <w:t>e</w:t>
      </w:r>
      <w:r>
        <w:rPr>
          <w:rFonts w:ascii="Univers" w:hAnsi="Univers"/>
        </w:rPr>
        <w:t xml:space="preserve"> a death benefit payment.</w:t>
      </w:r>
      <w:r w:rsidR="00AF0EA7">
        <w:rPr>
          <w:rFonts w:ascii="Univers" w:hAnsi="Univers"/>
        </w:rPr>
        <w:t xml:space="preserve"> </w:t>
      </w:r>
      <w:r w:rsidR="00AF0EA7" w:rsidRPr="00AF0EA7">
        <w:rPr>
          <w:rFonts w:ascii="Univers" w:hAnsi="Univers"/>
        </w:rPr>
        <w:t xml:space="preserve">The investment manager may pro-rata, delay, defer or suspend withdrawal requests where </w:t>
      </w:r>
      <w:r w:rsidR="003410BB" w:rsidRPr="00DF45BE">
        <w:rPr>
          <w:rFonts w:ascii="Univers" w:hAnsi="Univers"/>
        </w:rPr>
        <w:t>it considers appropriate.  For example, where</w:t>
      </w:r>
      <w:r w:rsidR="003410BB">
        <w:rPr>
          <w:rFonts w:ascii="Univers" w:hAnsi="Univers"/>
        </w:rPr>
        <w:t xml:space="preserve"> </w:t>
      </w:r>
      <w:r w:rsidR="00AF0EA7" w:rsidRPr="00AF0EA7">
        <w:rPr>
          <w:rFonts w:ascii="Univers" w:hAnsi="Univers"/>
        </w:rPr>
        <w:t xml:space="preserve">the aggregate level of total withdrawal requests received from </w:t>
      </w:r>
      <w:proofErr w:type="gramStart"/>
      <w:r w:rsidR="00AF0EA7" w:rsidRPr="00AF0EA7">
        <w:rPr>
          <w:rFonts w:ascii="Univers" w:hAnsi="Univers"/>
        </w:rPr>
        <w:t>all of</w:t>
      </w:r>
      <w:proofErr w:type="gramEnd"/>
      <w:r w:rsidR="00AF0EA7" w:rsidRPr="00AF0EA7">
        <w:rPr>
          <w:rFonts w:ascii="Univers" w:hAnsi="Univers"/>
        </w:rPr>
        <w:t xml:space="preserve"> its investors exceeds </w:t>
      </w:r>
      <w:r w:rsidR="00AF0EA7">
        <w:rPr>
          <w:rFonts w:ascii="Univers" w:hAnsi="Univers"/>
        </w:rPr>
        <w:t>the specified level of withdrawal requests accepted</w:t>
      </w:r>
      <w:r w:rsidR="00AF0EA7" w:rsidRPr="00AF0EA7">
        <w:rPr>
          <w:rFonts w:ascii="Univers" w:hAnsi="Univers"/>
        </w:rPr>
        <w:t xml:space="preserve">. This may result in a delay in receiving </w:t>
      </w:r>
      <w:r w:rsidR="009B623E">
        <w:rPr>
          <w:rFonts w:ascii="Univers" w:hAnsi="Univers"/>
        </w:rPr>
        <w:t xml:space="preserve">some or all </w:t>
      </w:r>
      <w:r w:rsidR="00AF0EA7" w:rsidRPr="00AF0EA7">
        <w:rPr>
          <w:rFonts w:ascii="Univers" w:hAnsi="Univers"/>
        </w:rPr>
        <w:t>withdrawal or benefit proceeds.</w:t>
      </w:r>
    </w:p>
    <w:p w14:paraId="18F4AF0C" w14:textId="09FC15FC" w:rsidR="00AF0EA7" w:rsidRPr="00DB25A5" w:rsidRDefault="00AF0EA7">
      <w:pPr>
        <w:pStyle w:val="ListParagraph"/>
        <w:numPr>
          <w:ilvl w:val="0"/>
          <w:numId w:val="5"/>
        </w:numPr>
        <w:ind w:right="-237"/>
        <w:rPr>
          <w:rFonts w:ascii="Univers" w:hAnsi="Univers"/>
        </w:rPr>
      </w:pPr>
      <w:r w:rsidRPr="00DF45BE">
        <w:rPr>
          <w:rFonts w:ascii="Univers" w:hAnsi="Univers"/>
        </w:rPr>
        <w:t>geared investment option</w:t>
      </w:r>
      <w:r>
        <w:rPr>
          <w:rFonts w:ascii="Univers" w:hAnsi="Univers"/>
        </w:rPr>
        <w:t>s</w:t>
      </w:r>
      <w:r w:rsidRPr="00DF45BE">
        <w:rPr>
          <w:rFonts w:ascii="Univers" w:hAnsi="Univers"/>
        </w:rPr>
        <w:t xml:space="preserve"> may not always magnify gains under certain market conditions (including, but not limited to, low return or high-interest rate environments) however, losses will always be magnified. Investors may potentially experience large fluctuations in the value of their investment (up and down).</w:t>
      </w:r>
    </w:p>
    <w:p w14:paraId="52EB2D9D" w14:textId="77777777" w:rsidR="00E32002" w:rsidRPr="00DB25A5" w:rsidRDefault="00E32002" w:rsidP="00E32002">
      <w:pPr>
        <w:ind w:left="-142" w:right="-237"/>
        <w:rPr>
          <w:rFonts w:ascii="Univers" w:hAnsi="Univers"/>
        </w:rPr>
      </w:pPr>
      <w:r w:rsidRPr="00DB25A5">
        <w:rPr>
          <w:rFonts w:ascii="Univers" w:hAnsi="Univers"/>
        </w:rPr>
        <w:t xml:space="preserve">It is important to understand that: </w:t>
      </w:r>
    </w:p>
    <w:p w14:paraId="7406B200" w14:textId="77777777" w:rsidR="00E32002" w:rsidRPr="00DB25A5" w:rsidRDefault="00E32002">
      <w:pPr>
        <w:pStyle w:val="ListParagraph"/>
        <w:numPr>
          <w:ilvl w:val="0"/>
          <w:numId w:val="6"/>
        </w:numPr>
        <w:ind w:right="-237"/>
        <w:rPr>
          <w:rFonts w:ascii="Univers" w:hAnsi="Univers"/>
        </w:rPr>
      </w:pPr>
      <w:r w:rsidRPr="00DB25A5">
        <w:rPr>
          <w:rFonts w:ascii="Univers" w:hAnsi="Univers"/>
        </w:rPr>
        <w:t>the value of your investment can increase and decrease;</w:t>
      </w:r>
    </w:p>
    <w:p w14:paraId="1D002383" w14:textId="0568968B" w:rsidR="00E32002" w:rsidRPr="00DB25A5" w:rsidRDefault="00E32002">
      <w:pPr>
        <w:pStyle w:val="ListParagraph"/>
        <w:numPr>
          <w:ilvl w:val="0"/>
          <w:numId w:val="6"/>
        </w:numPr>
        <w:ind w:right="-237"/>
        <w:rPr>
          <w:rFonts w:ascii="Univers" w:hAnsi="Univers"/>
        </w:rPr>
      </w:pPr>
      <w:r w:rsidRPr="00DB25A5">
        <w:rPr>
          <w:rFonts w:ascii="Univers" w:hAnsi="Univers"/>
        </w:rPr>
        <w:lastRenderedPageBreak/>
        <w:t xml:space="preserve">returns are not generally guaranteed; </w:t>
      </w:r>
    </w:p>
    <w:p w14:paraId="2793F66A" w14:textId="77777777" w:rsidR="00E32002" w:rsidRPr="00DB25A5" w:rsidRDefault="00E32002">
      <w:pPr>
        <w:pStyle w:val="ListParagraph"/>
        <w:numPr>
          <w:ilvl w:val="0"/>
          <w:numId w:val="6"/>
        </w:numPr>
        <w:ind w:right="-237"/>
        <w:rPr>
          <w:rFonts w:ascii="Univers" w:hAnsi="Univers"/>
        </w:rPr>
      </w:pPr>
      <w:r w:rsidRPr="00DB25A5">
        <w:rPr>
          <w:rFonts w:ascii="Univers" w:hAnsi="Univers"/>
        </w:rPr>
        <w:t xml:space="preserve">you may lose money; and </w:t>
      </w:r>
    </w:p>
    <w:p w14:paraId="264A929C" w14:textId="25D8313E" w:rsidR="00E32002" w:rsidRPr="00DB25A5" w:rsidRDefault="00E32002">
      <w:pPr>
        <w:pStyle w:val="ListParagraph"/>
        <w:numPr>
          <w:ilvl w:val="0"/>
          <w:numId w:val="6"/>
        </w:numPr>
        <w:ind w:right="-237"/>
        <w:rPr>
          <w:rFonts w:ascii="Univers" w:hAnsi="Univers"/>
        </w:rPr>
      </w:pPr>
      <w:r w:rsidRPr="00DB25A5">
        <w:rPr>
          <w:rFonts w:ascii="Univers" w:hAnsi="Univers"/>
        </w:rPr>
        <w:t xml:space="preserve">past returns do not determine future performance. </w:t>
      </w:r>
    </w:p>
    <w:p w14:paraId="52295722" w14:textId="0D8C73AC" w:rsidR="00E32002" w:rsidRDefault="00E32002" w:rsidP="00BF7468">
      <w:pPr>
        <w:ind w:left="-142" w:right="-237"/>
        <w:rPr>
          <w:rFonts w:ascii="Univers" w:hAnsi="Univers"/>
        </w:rPr>
      </w:pPr>
      <w:r w:rsidRPr="00DB25A5">
        <w:rPr>
          <w:rFonts w:ascii="Univers" w:hAnsi="Univers"/>
        </w:rPr>
        <w:t xml:space="preserve">The appropriate level of risk for you to meet your investment objective will depend on </w:t>
      </w:r>
      <w:proofErr w:type="gramStart"/>
      <w:r w:rsidRPr="00DB25A5">
        <w:rPr>
          <w:rFonts w:ascii="Univers" w:hAnsi="Univers"/>
        </w:rPr>
        <w:t>a number of</w:t>
      </w:r>
      <w:proofErr w:type="gramEnd"/>
      <w:r w:rsidRPr="00DB25A5">
        <w:rPr>
          <w:rFonts w:ascii="Univers" w:hAnsi="Univers"/>
        </w:rPr>
        <w:t xml:space="preserve"> things such as your age, investment time horizon, your comfort with losing some or </w:t>
      </w:r>
      <w:proofErr w:type="gramStart"/>
      <w:r w:rsidRPr="00DB25A5">
        <w:rPr>
          <w:rFonts w:ascii="Univers" w:hAnsi="Univers"/>
        </w:rPr>
        <w:t>all of</w:t>
      </w:r>
      <w:proofErr w:type="gramEnd"/>
      <w:r w:rsidRPr="00DB25A5">
        <w:rPr>
          <w:rFonts w:ascii="Univers" w:hAnsi="Univers"/>
        </w:rPr>
        <w:t xml:space="preserve"> your investment value and volatility in returns during your investment term. Generally, over the long term, the higher the level of risk</w:t>
      </w:r>
      <w:r w:rsidR="004B4FA6">
        <w:rPr>
          <w:rFonts w:ascii="Univers" w:hAnsi="Univers"/>
        </w:rPr>
        <w:t>,</w:t>
      </w:r>
      <w:r w:rsidRPr="00DB25A5">
        <w:rPr>
          <w:rFonts w:ascii="Univers" w:hAnsi="Univers"/>
        </w:rPr>
        <w:t xml:space="preserve"> the higher the expected levels of return that may be achieved. Selecting the investments that best meet your investment needs and timeframe is important when considering the level of risk you are prepared to accept.</w:t>
      </w:r>
      <w:r w:rsidRPr="00BF7468">
        <w:rPr>
          <w:rFonts w:ascii="Univers" w:hAnsi="Univers"/>
        </w:rPr>
        <w:t xml:space="preserve"> </w:t>
      </w:r>
    </w:p>
    <w:p w14:paraId="0E575E65" w14:textId="77777777" w:rsidR="00E32002" w:rsidRPr="00514619" w:rsidRDefault="00E32002">
      <w:pPr>
        <w:spacing w:before="0"/>
        <w:rPr>
          <w:rFonts w:ascii="Univers" w:hAnsi="Univers"/>
        </w:rPr>
      </w:pPr>
      <w:r>
        <w:rPr>
          <w:rFonts w:ascii="Univers" w:hAnsi="Univers"/>
        </w:rPr>
        <w:br w:type="page"/>
      </w:r>
    </w:p>
    <w:p w14:paraId="176547F1" w14:textId="7F809836" w:rsidR="004701A4" w:rsidRPr="00C65CC5" w:rsidRDefault="00B671D3" w:rsidP="004701A4">
      <w:pPr>
        <w:pStyle w:val="Heading1"/>
        <w:rPr>
          <w:rFonts w:ascii="Univers" w:hAnsi="Univers"/>
        </w:rPr>
      </w:pPr>
      <w:bookmarkStart w:id="82" w:name="_Making_an_additional_1"/>
      <w:bookmarkStart w:id="83" w:name="_Toc208905591"/>
      <w:bookmarkEnd w:id="82"/>
      <w:r>
        <w:rPr>
          <w:rFonts w:ascii="Univers" w:hAnsi="Univers"/>
        </w:rPr>
        <w:lastRenderedPageBreak/>
        <w:t>Projection/Modelling Assistance (</w:t>
      </w:r>
      <w:proofErr w:type="spellStart"/>
      <w:r>
        <w:rPr>
          <w:rFonts w:ascii="Univers" w:hAnsi="Univers"/>
        </w:rPr>
        <w:t>Xplan</w:t>
      </w:r>
      <w:proofErr w:type="spellEnd"/>
      <w:r>
        <w:rPr>
          <w:rFonts w:ascii="Univers" w:hAnsi="Univers"/>
        </w:rPr>
        <w:t>)</w:t>
      </w:r>
      <w:bookmarkEnd w:id="83"/>
    </w:p>
    <w:p w14:paraId="72377F8E" w14:textId="0FF2D1DA" w:rsidR="00B671D3" w:rsidRPr="00E5352A" w:rsidRDefault="00B671D3" w:rsidP="00E5352A">
      <w:pPr>
        <w:pStyle w:val="Heading2"/>
        <w:ind w:left="0"/>
        <w:rPr>
          <w:rFonts w:ascii="Univers" w:hAnsi="Univers"/>
          <w:b w:val="0"/>
          <w:bCs w:val="0"/>
          <w:sz w:val="24"/>
          <w:szCs w:val="24"/>
        </w:rPr>
      </w:pPr>
      <w:bookmarkStart w:id="84" w:name="_Toc208905592"/>
      <w:r w:rsidRPr="00E5352A">
        <w:rPr>
          <w:rFonts w:ascii="Univers" w:hAnsi="Univers"/>
          <w:sz w:val="24"/>
          <w:szCs w:val="24"/>
        </w:rPr>
        <w:t xml:space="preserve">Investing in an </w:t>
      </w:r>
      <w:r w:rsidR="00853A91">
        <w:rPr>
          <w:rFonts w:ascii="Univers" w:hAnsi="Univers"/>
          <w:sz w:val="24"/>
          <w:szCs w:val="24"/>
        </w:rPr>
        <w:t>Investment bond</w:t>
      </w:r>
      <w:bookmarkEnd w:id="84"/>
    </w:p>
    <w:p w14:paraId="562571AE" w14:textId="3197B3F8" w:rsidR="00B671D3" w:rsidRDefault="00B671D3" w:rsidP="00B671D3">
      <w:pPr>
        <w:rPr>
          <w:rFonts w:ascii="Univers" w:hAnsi="Univers"/>
        </w:rPr>
      </w:pPr>
      <w:r w:rsidRPr="00E5352A">
        <w:rPr>
          <w:rFonts w:ascii="Univers" w:hAnsi="Univers"/>
        </w:rPr>
        <w:t xml:space="preserve">When modelling an </w:t>
      </w:r>
      <w:r w:rsidR="00853A91">
        <w:rPr>
          <w:rFonts w:ascii="Univers" w:hAnsi="Univers"/>
        </w:rPr>
        <w:t>investment bond</w:t>
      </w:r>
      <w:r w:rsidRPr="00E5352A">
        <w:rPr>
          <w:rFonts w:ascii="Univers" w:hAnsi="Univers"/>
        </w:rPr>
        <w:t xml:space="preserve">, </w:t>
      </w:r>
      <w:r w:rsidR="00746C92">
        <w:rPr>
          <w:rFonts w:ascii="Univers" w:hAnsi="Univers"/>
        </w:rPr>
        <w:t xml:space="preserve">three </w:t>
      </w:r>
      <w:r w:rsidRPr="00E5352A">
        <w:rPr>
          <w:rFonts w:ascii="Univers" w:hAnsi="Univers"/>
        </w:rPr>
        <w:t>assumptions will be made</w:t>
      </w:r>
      <w:r w:rsidR="00746C92">
        <w:rPr>
          <w:rFonts w:ascii="Univers" w:hAnsi="Univers"/>
        </w:rPr>
        <w:t>:</w:t>
      </w:r>
    </w:p>
    <w:p w14:paraId="23DFFAFA" w14:textId="77777777" w:rsidR="00746C92" w:rsidRPr="00E5352A" w:rsidRDefault="00746C92" w:rsidP="00B671D3">
      <w:pPr>
        <w:rPr>
          <w:rFonts w:ascii="Univers" w:hAnsi="Univers"/>
        </w:rPr>
      </w:pPr>
    </w:p>
    <w:p w14:paraId="75870D3B" w14:textId="1B651DB3" w:rsidR="00B671D3" w:rsidRPr="00B671D3" w:rsidRDefault="00B671D3">
      <w:pPr>
        <w:pStyle w:val="ListParagraph"/>
        <w:numPr>
          <w:ilvl w:val="0"/>
          <w:numId w:val="13"/>
        </w:numPr>
        <w:spacing w:before="0" w:after="160" w:line="259" w:lineRule="auto"/>
        <w:rPr>
          <w:rFonts w:ascii="Univers" w:hAnsi="Univers"/>
        </w:rPr>
      </w:pPr>
      <w:r w:rsidRPr="00B671D3">
        <w:rPr>
          <w:rFonts w:ascii="Univers" w:hAnsi="Univers"/>
        </w:rPr>
        <w:t xml:space="preserve">The </w:t>
      </w:r>
      <w:r w:rsidR="00746C92">
        <w:rPr>
          <w:rFonts w:ascii="Univers" w:hAnsi="Univers"/>
        </w:rPr>
        <w:t xml:space="preserve">investment </w:t>
      </w:r>
      <w:r w:rsidRPr="00B671D3">
        <w:rPr>
          <w:rFonts w:ascii="Univers" w:hAnsi="Univers"/>
        </w:rPr>
        <w:t>bond is starting in Year 1 (i</w:t>
      </w:r>
      <w:r w:rsidR="00746C92">
        <w:rPr>
          <w:rFonts w:ascii="Univers" w:hAnsi="Univers"/>
        </w:rPr>
        <w:t>.</w:t>
      </w:r>
      <w:r w:rsidRPr="00B671D3">
        <w:rPr>
          <w:rFonts w:ascii="Univers" w:hAnsi="Univers"/>
        </w:rPr>
        <w:t>e. new recommendation)</w:t>
      </w:r>
      <w:r w:rsidR="00746C92">
        <w:rPr>
          <w:rFonts w:ascii="Univers" w:hAnsi="Univers"/>
        </w:rPr>
        <w:t>.</w:t>
      </w:r>
    </w:p>
    <w:p w14:paraId="59137549" w14:textId="3CDC589C" w:rsidR="00B671D3" w:rsidRPr="00B671D3" w:rsidRDefault="00B671D3">
      <w:pPr>
        <w:pStyle w:val="ListParagraph"/>
        <w:numPr>
          <w:ilvl w:val="0"/>
          <w:numId w:val="13"/>
        </w:numPr>
        <w:spacing w:before="0" w:after="160" w:line="259" w:lineRule="auto"/>
        <w:rPr>
          <w:rFonts w:ascii="Univers" w:hAnsi="Univers"/>
        </w:rPr>
      </w:pPr>
      <w:r w:rsidRPr="00E5352A">
        <w:rPr>
          <w:rFonts w:ascii="Univers" w:hAnsi="Univers"/>
        </w:rPr>
        <w:t xml:space="preserve">The </w:t>
      </w:r>
      <w:r w:rsidRPr="00B671D3">
        <w:rPr>
          <w:rFonts w:ascii="Univers" w:hAnsi="Univers"/>
        </w:rPr>
        <w:t>client will not be withdrawing the money prior to the 10</w:t>
      </w:r>
      <w:r w:rsidR="00746C92">
        <w:rPr>
          <w:rFonts w:ascii="Univers" w:hAnsi="Univers"/>
        </w:rPr>
        <w:t>-</w:t>
      </w:r>
      <w:r w:rsidRPr="00B671D3">
        <w:rPr>
          <w:rFonts w:ascii="Univers" w:hAnsi="Univers"/>
        </w:rPr>
        <w:t>year period.</w:t>
      </w:r>
    </w:p>
    <w:p w14:paraId="5A875E3D" w14:textId="77777777" w:rsidR="00B671D3" w:rsidRPr="00B671D3" w:rsidRDefault="00B671D3">
      <w:pPr>
        <w:pStyle w:val="ListParagraph"/>
        <w:numPr>
          <w:ilvl w:val="0"/>
          <w:numId w:val="13"/>
        </w:numPr>
        <w:spacing w:before="0" w:after="160" w:line="259" w:lineRule="auto"/>
        <w:rPr>
          <w:rFonts w:ascii="Univers" w:hAnsi="Univers"/>
        </w:rPr>
      </w:pPr>
      <w:r w:rsidRPr="00B671D3">
        <w:rPr>
          <w:rFonts w:ascii="Univers" w:hAnsi="Univers"/>
        </w:rPr>
        <w:t>The client will not break the 125% rule.</w:t>
      </w:r>
    </w:p>
    <w:p w14:paraId="16373982" w14:textId="77777777" w:rsidR="00B671D3" w:rsidRPr="00B671D3" w:rsidRDefault="00B671D3" w:rsidP="00B671D3">
      <w:pPr>
        <w:rPr>
          <w:rFonts w:ascii="Univers" w:hAnsi="Univers"/>
        </w:rPr>
      </w:pPr>
    </w:p>
    <w:p w14:paraId="5FA5E08E" w14:textId="77777777" w:rsidR="00B671D3" w:rsidRPr="00B671D3" w:rsidRDefault="00B671D3">
      <w:pPr>
        <w:pStyle w:val="ListParagraph"/>
        <w:numPr>
          <w:ilvl w:val="0"/>
          <w:numId w:val="12"/>
        </w:numPr>
        <w:spacing w:before="0" w:after="160" w:line="259" w:lineRule="auto"/>
        <w:rPr>
          <w:rFonts w:ascii="Univers" w:hAnsi="Univers"/>
        </w:rPr>
      </w:pPr>
      <w:r w:rsidRPr="00B671D3">
        <w:rPr>
          <w:rFonts w:ascii="Univers" w:hAnsi="Univers"/>
        </w:rPr>
        <w:t xml:space="preserve">Go to </w:t>
      </w:r>
      <w:r w:rsidRPr="00B671D3">
        <w:rPr>
          <w:rFonts w:ascii="Univers" w:hAnsi="Univers"/>
          <w:b/>
          <w:bCs/>
        </w:rPr>
        <w:t>Input &gt; Individual &gt; Assets &gt; Holdings</w:t>
      </w:r>
      <w:r w:rsidRPr="00B671D3">
        <w:rPr>
          <w:rFonts w:ascii="Univers" w:hAnsi="Univers"/>
        </w:rPr>
        <w:t xml:space="preserve"> and create a new asset. Ensure that CGT option is ‘No’. </w:t>
      </w:r>
    </w:p>
    <w:p w14:paraId="79A4877E" w14:textId="3005CDFF" w:rsidR="00B671D3" w:rsidRPr="00B671D3" w:rsidRDefault="00B671D3">
      <w:pPr>
        <w:pStyle w:val="ListParagraph"/>
        <w:numPr>
          <w:ilvl w:val="0"/>
          <w:numId w:val="12"/>
        </w:numPr>
        <w:spacing w:before="0" w:after="160" w:line="259" w:lineRule="auto"/>
        <w:rPr>
          <w:rFonts w:ascii="Univers" w:hAnsi="Univers"/>
        </w:rPr>
      </w:pPr>
      <w:r w:rsidRPr="00B671D3">
        <w:rPr>
          <w:rFonts w:ascii="Univers" w:hAnsi="Univers"/>
        </w:rPr>
        <w:t xml:space="preserve">Enter the initial contribution amount, and owner of the </w:t>
      </w:r>
      <w:r w:rsidR="00B15CB7">
        <w:rPr>
          <w:rFonts w:ascii="Univers" w:hAnsi="Univers"/>
        </w:rPr>
        <w:t xml:space="preserve">investment </w:t>
      </w:r>
      <w:r w:rsidRPr="00B671D3">
        <w:rPr>
          <w:rFonts w:ascii="Univers" w:hAnsi="Univers"/>
        </w:rPr>
        <w:t>bond.</w:t>
      </w:r>
    </w:p>
    <w:p w14:paraId="37EED9CC" w14:textId="77777777" w:rsidR="00B671D3" w:rsidRDefault="00B671D3" w:rsidP="00B671D3">
      <w:pPr>
        <w:rPr>
          <w:rFonts w:ascii="Univers" w:hAnsi="Univers"/>
          <w:b/>
          <w:bCs/>
        </w:rPr>
      </w:pPr>
      <w:r w:rsidRPr="006D7F48">
        <w:rPr>
          <w:rFonts w:ascii="Univers" w:hAnsi="Univers"/>
          <w:noProof/>
        </w:rPr>
        <w:drawing>
          <wp:inline distT="0" distB="0" distL="0" distR="0" wp14:anchorId="18695B72" wp14:editId="2DF57A39">
            <wp:extent cx="6054668" cy="1019177"/>
            <wp:effectExtent l="0" t="0" r="3810" b="0"/>
            <wp:docPr id="2" name="Picture 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pic:nvPicPr>
                  <pic:blipFill>
                    <a:blip r:embed="rId12"/>
                    <a:stretch>
                      <a:fillRect/>
                    </a:stretch>
                  </pic:blipFill>
                  <pic:spPr>
                    <a:xfrm>
                      <a:off x="0" y="0"/>
                      <a:ext cx="6097799" cy="1026437"/>
                    </a:xfrm>
                    <a:prstGeom prst="rect">
                      <a:avLst/>
                    </a:prstGeom>
                  </pic:spPr>
                </pic:pic>
              </a:graphicData>
            </a:graphic>
          </wp:inline>
        </w:drawing>
      </w:r>
    </w:p>
    <w:p w14:paraId="612625AC" w14:textId="77777777" w:rsidR="00B671D3" w:rsidRDefault="00B671D3">
      <w:pPr>
        <w:pStyle w:val="ListParagraph"/>
        <w:numPr>
          <w:ilvl w:val="0"/>
          <w:numId w:val="12"/>
        </w:numPr>
        <w:spacing w:before="0" w:after="160" w:line="259" w:lineRule="auto"/>
        <w:rPr>
          <w:rFonts w:ascii="Univers" w:hAnsi="Univers"/>
        </w:rPr>
      </w:pPr>
      <w:r>
        <w:rPr>
          <w:rFonts w:ascii="Univers" w:hAnsi="Univers"/>
        </w:rPr>
        <w:t xml:space="preserve">Go to </w:t>
      </w:r>
      <w:r>
        <w:rPr>
          <w:rFonts w:ascii="Univers" w:hAnsi="Univers"/>
          <w:b/>
          <w:bCs/>
        </w:rPr>
        <w:t>Input &gt; Individual &gt; Assts &gt; Rates and Fees</w:t>
      </w:r>
      <w:r>
        <w:rPr>
          <w:rFonts w:ascii="Univers" w:hAnsi="Univers"/>
        </w:rPr>
        <w:t xml:space="preserve"> and update the ‘Growth (pa)’ rate by selecting the ‘Custom’ options from the drop-down list and set the ‘Income (pa)’ rate to zero. Please be aware that the growth rate is net of tax.</w:t>
      </w:r>
    </w:p>
    <w:p w14:paraId="0F802B07" w14:textId="77777777" w:rsidR="00B671D3" w:rsidRDefault="00B671D3" w:rsidP="00B671D3">
      <w:pPr>
        <w:rPr>
          <w:rFonts w:ascii="Univers" w:hAnsi="Univers"/>
        </w:rPr>
      </w:pPr>
    </w:p>
    <w:p w14:paraId="42FF6277" w14:textId="77777777" w:rsidR="00B671D3" w:rsidRDefault="00B671D3" w:rsidP="00B671D3">
      <w:pPr>
        <w:rPr>
          <w:rFonts w:ascii="Univers" w:hAnsi="Univers"/>
        </w:rPr>
      </w:pPr>
      <w:r w:rsidRPr="00980981">
        <w:rPr>
          <w:rFonts w:ascii="Univers" w:hAnsi="Univers"/>
          <w:noProof/>
        </w:rPr>
        <w:drawing>
          <wp:inline distT="0" distB="0" distL="0" distR="0" wp14:anchorId="38FF92D8" wp14:editId="3D5EB845">
            <wp:extent cx="6358255" cy="574420"/>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398418" cy="578048"/>
                    </a:xfrm>
                    <a:prstGeom prst="rect">
                      <a:avLst/>
                    </a:prstGeom>
                  </pic:spPr>
                </pic:pic>
              </a:graphicData>
            </a:graphic>
          </wp:inline>
        </w:drawing>
      </w:r>
    </w:p>
    <w:p w14:paraId="5A714E8A" w14:textId="77777777" w:rsidR="00B671D3" w:rsidRDefault="00B671D3" w:rsidP="00B671D3">
      <w:pPr>
        <w:ind w:left="360"/>
        <w:rPr>
          <w:b/>
          <w:bCs/>
          <w:color w:val="0066FF"/>
          <w:sz w:val="28"/>
          <w:szCs w:val="28"/>
        </w:rPr>
      </w:pPr>
    </w:p>
    <w:p w14:paraId="4A03AE01" w14:textId="77777777" w:rsidR="00EA043F" w:rsidRDefault="00EA043F">
      <w:pPr>
        <w:spacing w:before="0"/>
        <w:rPr>
          <w:rFonts w:ascii="Univers" w:hAnsi="Univers" w:cs="Arial"/>
          <w:b/>
          <w:bCs/>
          <w:iCs/>
          <w:color w:val="3A50C2"/>
          <w:sz w:val="24"/>
          <w:szCs w:val="24"/>
        </w:rPr>
      </w:pPr>
      <w:r>
        <w:rPr>
          <w:rFonts w:ascii="Univers" w:hAnsi="Univers"/>
          <w:sz w:val="24"/>
          <w:szCs w:val="24"/>
        </w:rPr>
        <w:br w:type="page"/>
      </w:r>
    </w:p>
    <w:p w14:paraId="47DEDFC5" w14:textId="0A967B45" w:rsidR="00B671D3" w:rsidRPr="00E5352A" w:rsidRDefault="00B671D3" w:rsidP="00E5352A">
      <w:pPr>
        <w:pStyle w:val="Heading2"/>
        <w:ind w:left="0"/>
        <w:rPr>
          <w:rFonts w:ascii="Univers" w:hAnsi="Univers"/>
          <w:b w:val="0"/>
          <w:bCs w:val="0"/>
          <w:sz w:val="24"/>
          <w:szCs w:val="24"/>
        </w:rPr>
      </w:pPr>
      <w:bookmarkStart w:id="85" w:name="_Toc208905593"/>
      <w:r w:rsidRPr="00E5352A">
        <w:rPr>
          <w:rFonts w:ascii="Univers" w:hAnsi="Univers"/>
          <w:sz w:val="24"/>
          <w:szCs w:val="24"/>
        </w:rPr>
        <w:lastRenderedPageBreak/>
        <w:t xml:space="preserve">Withdrawing / Transferring the total amount of an </w:t>
      </w:r>
      <w:r w:rsidR="00B15CB7">
        <w:rPr>
          <w:rFonts w:ascii="Univers" w:hAnsi="Univers"/>
          <w:sz w:val="24"/>
          <w:szCs w:val="24"/>
        </w:rPr>
        <w:t xml:space="preserve">investment </w:t>
      </w:r>
      <w:r w:rsidR="00853A91">
        <w:rPr>
          <w:rFonts w:ascii="Univers" w:hAnsi="Univers"/>
          <w:sz w:val="24"/>
          <w:szCs w:val="24"/>
        </w:rPr>
        <w:t>bond</w:t>
      </w:r>
      <w:r w:rsidRPr="00E5352A">
        <w:rPr>
          <w:rFonts w:ascii="Univers" w:hAnsi="Univers"/>
          <w:sz w:val="24"/>
          <w:szCs w:val="24"/>
        </w:rPr>
        <w:t xml:space="preserve"> after 10 years</w:t>
      </w:r>
      <w:bookmarkEnd w:id="85"/>
    </w:p>
    <w:p w14:paraId="4C3B6806" w14:textId="3C1BA98D" w:rsidR="00B671D3" w:rsidRDefault="00B671D3">
      <w:pPr>
        <w:pStyle w:val="ListParagraph"/>
        <w:numPr>
          <w:ilvl w:val="0"/>
          <w:numId w:val="14"/>
        </w:numPr>
        <w:spacing w:before="0" w:after="160" w:line="259" w:lineRule="auto"/>
        <w:rPr>
          <w:rFonts w:ascii="Univers" w:hAnsi="Univers"/>
        </w:rPr>
      </w:pPr>
      <w:r>
        <w:rPr>
          <w:rFonts w:ascii="Univers" w:hAnsi="Univers"/>
        </w:rPr>
        <w:t xml:space="preserve">To close out or transfer the </w:t>
      </w:r>
      <w:r w:rsidR="00B15CB7">
        <w:rPr>
          <w:rFonts w:ascii="Univers" w:hAnsi="Univers"/>
        </w:rPr>
        <w:t xml:space="preserve">investment </w:t>
      </w:r>
      <w:r>
        <w:rPr>
          <w:rFonts w:ascii="Univers" w:hAnsi="Univers"/>
        </w:rPr>
        <w:t>bond in the 10</w:t>
      </w:r>
      <w:r w:rsidRPr="006E4F04">
        <w:rPr>
          <w:rFonts w:ascii="Univers" w:hAnsi="Univers"/>
          <w:vertAlign w:val="superscript"/>
        </w:rPr>
        <w:t>th</w:t>
      </w:r>
      <w:r>
        <w:rPr>
          <w:rFonts w:ascii="Univers" w:hAnsi="Univers"/>
        </w:rPr>
        <w:t xml:space="preserve"> year, navigate to </w:t>
      </w:r>
      <w:r>
        <w:rPr>
          <w:rFonts w:ascii="Univers" w:hAnsi="Univers"/>
          <w:b/>
          <w:bCs/>
        </w:rPr>
        <w:t>Display &gt; Individual &gt; Assets &gt; Client</w:t>
      </w:r>
      <w:r>
        <w:rPr>
          <w:rFonts w:ascii="Univers" w:hAnsi="Univers"/>
        </w:rPr>
        <w:t xml:space="preserve"> and add a withdrawal in year 11 using the value displayed in the ‘Closing Value’ row for year 10, and add same to ‘Start of Period’ row in year 11.</w:t>
      </w:r>
    </w:p>
    <w:p w14:paraId="1E1297C2" w14:textId="77777777" w:rsidR="00B671D3" w:rsidRPr="00360EF4" w:rsidRDefault="00B671D3" w:rsidP="00B671D3">
      <w:pPr>
        <w:rPr>
          <w:rFonts w:ascii="Univers" w:hAnsi="Univers"/>
        </w:rPr>
      </w:pPr>
      <w:r w:rsidRPr="001A2B29">
        <w:rPr>
          <w:rFonts w:ascii="Univers" w:hAnsi="Univers"/>
          <w:noProof/>
        </w:rPr>
        <w:drawing>
          <wp:inline distT="0" distB="0" distL="0" distR="0" wp14:anchorId="0EFBDA5B" wp14:editId="75D0078E">
            <wp:extent cx="5276850" cy="3233479"/>
            <wp:effectExtent l="0" t="0" r="0" b="5080"/>
            <wp:docPr id="9" name="Picture 9" descr="Graphical user interface, application, table, Exc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application, table, Excel&#10;&#10;Description automatically generated"/>
                    <pic:cNvPicPr/>
                  </pic:nvPicPr>
                  <pic:blipFill>
                    <a:blip r:embed="rId14"/>
                    <a:stretch>
                      <a:fillRect/>
                    </a:stretch>
                  </pic:blipFill>
                  <pic:spPr>
                    <a:xfrm>
                      <a:off x="0" y="0"/>
                      <a:ext cx="5280840" cy="3235924"/>
                    </a:xfrm>
                    <a:prstGeom prst="rect">
                      <a:avLst/>
                    </a:prstGeom>
                  </pic:spPr>
                </pic:pic>
              </a:graphicData>
            </a:graphic>
          </wp:inline>
        </w:drawing>
      </w:r>
    </w:p>
    <w:p w14:paraId="4A549E54" w14:textId="77777777" w:rsidR="00B671D3" w:rsidRDefault="00B671D3">
      <w:pPr>
        <w:pStyle w:val="ListParagraph"/>
        <w:keepNext/>
        <w:numPr>
          <w:ilvl w:val="0"/>
          <w:numId w:val="14"/>
        </w:numPr>
        <w:spacing w:before="0" w:after="160" w:line="259" w:lineRule="auto"/>
        <w:ind w:left="714" w:hanging="357"/>
        <w:rPr>
          <w:rFonts w:ascii="Univers" w:hAnsi="Univers"/>
        </w:rPr>
      </w:pPr>
      <w:r>
        <w:rPr>
          <w:rFonts w:ascii="Univers" w:hAnsi="Univers"/>
        </w:rPr>
        <w:t xml:space="preserve">If the fund value is being transferred to another entity, go to </w:t>
      </w:r>
      <w:r>
        <w:rPr>
          <w:rFonts w:ascii="Univers" w:hAnsi="Univers"/>
          <w:b/>
          <w:bCs/>
        </w:rPr>
        <w:t xml:space="preserve">Cashflow &gt; Consolidated </w:t>
      </w:r>
      <w:r>
        <w:rPr>
          <w:rFonts w:ascii="Univers" w:hAnsi="Univers"/>
        </w:rPr>
        <w:t>and enter an ‘Other Expenditure (Post Tax)’ for the same amount, in the same year.</w:t>
      </w:r>
    </w:p>
    <w:p w14:paraId="2B4AE6D7" w14:textId="77777777" w:rsidR="00B671D3" w:rsidRDefault="00B671D3" w:rsidP="00B671D3">
      <w:pPr>
        <w:rPr>
          <w:rFonts w:ascii="Univers" w:hAnsi="Univers"/>
        </w:rPr>
      </w:pPr>
      <w:r w:rsidRPr="00B14048">
        <w:rPr>
          <w:rFonts w:ascii="Univers" w:hAnsi="Univers"/>
          <w:noProof/>
        </w:rPr>
        <w:drawing>
          <wp:inline distT="0" distB="0" distL="0" distR="0" wp14:anchorId="3809ABB7" wp14:editId="48BEC048">
            <wp:extent cx="6053455" cy="798858"/>
            <wp:effectExtent l="0" t="0" r="4445"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080000" cy="802361"/>
                    </a:xfrm>
                    <a:prstGeom prst="rect">
                      <a:avLst/>
                    </a:prstGeom>
                  </pic:spPr>
                </pic:pic>
              </a:graphicData>
            </a:graphic>
          </wp:inline>
        </w:drawing>
      </w:r>
    </w:p>
    <w:p w14:paraId="73869647" w14:textId="77777777" w:rsidR="00B671D3" w:rsidRDefault="00B671D3" w:rsidP="00B671D3">
      <w:pPr>
        <w:rPr>
          <w:rFonts w:ascii="Univers" w:hAnsi="Univers"/>
        </w:rPr>
      </w:pPr>
    </w:p>
    <w:p w14:paraId="0D400946" w14:textId="530E6CFA" w:rsidR="00B671D3" w:rsidRPr="00E5352A" w:rsidRDefault="00B671D3" w:rsidP="00E5352A">
      <w:pPr>
        <w:pStyle w:val="Heading2"/>
        <w:ind w:left="0"/>
        <w:rPr>
          <w:rFonts w:ascii="Univers" w:hAnsi="Univers"/>
          <w:b w:val="0"/>
          <w:bCs w:val="0"/>
          <w:sz w:val="24"/>
          <w:szCs w:val="24"/>
        </w:rPr>
      </w:pPr>
      <w:bookmarkStart w:id="86" w:name="_Toc208905594"/>
      <w:r w:rsidRPr="00E5352A">
        <w:rPr>
          <w:rFonts w:ascii="Univers" w:hAnsi="Univers"/>
          <w:sz w:val="24"/>
          <w:szCs w:val="24"/>
        </w:rPr>
        <w:t xml:space="preserve">Withdrawing / Transferring the total amount of an </w:t>
      </w:r>
      <w:r w:rsidR="00746C92">
        <w:rPr>
          <w:rFonts w:ascii="Univers" w:hAnsi="Univers"/>
          <w:sz w:val="24"/>
          <w:szCs w:val="24"/>
        </w:rPr>
        <w:t>i</w:t>
      </w:r>
      <w:r w:rsidR="00853A91">
        <w:rPr>
          <w:rFonts w:ascii="Univers" w:hAnsi="Univers"/>
          <w:sz w:val="24"/>
          <w:szCs w:val="24"/>
        </w:rPr>
        <w:t>nvestment bond</w:t>
      </w:r>
      <w:r w:rsidRPr="00E5352A">
        <w:rPr>
          <w:rFonts w:ascii="Univers" w:hAnsi="Univers"/>
          <w:sz w:val="24"/>
          <w:szCs w:val="24"/>
        </w:rPr>
        <w:t xml:space="preserve"> before 10 years</w:t>
      </w:r>
      <w:bookmarkEnd w:id="86"/>
    </w:p>
    <w:p w14:paraId="6CB0700F" w14:textId="69E5521A" w:rsidR="00B671D3" w:rsidRDefault="00B671D3" w:rsidP="00B671D3">
      <w:pPr>
        <w:rPr>
          <w:rFonts w:ascii="Univers" w:hAnsi="Univers"/>
        </w:rPr>
      </w:pPr>
      <w:r>
        <w:rPr>
          <w:rFonts w:ascii="Univers" w:hAnsi="Univers"/>
        </w:rPr>
        <w:t xml:space="preserve">If you need to do a withdrawal before 10 years, you need to work out the tax assessable amount first. </w:t>
      </w:r>
    </w:p>
    <w:p w14:paraId="1D8B8EC2" w14:textId="77777777" w:rsidR="00746C92" w:rsidRDefault="00746C92" w:rsidP="00B671D3">
      <w:pPr>
        <w:rPr>
          <w:rFonts w:ascii="Univers" w:hAnsi="Univers"/>
        </w:rPr>
      </w:pPr>
    </w:p>
    <w:p w14:paraId="7DA18947" w14:textId="664347D1" w:rsidR="00ED54CD" w:rsidRDefault="00ED54CD">
      <w:pPr>
        <w:pStyle w:val="ListParagraph"/>
        <w:numPr>
          <w:ilvl w:val="0"/>
          <w:numId w:val="15"/>
        </w:numPr>
        <w:spacing w:before="0" w:after="160" w:line="259" w:lineRule="auto"/>
        <w:ind w:left="360"/>
        <w:rPr>
          <w:rFonts w:ascii="Univers" w:hAnsi="Univers"/>
        </w:rPr>
      </w:pPr>
      <w:r>
        <w:rPr>
          <w:rFonts w:ascii="Univers" w:hAnsi="Univers"/>
        </w:rPr>
        <w:t>Contact Generation Life who can work out the tax impact o</w:t>
      </w:r>
      <w:r w:rsidR="004B4FA6">
        <w:rPr>
          <w:rFonts w:ascii="Univers" w:hAnsi="Univers"/>
        </w:rPr>
        <w:t>f</w:t>
      </w:r>
      <w:r>
        <w:rPr>
          <w:rFonts w:ascii="Univers" w:hAnsi="Univers"/>
        </w:rPr>
        <w:t xml:space="preserve"> a specific withdrawal amount, or alternatively,</w:t>
      </w:r>
    </w:p>
    <w:p w14:paraId="5EBB1D0B" w14:textId="77777777" w:rsidR="00746C92" w:rsidRDefault="00746C92" w:rsidP="00EA043F">
      <w:pPr>
        <w:pStyle w:val="ListParagraph"/>
        <w:spacing w:before="0" w:after="160" w:line="259" w:lineRule="auto"/>
        <w:ind w:left="360"/>
        <w:rPr>
          <w:rFonts w:ascii="Univers" w:hAnsi="Univers"/>
        </w:rPr>
      </w:pPr>
    </w:p>
    <w:p w14:paraId="4226FFAB" w14:textId="31AB7E71" w:rsidR="00746C92" w:rsidRDefault="00B671D3">
      <w:pPr>
        <w:pStyle w:val="ListParagraph"/>
        <w:numPr>
          <w:ilvl w:val="0"/>
          <w:numId w:val="15"/>
        </w:numPr>
        <w:spacing w:before="0" w:after="160" w:line="259" w:lineRule="auto"/>
        <w:ind w:left="360"/>
        <w:rPr>
          <w:rFonts w:ascii="Univers" w:hAnsi="Univers"/>
        </w:rPr>
      </w:pPr>
      <w:r>
        <w:rPr>
          <w:rFonts w:ascii="Univers" w:hAnsi="Univers"/>
        </w:rPr>
        <w:t xml:space="preserve">Go to the </w:t>
      </w:r>
      <w:r w:rsidR="00853A91">
        <w:rPr>
          <w:rFonts w:ascii="Univers" w:hAnsi="Univers"/>
        </w:rPr>
        <w:t xml:space="preserve">Investment </w:t>
      </w:r>
      <w:r w:rsidR="00B15CB7">
        <w:rPr>
          <w:rFonts w:ascii="Univers" w:hAnsi="Univers"/>
        </w:rPr>
        <w:t xml:space="preserve">Bonds </w:t>
      </w:r>
      <w:r>
        <w:rPr>
          <w:rFonts w:ascii="Univers" w:hAnsi="Univers"/>
        </w:rPr>
        <w:t xml:space="preserve">Projection Calculator </w:t>
      </w:r>
      <w:r w:rsidR="00746C92">
        <w:rPr>
          <w:rFonts w:ascii="Univers" w:hAnsi="Univers"/>
        </w:rPr>
        <w:t xml:space="preserve">in the Adviser Portal at </w:t>
      </w:r>
      <w:hyperlink r:id="rId16" w:history="1">
        <w:r w:rsidR="00746C92" w:rsidRPr="00746C92">
          <w:rPr>
            <w:rStyle w:val="Hyperlink"/>
            <w:rFonts w:ascii="Univers" w:hAnsi="Univers"/>
          </w:rPr>
          <w:t>secure.genlife.com.au</w:t>
        </w:r>
      </w:hyperlink>
    </w:p>
    <w:p w14:paraId="367AFC65" w14:textId="77777777" w:rsidR="00746C92" w:rsidRDefault="00746C92" w:rsidP="00EA043F">
      <w:pPr>
        <w:pStyle w:val="ListParagraph"/>
        <w:spacing w:before="0" w:after="160" w:line="259" w:lineRule="auto"/>
        <w:ind w:left="360"/>
        <w:rPr>
          <w:rFonts w:ascii="Univers" w:hAnsi="Univers"/>
        </w:rPr>
      </w:pPr>
    </w:p>
    <w:p w14:paraId="5A11248F" w14:textId="04B88961" w:rsidR="00B671D3" w:rsidRDefault="00B671D3">
      <w:pPr>
        <w:pStyle w:val="ListParagraph"/>
        <w:numPr>
          <w:ilvl w:val="0"/>
          <w:numId w:val="15"/>
        </w:numPr>
        <w:spacing w:before="0" w:after="160" w:line="259" w:lineRule="auto"/>
        <w:ind w:left="360"/>
        <w:rPr>
          <w:rFonts w:ascii="Univers" w:hAnsi="Univers"/>
        </w:rPr>
      </w:pPr>
      <w:r>
        <w:rPr>
          <w:rFonts w:ascii="Univers" w:hAnsi="Univers"/>
        </w:rPr>
        <w:t>In ‘Step 3 – Withdrawals’ select Yes to either Regular Withdrawal Plan or Additional Withdrawals (whichever is relevant).</w:t>
      </w:r>
    </w:p>
    <w:p w14:paraId="409B9B62" w14:textId="77777777" w:rsidR="00746C92" w:rsidRDefault="00746C92" w:rsidP="00EA043F">
      <w:pPr>
        <w:pStyle w:val="ListParagraph"/>
        <w:spacing w:before="0" w:after="160" w:line="259" w:lineRule="auto"/>
        <w:ind w:left="360"/>
        <w:rPr>
          <w:rFonts w:ascii="Univers" w:hAnsi="Univers"/>
        </w:rPr>
      </w:pPr>
    </w:p>
    <w:p w14:paraId="5EB45950" w14:textId="03752867" w:rsidR="00B671D3" w:rsidRDefault="00B671D3">
      <w:pPr>
        <w:pStyle w:val="ListParagraph"/>
        <w:numPr>
          <w:ilvl w:val="0"/>
          <w:numId w:val="15"/>
        </w:numPr>
        <w:spacing w:before="0" w:after="160" w:line="259" w:lineRule="auto"/>
        <w:ind w:left="360"/>
        <w:rPr>
          <w:rFonts w:ascii="Univers" w:hAnsi="Univers"/>
        </w:rPr>
      </w:pPr>
      <w:r>
        <w:rPr>
          <w:rFonts w:ascii="Univers" w:hAnsi="Univers"/>
        </w:rPr>
        <w:t>Enter the withdrawal amounts.</w:t>
      </w:r>
      <w:r w:rsidR="00793A43">
        <w:rPr>
          <w:rFonts w:ascii="Univers" w:hAnsi="Univers"/>
        </w:rPr>
        <w:t xml:space="preserve"> </w:t>
      </w:r>
      <w:r>
        <w:rPr>
          <w:rFonts w:ascii="Univers" w:hAnsi="Univers"/>
        </w:rPr>
        <w:t>Note that you can add additional ad-hoc withdrawals by selecting the ‘+’ button.</w:t>
      </w:r>
    </w:p>
    <w:p w14:paraId="47D34A52" w14:textId="77777777" w:rsidR="00B671D3" w:rsidRDefault="00B671D3" w:rsidP="00EA043F">
      <w:pPr>
        <w:rPr>
          <w:rFonts w:ascii="Univers" w:hAnsi="Univers"/>
        </w:rPr>
      </w:pPr>
      <w:r w:rsidRPr="00D03FBE">
        <w:rPr>
          <w:rFonts w:ascii="Univers" w:hAnsi="Univers"/>
          <w:noProof/>
        </w:rPr>
        <w:lastRenderedPageBreak/>
        <w:drawing>
          <wp:inline distT="0" distB="0" distL="0" distR="0" wp14:anchorId="2AA45015" wp14:editId="3976D48A">
            <wp:extent cx="3405366" cy="3146687"/>
            <wp:effectExtent l="38100" t="38100" r="100330" b="92075"/>
            <wp:docPr id="10" name="Picture 10"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application, Teams&#10;&#10;Description automatically generated"/>
                    <pic:cNvPicPr/>
                  </pic:nvPicPr>
                  <pic:blipFill>
                    <a:blip r:embed="rId17"/>
                    <a:stretch>
                      <a:fillRect/>
                    </a:stretch>
                  </pic:blipFill>
                  <pic:spPr>
                    <a:xfrm>
                      <a:off x="0" y="0"/>
                      <a:ext cx="3411158" cy="3152039"/>
                    </a:xfrm>
                    <a:prstGeom prst="rect">
                      <a:avLst/>
                    </a:prstGeom>
                    <a:effectLst>
                      <a:outerShdw blurRad="50800" dist="38100" dir="2700000" algn="tl" rotWithShape="0">
                        <a:prstClr val="black">
                          <a:alpha val="40000"/>
                        </a:prstClr>
                      </a:outerShdw>
                    </a:effectLst>
                  </pic:spPr>
                </pic:pic>
              </a:graphicData>
            </a:graphic>
          </wp:inline>
        </w:drawing>
      </w:r>
    </w:p>
    <w:p w14:paraId="0FD71A16" w14:textId="77777777" w:rsidR="00B671D3" w:rsidRDefault="00B671D3" w:rsidP="00B671D3">
      <w:pPr>
        <w:pStyle w:val="ListParagraph"/>
        <w:rPr>
          <w:rFonts w:ascii="Univers" w:hAnsi="Univers"/>
        </w:rPr>
      </w:pPr>
    </w:p>
    <w:p w14:paraId="4A107FDB" w14:textId="77777777" w:rsidR="00B671D3" w:rsidRDefault="00B671D3">
      <w:pPr>
        <w:pStyle w:val="ListParagraph"/>
        <w:numPr>
          <w:ilvl w:val="0"/>
          <w:numId w:val="15"/>
        </w:numPr>
        <w:spacing w:before="0" w:after="160" w:line="259" w:lineRule="auto"/>
        <w:ind w:left="360"/>
        <w:rPr>
          <w:rFonts w:ascii="Univers" w:hAnsi="Univers"/>
        </w:rPr>
      </w:pPr>
      <w:r>
        <w:rPr>
          <w:rFonts w:ascii="Univers" w:hAnsi="Univers"/>
        </w:rPr>
        <w:t>On the results screen, use the ‘Tax Assessable Portion and ‘Tax Offset Available’ figures for your modelling. You can also download this report to Excel if easier.</w:t>
      </w:r>
    </w:p>
    <w:p w14:paraId="7605C16F" w14:textId="77777777" w:rsidR="00B671D3" w:rsidRDefault="00B671D3" w:rsidP="00EA043F">
      <w:pPr>
        <w:rPr>
          <w:rFonts w:ascii="Univers" w:hAnsi="Univers"/>
        </w:rPr>
      </w:pPr>
      <w:r w:rsidRPr="00674860">
        <w:rPr>
          <w:rFonts w:ascii="Univers" w:hAnsi="Univers"/>
          <w:noProof/>
        </w:rPr>
        <w:drawing>
          <wp:inline distT="0" distB="0" distL="0" distR="0" wp14:anchorId="49D58086" wp14:editId="7374758F">
            <wp:extent cx="4417621" cy="2595883"/>
            <wp:effectExtent l="38100" t="38100" r="97790" b="901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427812" cy="2601872"/>
                    </a:xfrm>
                    <a:prstGeom prst="rect">
                      <a:avLst/>
                    </a:prstGeom>
                    <a:effectLst>
                      <a:outerShdw blurRad="50800" dist="38100" dir="2700000" algn="tl" rotWithShape="0">
                        <a:prstClr val="black">
                          <a:alpha val="40000"/>
                        </a:prstClr>
                      </a:outerShdw>
                    </a:effectLst>
                  </pic:spPr>
                </pic:pic>
              </a:graphicData>
            </a:graphic>
          </wp:inline>
        </w:drawing>
      </w:r>
    </w:p>
    <w:p w14:paraId="1D4E2EEA" w14:textId="77777777" w:rsidR="00B671D3" w:rsidRDefault="00B671D3" w:rsidP="00E5352A">
      <w:pPr>
        <w:pStyle w:val="ListParagraph"/>
        <w:spacing w:before="0" w:after="160" w:line="259" w:lineRule="auto"/>
        <w:rPr>
          <w:rFonts w:ascii="Univers" w:hAnsi="Univers"/>
        </w:rPr>
      </w:pPr>
    </w:p>
    <w:p w14:paraId="55DAA719" w14:textId="590E8697" w:rsidR="00B671D3" w:rsidRDefault="00B671D3">
      <w:pPr>
        <w:pStyle w:val="ListParagraph"/>
        <w:keepNext/>
        <w:numPr>
          <w:ilvl w:val="0"/>
          <w:numId w:val="15"/>
        </w:numPr>
        <w:spacing w:before="0" w:after="160" w:line="259" w:lineRule="auto"/>
        <w:ind w:left="357" w:hanging="357"/>
        <w:rPr>
          <w:rFonts w:ascii="Univers" w:hAnsi="Univers"/>
        </w:rPr>
      </w:pPr>
      <w:r>
        <w:rPr>
          <w:rFonts w:ascii="Univers" w:hAnsi="Univers"/>
        </w:rPr>
        <w:lastRenderedPageBreak/>
        <w:t xml:space="preserve">Go to </w:t>
      </w:r>
      <w:proofErr w:type="spellStart"/>
      <w:r>
        <w:rPr>
          <w:rFonts w:ascii="Univers" w:hAnsi="Univers"/>
        </w:rPr>
        <w:t>Xplan</w:t>
      </w:r>
      <w:proofErr w:type="spellEnd"/>
      <w:r>
        <w:rPr>
          <w:rFonts w:ascii="Univers" w:hAnsi="Univers"/>
        </w:rPr>
        <w:t xml:space="preserve">: </w:t>
      </w:r>
      <w:r>
        <w:rPr>
          <w:rFonts w:ascii="Univers" w:hAnsi="Univers"/>
          <w:b/>
          <w:bCs/>
        </w:rPr>
        <w:t>Display &gt; Assets &gt; Client</w:t>
      </w:r>
      <w:r>
        <w:rPr>
          <w:rFonts w:ascii="Univers" w:hAnsi="Univers"/>
        </w:rPr>
        <w:t xml:space="preserve"> and enter the withdrawal(s) in the relevant year.</w:t>
      </w:r>
    </w:p>
    <w:p w14:paraId="404959F3" w14:textId="77777777" w:rsidR="00B671D3" w:rsidRDefault="00B671D3" w:rsidP="001B7F92">
      <w:pPr>
        <w:rPr>
          <w:rFonts w:ascii="Univers" w:hAnsi="Univers"/>
        </w:rPr>
      </w:pPr>
      <w:r w:rsidRPr="00897302">
        <w:rPr>
          <w:rFonts w:ascii="Univers" w:hAnsi="Univers"/>
          <w:noProof/>
        </w:rPr>
        <w:drawing>
          <wp:inline distT="0" distB="0" distL="0" distR="0" wp14:anchorId="72B7A889" wp14:editId="25FEF84F">
            <wp:extent cx="3152775" cy="3713552"/>
            <wp:effectExtent l="38100" t="38100" r="85725" b="96520"/>
            <wp:docPr id="13" name="Picture 13" descr="Graphical user interface, application,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application, table&#10;&#10;Description automatically generated"/>
                    <pic:cNvPicPr/>
                  </pic:nvPicPr>
                  <pic:blipFill>
                    <a:blip r:embed="rId19"/>
                    <a:stretch>
                      <a:fillRect/>
                    </a:stretch>
                  </pic:blipFill>
                  <pic:spPr>
                    <a:xfrm>
                      <a:off x="0" y="0"/>
                      <a:ext cx="3154644" cy="3715753"/>
                    </a:xfrm>
                    <a:prstGeom prst="rect">
                      <a:avLst/>
                    </a:prstGeom>
                    <a:effectLst>
                      <a:outerShdw blurRad="50800" dist="38100" dir="2700000" algn="tl" rotWithShape="0">
                        <a:prstClr val="black">
                          <a:alpha val="40000"/>
                        </a:prstClr>
                      </a:outerShdw>
                    </a:effectLst>
                  </pic:spPr>
                </pic:pic>
              </a:graphicData>
            </a:graphic>
          </wp:inline>
        </w:drawing>
      </w:r>
    </w:p>
    <w:p w14:paraId="590CA062" w14:textId="77777777" w:rsidR="00B671D3" w:rsidRDefault="00B671D3">
      <w:pPr>
        <w:pStyle w:val="ListParagraph"/>
        <w:keepNext/>
        <w:numPr>
          <w:ilvl w:val="0"/>
          <w:numId w:val="15"/>
        </w:numPr>
        <w:spacing w:before="0" w:after="160" w:line="259" w:lineRule="auto"/>
        <w:ind w:left="357" w:hanging="357"/>
        <w:rPr>
          <w:rFonts w:ascii="Univers" w:hAnsi="Univers"/>
        </w:rPr>
      </w:pPr>
      <w:r>
        <w:rPr>
          <w:rFonts w:ascii="Univers" w:hAnsi="Univers"/>
        </w:rPr>
        <w:t xml:space="preserve">Go to </w:t>
      </w:r>
      <w:r>
        <w:rPr>
          <w:rFonts w:ascii="Univers" w:hAnsi="Univers"/>
          <w:b/>
          <w:bCs/>
        </w:rPr>
        <w:t xml:space="preserve">Display &gt; Taxation &gt; Client </w:t>
      </w:r>
      <w:r>
        <w:rPr>
          <w:rFonts w:ascii="Univers" w:hAnsi="Univers"/>
        </w:rPr>
        <w:t xml:space="preserve">and add the taxable income as a ‘Capital Gain Adjustment’ and the tax offset as ‘Other Offset’ in the </w:t>
      </w:r>
      <w:proofErr w:type="gramStart"/>
      <w:r>
        <w:rPr>
          <w:rFonts w:ascii="Univers" w:hAnsi="Univers"/>
        </w:rPr>
        <w:t>Non Refundable</w:t>
      </w:r>
      <w:proofErr w:type="gramEnd"/>
      <w:r>
        <w:rPr>
          <w:rFonts w:ascii="Univers" w:hAnsi="Univers"/>
        </w:rPr>
        <w:t xml:space="preserve"> Tax Offsets area.</w:t>
      </w:r>
    </w:p>
    <w:p w14:paraId="5471B906" w14:textId="77777777" w:rsidR="00B671D3" w:rsidRDefault="00B671D3" w:rsidP="001B7F92">
      <w:pPr>
        <w:rPr>
          <w:rFonts w:ascii="Univers" w:hAnsi="Univers"/>
        </w:rPr>
      </w:pPr>
      <w:r w:rsidRPr="0087690F">
        <w:rPr>
          <w:rFonts w:ascii="Univers" w:hAnsi="Univers"/>
          <w:noProof/>
        </w:rPr>
        <w:drawing>
          <wp:inline distT="0" distB="0" distL="0" distR="0" wp14:anchorId="7096E15C" wp14:editId="6EE9E7CE">
            <wp:extent cx="4558745" cy="3197926"/>
            <wp:effectExtent l="38100" t="38100" r="89535" b="97790"/>
            <wp:docPr id="14" name="Picture 14" descr="Graphical user interface, application,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Graphical user interface, application, table&#10;&#10;Description automatically generated"/>
                    <pic:cNvPicPr/>
                  </pic:nvPicPr>
                  <pic:blipFill>
                    <a:blip r:embed="rId20"/>
                    <a:stretch>
                      <a:fillRect/>
                    </a:stretch>
                  </pic:blipFill>
                  <pic:spPr>
                    <a:xfrm>
                      <a:off x="0" y="0"/>
                      <a:ext cx="4570218" cy="3205974"/>
                    </a:xfrm>
                    <a:prstGeom prst="rect">
                      <a:avLst/>
                    </a:prstGeom>
                    <a:effectLst>
                      <a:outerShdw blurRad="50800" dist="38100" dir="2700000" algn="tl" rotWithShape="0">
                        <a:prstClr val="black">
                          <a:alpha val="40000"/>
                        </a:prstClr>
                      </a:outerShdw>
                    </a:effectLst>
                  </pic:spPr>
                </pic:pic>
              </a:graphicData>
            </a:graphic>
          </wp:inline>
        </w:drawing>
      </w:r>
    </w:p>
    <w:p w14:paraId="29D40AD3" w14:textId="77777777" w:rsidR="00B671D3" w:rsidRDefault="00B671D3" w:rsidP="00B671D3">
      <w:pPr>
        <w:rPr>
          <w:rFonts w:ascii="Univers" w:hAnsi="Univers"/>
        </w:rPr>
      </w:pPr>
    </w:p>
    <w:p w14:paraId="46B00CDB" w14:textId="77777777" w:rsidR="00B671D3" w:rsidRDefault="00B671D3" w:rsidP="001B7F92">
      <w:pPr>
        <w:rPr>
          <w:rFonts w:ascii="Univers" w:hAnsi="Univers"/>
        </w:rPr>
      </w:pPr>
      <w:r w:rsidRPr="009E2DA7">
        <w:rPr>
          <w:rFonts w:ascii="Univers" w:hAnsi="Univers"/>
          <w:noProof/>
        </w:rPr>
        <w:lastRenderedPageBreak/>
        <w:drawing>
          <wp:inline distT="0" distB="0" distL="0" distR="0" wp14:anchorId="13138A4C" wp14:editId="70A3D219">
            <wp:extent cx="4486399" cy="1617107"/>
            <wp:effectExtent l="38100" t="38100" r="85725" b="97790"/>
            <wp:docPr id="16" name="Picture 16"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Table&#10;&#10;Description automatically generated"/>
                    <pic:cNvPicPr/>
                  </pic:nvPicPr>
                  <pic:blipFill>
                    <a:blip r:embed="rId21"/>
                    <a:stretch>
                      <a:fillRect/>
                    </a:stretch>
                  </pic:blipFill>
                  <pic:spPr>
                    <a:xfrm>
                      <a:off x="0" y="0"/>
                      <a:ext cx="4503784" cy="1623374"/>
                    </a:xfrm>
                    <a:prstGeom prst="rect">
                      <a:avLst/>
                    </a:prstGeom>
                    <a:effectLst>
                      <a:outerShdw blurRad="50800" dist="38100" dir="2700000" algn="tl" rotWithShape="0">
                        <a:prstClr val="black">
                          <a:alpha val="40000"/>
                        </a:prstClr>
                      </a:outerShdw>
                    </a:effectLst>
                  </pic:spPr>
                </pic:pic>
              </a:graphicData>
            </a:graphic>
          </wp:inline>
        </w:drawing>
      </w:r>
    </w:p>
    <w:p w14:paraId="3DCD18F0" w14:textId="77777777" w:rsidR="006134D7" w:rsidRDefault="006134D7">
      <w:pPr>
        <w:spacing w:before="0"/>
        <w:rPr>
          <w:rFonts w:ascii="Univers" w:hAnsi="Univers" w:cs="Arial"/>
          <w:b/>
          <w:bCs/>
          <w:iCs/>
          <w:color w:val="3A50C2"/>
          <w:sz w:val="24"/>
          <w:szCs w:val="24"/>
        </w:rPr>
      </w:pPr>
      <w:r>
        <w:rPr>
          <w:rFonts w:ascii="Univers" w:hAnsi="Univers"/>
          <w:sz w:val="24"/>
          <w:szCs w:val="24"/>
        </w:rPr>
        <w:br w:type="page"/>
      </w:r>
    </w:p>
    <w:p w14:paraId="2D9B17B4" w14:textId="379DDA51" w:rsidR="00B671D3" w:rsidRPr="00E5352A" w:rsidRDefault="00B671D3" w:rsidP="00E5352A">
      <w:pPr>
        <w:pStyle w:val="Heading2"/>
        <w:ind w:left="0"/>
        <w:rPr>
          <w:rFonts w:ascii="Univers" w:hAnsi="Univers"/>
          <w:b w:val="0"/>
          <w:bCs w:val="0"/>
          <w:sz w:val="24"/>
          <w:szCs w:val="24"/>
        </w:rPr>
      </w:pPr>
      <w:bookmarkStart w:id="87" w:name="_Toc208905595"/>
      <w:r w:rsidRPr="00E5352A">
        <w:rPr>
          <w:rFonts w:ascii="Univers" w:hAnsi="Univers"/>
          <w:sz w:val="24"/>
          <w:szCs w:val="24"/>
        </w:rPr>
        <w:lastRenderedPageBreak/>
        <w:t>Adding a</w:t>
      </w:r>
      <w:r w:rsidR="00746C92">
        <w:rPr>
          <w:rFonts w:ascii="Univers" w:hAnsi="Univers"/>
          <w:sz w:val="24"/>
          <w:szCs w:val="24"/>
        </w:rPr>
        <w:t xml:space="preserve"> </w:t>
      </w:r>
      <w:proofErr w:type="spellStart"/>
      <w:r w:rsidR="00746C92">
        <w:rPr>
          <w:rFonts w:ascii="Univers" w:hAnsi="Univers"/>
          <w:sz w:val="24"/>
          <w:szCs w:val="24"/>
        </w:rPr>
        <w:t>LifeBuilder</w:t>
      </w:r>
      <w:proofErr w:type="spellEnd"/>
      <w:r w:rsidR="00746C92">
        <w:rPr>
          <w:rFonts w:ascii="Univers" w:hAnsi="Univers"/>
          <w:sz w:val="24"/>
          <w:szCs w:val="24"/>
        </w:rPr>
        <w:t xml:space="preserve"> i</w:t>
      </w:r>
      <w:r w:rsidR="00853A91">
        <w:rPr>
          <w:rFonts w:ascii="Univers" w:hAnsi="Univers"/>
          <w:sz w:val="24"/>
          <w:szCs w:val="24"/>
        </w:rPr>
        <w:t>nvestment bond</w:t>
      </w:r>
      <w:r w:rsidRPr="00E5352A">
        <w:rPr>
          <w:rFonts w:ascii="Univers" w:hAnsi="Univers"/>
          <w:sz w:val="24"/>
          <w:szCs w:val="24"/>
        </w:rPr>
        <w:t xml:space="preserve"> within a B</w:t>
      </w:r>
      <w:r w:rsidR="00746C92">
        <w:rPr>
          <w:rFonts w:ascii="Univers" w:hAnsi="Univers"/>
          <w:sz w:val="24"/>
          <w:szCs w:val="24"/>
        </w:rPr>
        <w:t xml:space="preserve">onds </w:t>
      </w:r>
      <w:r w:rsidRPr="00E5352A">
        <w:rPr>
          <w:rFonts w:ascii="Univers" w:hAnsi="Univers"/>
          <w:sz w:val="24"/>
          <w:szCs w:val="24"/>
        </w:rPr>
        <w:t>C</w:t>
      </w:r>
      <w:r w:rsidR="00746C92">
        <w:rPr>
          <w:rFonts w:ascii="Univers" w:hAnsi="Univers"/>
          <w:sz w:val="24"/>
          <w:szCs w:val="24"/>
        </w:rPr>
        <w:t xml:space="preserve">ustodian </w:t>
      </w:r>
      <w:r w:rsidRPr="00E5352A">
        <w:rPr>
          <w:rFonts w:ascii="Univers" w:hAnsi="Univers"/>
          <w:sz w:val="24"/>
          <w:szCs w:val="24"/>
        </w:rPr>
        <w:t>T</w:t>
      </w:r>
      <w:r w:rsidR="00746C92">
        <w:rPr>
          <w:rFonts w:ascii="Univers" w:hAnsi="Univers"/>
          <w:sz w:val="24"/>
          <w:szCs w:val="24"/>
        </w:rPr>
        <w:t>rust (BCT)</w:t>
      </w:r>
      <w:bookmarkEnd w:id="87"/>
    </w:p>
    <w:p w14:paraId="31E92B3C" w14:textId="56AE0772" w:rsidR="00B671D3" w:rsidRDefault="00B671D3" w:rsidP="00B671D3">
      <w:pPr>
        <w:rPr>
          <w:rFonts w:ascii="Univers" w:hAnsi="Univers"/>
        </w:rPr>
      </w:pPr>
      <w:r>
        <w:rPr>
          <w:rFonts w:ascii="Univers" w:hAnsi="Univers"/>
        </w:rPr>
        <w:t xml:space="preserve">An </w:t>
      </w:r>
      <w:r w:rsidR="00853A91">
        <w:rPr>
          <w:rFonts w:ascii="Univers" w:hAnsi="Univers"/>
        </w:rPr>
        <w:t>investment bond</w:t>
      </w:r>
      <w:r>
        <w:rPr>
          <w:rFonts w:ascii="Univers" w:hAnsi="Univers"/>
        </w:rPr>
        <w:t xml:space="preserve"> within a BCT is assessable for the assets test, but not the income test.</w:t>
      </w:r>
      <w:r w:rsidR="00793A43">
        <w:rPr>
          <w:rFonts w:ascii="Univers" w:hAnsi="Univers"/>
        </w:rPr>
        <w:t xml:space="preserve"> </w:t>
      </w:r>
      <w:r>
        <w:rPr>
          <w:rFonts w:ascii="Univers" w:hAnsi="Univers"/>
        </w:rPr>
        <w:t>To do this, you need to implement some manual adjustments in the display screens.</w:t>
      </w:r>
    </w:p>
    <w:p w14:paraId="6D607801" w14:textId="77777777" w:rsidR="00746C92" w:rsidRDefault="00746C92" w:rsidP="00B671D3">
      <w:pPr>
        <w:rPr>
          <w:rFonts w:ascii="Univers" w:hAnsi="Univers"/>
        </w:rPr>
      </w:pPr>
    </w:p>
    <w:p w14:paraId="592C6447" w14:textId="77777777" w:rsidR="00B671D3" w:rsidRPr="007765A0" w:rsidRDefault="00B671D3">
      <w:pPr>
        <w:pStyle w:val="ListParagraph"/>
        <w:numPr>
          <w:ilvl w:val="0"/>
          <w:numId w:val="16"/>
        </w:numPr>
        <w:spacing w:before="0" w:after="160" w:line="259" w:lineRule="auto"/>
        <w:ind w:left="360"/>
        <w:rPr>
          <w:rFonts w:ascii="Univers" w:hAnsi="Univers"/>
        </w:rPr>
      </w:pPr>
      <w:r w:rsidRPr="007765A0">
        <w:rPr>
          <w:rFonts w:ascii="Univers" w:hAnsi="Univers"/>
        </w:rPr>
        <w:t xml:space="preserve">Go to </w:t>
      </w:r>
      <w:r w:rsidRPr="007765A0">
        <w:rPr>
          <w:rFonts w:ascii="Univers" w:hAnsi="Univers"/>
          <w:b/>
          <w:bCs/>
        </w:rPr>
        <w:t>Input &gt; Individual &gt; Assets &gt; Holdings</w:t>
      </w:r>
      <w:r w:rsidRPr="007765A0">
        <w:rPr>
          <w:rFonts w:ascii="Univers" w:hAnsi="Univers"/>
        </w:rPr>
        <w:t xml:space="preserve"> and create a new asset. Ensure that CGT option is ‘No’</w:t>
      </w:r>
      <w:r>
        <w:rPr>
          <w:rFonts w:ascii="Univers" w:hAnsi="Univers"/>
        </w:rPr>
        <w:t xml:space="preserve"> and the ‘Centrelink Exempt’ is ‘Yes’.</w:t>
      </w:r>
    </w:p>
    <w:p w14:paraId="28AFEA63" w14:textId="77777777" w:rsidR="00746C92" w:rsidRDefault="00746C92" w:rsidP="006134D7">
      <w:pPr>
        <w:pStyle w:val="ListParagraph"/>
        <w:spacing w:before="0" w:after="160" w:line="259" w:lineRule="auto"/>
        <w:ind w:left="360"/>
        <w:rPr>
          <w:rFonts w:ascii="Univers" w:hAnsi="Univers"/>
        </w:rPr>
      </w:pPr>
    </w:p>
    <w:p w14:paraId="170FDC93" w14:textId="062DDE25" w:rsidR="00B671D3" w:rsidRDefault="00B671D3">
      <w:pPr>
        <w:pStyle w:val="ListParagraph"/>
        <w:numPr>
          <w:ilvl w:val="0"/>
          <w:numId w:val="16"/>
        </w:numPr>
        <w:spacing w:before="0" w:after="160" w:line="259" w:lineRule="auto"/>
        <w:ind w:left="360"/>
        <w:rPr>
          <w:rFonts w:ascii="Univers" w:hAnsi="Univers"/>
        </w:rPr>
      </w:pPr>
      <w:r>
        <w:rPr>
          <w:rFonts w:ascii="Univers" w:hAnsi="Univers"/>
        </w:rPr>
        <w:t xml:space="preserve">Follow the same process as entering a normal </w:t>
      </w:r>
      <w:r w:rsidR="00853A91">
        <w:rPr>
          <w:rFonts w:ascii="Univers" w:hAnsi="Univers"/>
        </w:rPr>
        <w:t>investment bond</w:t>
      </w:r>
      <w:r>
        <w:rPr>
          <w:rFonts w:ascii="Univers" w:hAnsi="Univers"/>
        </w:rPr>
        <w:t xml:space="preserve"> re: return assumptions.</w:t>
      </w:r>
    </w:p>
    <w:p w14:paraId="568DB2A4" w14:textId="77777777" w:rsidR="00B671D3" w:rsidRPr="00B73E5E" w:rsidRDefault="00B671D3" w:rsidP="00E5352A">
      <w:pPr>
        <w:jc w:val="center"/>
        <w:rPr>
          <w:rFonts w:ascii="Univers" w:hAnsi="Univers"/>
        </w:rPr>
      </w:pPr>
      <w:r w:rsidRPr="00B73E5E">
        <w:rPr>
          <w:rFonts w:ascii="Univers" w:hAnsi="Univers"/>
          <w:noProof/>
        </w:rPr>
        <w:drawing>
          <wp:inline distT="0" distB="0" distL="0" distR="0" wp14:anchorId="650360B0" wp14:editId="119899DA">
            <wp:extent cx="5731510" cy="835025"/>
            <wp:effectExtent l="38100" t="38100" r="97790" b="98425"/>
            <wp:docPr id="18" name="Picture 1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Graphical user interface, application&#10;&#10;Description automatically generated"/>
                    <pic:cNvPicPr/>
                  </pic:nvPicPr>
                  <pic:blipFill>
                    <a:blip r:embed="rId22"/>
                    <a:stretch>
                      <a:fillRect/>
                    </a:stretch>
                  </pic:blipFill>
                  <pic:spPr>
                    <a:xfrm>
                      <a:off x="0" y="0"/>
                      <a:ext cx="5731510" cy="835025"/>
                    </a:xfrm>
                    <a:prstGeom prst="rect">
                      <a:avLst/>
                    </a:prstGeom>
                    <a:effectLst>
                      <a:outerShdw blurRad="50800" dist="38100" dir="2700000" algn="tl" rotWithShape="0">
                        <a:prstClr val="black">
                          <a:alpha val="40000"/>
                        </a:prstClr>
                      </a:outerShdw>
                    </a:effectLst>
                  </pic:spPr>
                </pic:pic>
              </a:graphicData>
            </a:graphic>
          </wp:inline>
        </w:drawing>
      </w:r>
    </w:p>
    <w:p w14:paraId="4881A67D" w14:textId="77777777" w:rsidR="00B671D3" w:rsidRDefault="00B671D3" w:rsidP="00E5352A">
      <w:pPr>
        <w:pStyle w:val="ListParagraph"/>
        <w:spacing w:before="0" w:after="160" w:line="259" w:lineRule="auto"/>
        <w:rPr>
          <w:rFonts w:ascii="Univers" w:hAnsi="Univers"/>
        </w:rPr>
      </w:pPr>
    </w:p>
    <w:p w14:paraId="150B231C" w14:textId="7CC263F5" w:rsidR="00B671D3" w:rsidRDefault="00B671D3">
      <w:pPr>
        <w:pStyle w:val="ListParagraph"/>
        <w:keepNext/>
        <w:numPr>
          <w:ilvl w:val="0"/>
          <w:numId w:val="16"/>
        </w:numPr>
        <w:spacing w:before="0" w:after="160" w:line="259" w:lineRule="auto"/>
        <w:ind w:left="714" w:hanging="357"/>
        <w:rPr>
          <w:rFonts w:ascii="Univers" w:hAnsi="Univers"/>
        </w:rPr>
      </w:pPr>
      <w:r w:rsidRPr="00DD2C31">
        <w:rPr>
          <w:rFonts w:ascii="Univers" w:hAnsi="Univers"/>
        </w:rPr>
        <w:t xml:space="preserve">Go to </w:t>
      </w:r>
      <w:r>
        <w:rPr>
          <w:rFonts w:ascii="Univers" w:hAnsi="Univers"/>
          <w:b/>
          <w:bCs/>
        </w:rPr>
        <w:t>Display &gt; Assets &gt; Client</w:t>
      </w:r>
      <w:r>
        <w:rPr>
          <w:rFonts w:ascii="Univers" w:hAnsi="Univers"/>
        </w:rPr>
        <w:t xml:space="preserve"> and note the opening value of the bond each year.</w:t>
      </w:r>
    </w:p>
    <w:p w14:paraId="674EA15E" w14:textId="77777777" w:rsidR="00B671D3" w:rsidRDefault="00B671D3" w:rsidP="00E5352A">
      <w:pPr>
        <w:jc w:val="center"/>
        <w:rPr>
          <w:rFonts w:ascii="Univers" w:hAnsi="Univers"/>
        </w:rPr>
      </w:pPr>
      <w:r w:rsidRPr="007C51A5">
        <w:rPr>
          <w:rFonts w:ascii="Univers" w:hAnsi="Univers"/>
          <w:noProof/>
        </w:rPr>
        <w:drawing>
          <wp:inline distT="0" distB="0" distL="0" distR="0" wp14:anchorId="38BCF516" wp14:editId="56219B9F">
            <wp:extent cx="5731510" cy="1635125"/>
            <wp:effectExtent l="38100" t="38100" r="97790" b="98425"/>
            <wp:docPr id="19" name="Picture 19" descr="Graphical user interface, application, Exc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Graphical user interface, application, Excel&#10;&#10;Description automatically generated"/>
                    <pic:cNvPicPr/>
                  </pic:nvPicPr>
                  <pic:blipFill>
                    <a:blip r:embed="rId23"/>
                    <a:stretch>
                      <a:fillRect/>
                    </a:stretch>
                  </pic:blipFill>
                  <pic:spPr>
                    <a:xfrm>
                      <a:off x="0" y="0"/>
                      <a:ext cx="5731510" cy="1635125"/>
                    </a:xfrm>
                    <a:prstGeom prst="rect">
                      <a:avLst/>
                    </a:prstGeom>
                    <a:effectLst>
                      <a:outerShdw blurRad="50800" dist="38100" dir="2700000" algn="tl" rotWithShape="0">
                        <a:prstClr val="black">
                          <a:alpha val="40000"/>
                        </a:prstClr>
                      </a:outerShdw>
                    </a:effectLst>
                  </pic:spPr>
                </pic:pic>
              </a:graphicData>
            </a:graphic>
          </wp:inline>
        </w:drawing>
      </w:r>
    </w:p>
    <w:p w14:paraId="4E9175D4" w14:textId="77777777" w:rsidR="00B671D3" w:rsidRDefault="00B671D3" w:rsidP="00B671D3">
      <w:pPr>
        <w:ind w:left="360"/>
        <w:rPr>
          <w:rFonts w:ascii="Univers" w:hAnsi="Univers"/>
        </w:rPr>
      </w:pPr>
    </w:p>
    <w:p w14:paraId="3D622852" w14:textId="77777777" w:rsidR="00B671D3" w:rsidRDefault="00B671D3">
      <w:pPr>
        <w:pStyle w:val="ListParagraph"/>
        <w:keepNext/>
        <w:numPr>
          <w:ilvl w:val="0"/>
          <w:numId w:val="16"/>
        </w:numPr>
        <w:spacing w:before="0" w:after="160" w:line="259" w:lineRule="auto"/>
        <w:ind w:left="357" w:hanging="357"/>
        <w:rPr>
          <w:rFonts w:ascii="Univers" w:hAnsi="Univers"/>
        </w:rPr>
      </w:pPr>
      <w:r w:rsidRPr="007C51A5">
        <w:rPr>
          <w:rFonts w:ascii="Univers" w:hAnsi="Univers"/>
        </w:rPr>
        <w:t xml:space="preserve">Go to </w:t>
      </w:r>
      <w:r w:rsidRPr="007C51A5">
        <w:rPr>
          <w:rFonts w:ascii="Univers" w:hAnsi="Univers"/>
          <w:b/>
          <w:bCs/>
        </w:rPr>
        <w:t>Display &gt; Income Support &gt; Pension Details</w:t>
      </w:r>
      <w:r w:rsidRPr="007C51A5">
        <w:rPr>
          <w:rFonts w:ascii="Univers" w:hAnsi="Univers"/>
        </w:rPr>
        <w:t xml:space="preserve"> and </w:t>
      </w:r>
      <w:r>
        <w:rPr>
          <w:rFonts w:ascii="Univers" w:hAnsi="Univers"/>
        </w:rPr>
        <w:t>add the opening value as an Assessable Asset Adjustment.</w:t>
      </w:r>
    </w:p>
    <w:p w14:paraId="79B1B79D" w14:textId="77777777" w:rsidR="00B671D3" w:rsidRDefault="00B671D3" w:rsidP="006134D7">
      <w:pPr>
        <w:rPr>
          <w:rFonts w:ascii="Univers" w:hAnsi="Univers"/>
        </w:rPr>
      </w:pPr>
      <w:r w:rsidRPr="00337615">
        <w:rPr>
          <w:rFonts w:ascii="Univers" w:hAnsi="Univers"/>
          <w:noProof/>
        </w:rPr>
        <w:drawing>
          <wp:inline distT="0" distB="0" distL="0" distR="0" wp14:anchorId="2C6C9A92" wp14:editId="7CAEC05B">
            <wp:extent cx="5172075" cy="2994600"/>
            <wp:effectExtent l="38100" t="38100" r="85725" b="92075"/>
            <wp:docPr id="20" name="Picture 20" descr="Graphical user interface, application,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 table&#10;&#10;Description automatically generated"/>
                    <pic:cNvPicPr/>
                  </pic:nvPicPr>
                  <pic:blipFill>
                    <a:blip r:embed="rId24"/>
                    <a:stretch>
                      <a:fillRect/>
                    </a:stretch>
                  </pic:blipFill>
                  <pic:spPr>
                    <a:xfrm>
                      <a:off x="0" y="0"/>
                      <a:ext cx="5174706" cy="2996123"/>
                    </a:xfrm>
                    <a:prstGeom prst="rect">
                      <a:avLst/>
                    </a:prstGeom>
                    <a:effectLst>
                      <a:outerShdw blurRad="50800" dist="38100" dir="2700000" algn="tl" rotWithShape="0">
                        <a:prstClr val="black">
                          <a:alpha val="40000"/>
                        </a:prstClr>
                      </a:outerShdw>
                    </a:effectLst>
                  </pic:spPr>
                </pic:pic>
              </a:graphicData>
            </a:graphic>
          </wp:inline>
        </w:drawing>
      </w:r>
    </w:p>
    <w:p w14:paraId="31DDFC78" w14:textId="77777777" w:rsidR="00B671D3" w:rsidRDefault="00B671D3" w:rsidP="00B671D3">
      <w:pPr>
        <w:rPr>
          <w:rFonts w:ascii="Univers" w:hAnsi="Univers"/>
        </w:rPr>
      </w:pPr>
    </w:p>
    <w:p w14:paraId="1243C392" w14:textId="77777777" w:rsidR="006134D7" w:rsidRDefault="006134D7">
      <w:pPr>
        <w:spacing w:before="0"/>
        <w:rPr>
          <w:rFonts w:ascii="Univers" w:hAnsi="Univers" w:cs="Arial"/>
          <w:b/>
          <w:bCs/>
          <w:iCs/>
          <w:color w:val="3A50C2"/>
          <w:sz w:val="24"/>
          <w:szCs w:val="24"/>
        </w:rPr>
      </w:pPr>
      <w:r>
        <w:rPr>
          <w:rFonts w:ascii="Univers" w:hAnsi="Univers"/>
          <w:sz w:val="24"/>
          <w:szCs w:val="24"/>
        </w:rPr>
        <w:br w:type="page"/>
      </w:r>
    </w:p>
    <w:p w14:paraId="2C2B59F1" w14:textId="57166C40" w:rsidR="00B671D3" w:rsidRPr="00E5352A" w:rsidRDefault="00B671D3" w:rsidP="00E5352A">
      <w:pPr>
        <w:pStyle w:val="Heading2"/>
        <w:ind w:left="0"/>
        <w:rPr>
          <w:rFonts w:ascii="Univers" w:hAnsi="Univers"/>
          <w:b w:val="0"/>
          <w:bCs w:val="0"/>
          <w:sz w:val="24"/>
          <w:szCs w:val="24"/>
        </w:rPr>
      </w:pPr>
      <w:bookmarkStart w:id="88" w:name="_Toc208905596"/>
      <w:r w:rsidRPr="00E5352A">
        <w:rPr>
          <w:rFonts w:ascii="Univers" w:hAnsi="Univers"/>
          <w:sz w:val="24"/>
          <w:szCs w:val="24"/>
        </w:rPr>
        <w:lastRenderedPageBreak/>
        <w:t>Adding a Funeral Bond</w:t>
      </w:r>
      <w:bookmarkEnd w:id="88"/>
      <w:r w:rsidRPr="00E5352A">
        <w:rPr>
          <w:rFonts w:ascii="Univers" w:hAnsi="Univers"/>
          <w:sz w:val="24"/>
          <w:szCs w:val="24"/>
        </w:rPr>
        <w:t xml:space="preserve"> </w:t>
      </w:r>
    </w:p>
    <w:p w14:paraId="16263DEE" w14:textId="77777777" w:rsidR="00B671D3" w:rsidRDefault="00B671D3" w:rsidP="00B671D3">
      <w:pPr>
        <w:rPr>
          <w:rFonts w:ascii="Univers" w:hAnsi="Univers"/>
        </w:rPr>
      </w:pPr>
      <w:r>
        <w:rPr>
          <w:rFonts w:ascii="Univers" w:hAnsi="Univers"/>
        </w:rPr>
        <w:t>A funeral bond is not Centrelink assessable provided it is within limits.</w:t>
      </w:r>
    </w:p>
    <w:p w14:paraId="5422A2F5" w14:textId="1B1E7AA9" w:rsidR="00B671D3" w:rsidRDefault="00137EDE" w:rsidP="00B671D3">
      <w:pPr>
        <w:rPr>
          <w:rFonts w:ascii="Univers" w:hAnsi="Univers"/>
        </w:rPr>
      </w:pPr>
      <w:r>
        <w:rPr>
          <w:rFonts w:ascii="Univers" w:hAnsi="Univers"/>
        </w:rPr>
        <w:t xml:space="preserve">It is assumed </w:t>
      </w:r>
      <w:r w:rsidR="00B671D3" w:rsidRPr="002E63B0">
        <w:rPr>
          <w:rFonts w:ascii="Univers" w:hAnsi="Univers"/>
        </w:rPr>
        <w:t xml:space="preserve">that the funeral bond is either under the funeral bond </w:t>
      </w:r>
      <w:proofErr w:type="gramStart"/>
      <w:r w:rsidR="00B671D3" w:rsidRPr="002E63B0">
        <w:rPr>
          <w:rFonts w:ascii="Univers" w:hAnsi="Univers"/>
        </w:rPr>
        <w:t>limit, or</w:t>
      </w:r>
      <w:proofErr w:type="gramEnd"/>
      <w:r w:rsidR="00B671D3" w:rsidRPr="002E63B0">
        <w:rPr>
          <w:rFonts w:ascii="Univers" w:hAnsi="Univers"/>
        </w:rPr>
        <w:t xml:space="preserve"> using a pre-paid service in this example.</w:t>
      </w:r>
    </w:p>
    <w:p w14:paraId="72BC72E4" w14:textId="77777777" w:rsidR="00746C92" w:rsidRDefault="00746C92" w:rsidP="00B671D3">
      <w:pPr>
        <w:rPr>
          <w:rFonts w:ascii="Univers" w:hAnsi="Univers"/>
        </w:rPr>
      </w:pPr>
    </w:p>
    <w:p w14:paraId="4FD2867E" w14:textId="77777777" w:rsidR="00B671D3" w:rsidRDefault="00B671D3">
      <w:pPr>
        <w:pStyle w:val="ListParagraph"/>
        <w:numPr>
          <w:ilvl w:val="0"/>
          <w:numId w:val="17"/>
        </w:numPr>
        <w:spacing w:before="0" w:after="160" w:line="259" w:lineRule="auto"/>
        <w:ind w:left="360"/>
        <w:rPr>
          <w:rFonts w:ascii="Univers" w:hAnsi="Univers"/>
        </w:rPr>
      </w:pPr>
      <w:r>
        <w:rPr>
          <w:rFonts w:ascii="Univers" w:hAnsi="Univers"/>
        </w:rPr>
        <w:t xml:space="preserve">Go to </w:t>
      </w:r>
      <w:r>
        <w:rPr>
          <w:rFonts w:ascii="Univers" w:hAnsi="Univers"/>
          <w:b/>
          <w:bCs/>
        </w:rPr>
        <w:t>Input &gt; Assets &gt; Financial Holdings</w:t>
      </w:r>
      <w:r>
        <w:rPr>
          <w:rFonts w:ascii="Univers" w:hAnsi="Univers"/>
        </w:rPr>
        <w:t xml:space="preserve"> and select ‘No’ to CGT and ‘Yes’ to Centrelink Exempt.</w:t>
      </w:r>
    </w:p>
    <w:p w14:paraId="01FEB922" w14:textId="77777777" w:rsidR="00746C92" w:rsidRDefault="00746C92" w:rsidP="006134D7">
      <w:pPr>
        <w:pStyle w:val="ListParagraph"/>
        <w:spacing w:before="0" w:after="160" w:line="259" w:lineRule="auto"/>
        <w:ind w:left="360"/>
        <w:rPr>
          <w:rFonts w:ascii="Univers" w:hAnsi="Univers"/>
        </w:rPr>
      </w:pPr>
    </w:p>
    <w:p w14:paraId="5A7E626B" w14:textId="50770B70" w:rsidR="00B671D3" w:rsidRDefault="00B671D3">
      <w:pPr>
        <w:pStyle w:val="ListParagraph"/>
        <w:numPr>
          <w:ilvl w:val="0"/>
          <w:numId w:val="17"/>
        </w:numPr>
        <w:spacing w:before="0" w:after="160" w:line="259" w:lineRule="auto"/>
        <w:ind w:left="360"/>
        <w:rPr>
          <w:rFonts w:ascii="Univers" w:hAnsi="Univers"/>
        </w:rPr>
      </w:pPr>
      <w:r>
        <w:rPr>
          <w:rFonts w:ascii="Univers" w:hAnsi="Univers"/>
        </w:rPr>
        <w:t xml:space="preserve">Go to </w:t>
      </w:r>
      <w:r>
        <w:rPr>
          <w:rFonts w:ascii="Univers" w:hAnsi="Univers"/>
          <w:b/>
          <w:bCs/>
        </w:rPr>
        <w:t>Input &gt; Individual &gt; Assts &gt; Rates and Fees</w:t>
      </w:r>
      <w:r>
        <w:rPr>
          <w:rFonts w:ascii="Univers" w:hAnsi="Univers"/>
        </w:rPr>
        <w:t xml:space="preserve"> and update the ‘Growth (pa)’ rate by selecting the ‘Custom’ options from the drop-down list and set the ‘Income (pa)’ rate to zero. Please be aware that the growth rate is net of tax.</w:t>
      </w:r>
    </w:p>
    <w:p w14:paraId="3D928A1F" w14:textId="77777777" w:rsidR="00B671D3" w:rsidRDefault="00B671D3" w:rsidP="00B671D3">
      <w:pPr>
        <w:rPr>
          <w:rFonts w:ascii="Univers" w:hAnsi="Univers"/>
        </w:rPr>
      </w:pPr>
      <w:r w:rsidRPr="00664392">
        <w:rPr>
          <w:rFonts w:ascii="Univers" w:hAnsi="Univers"/>
          <w:noProof/>
        </w:rPr>
        <w:drawing>
          <wp:inline distT="0" distB="0" distL="0" distR="0" wp14:anchorId="12ACCD6E" wp14:editId="1938E819">
            <wp:extent cx="5731510" cy="988695"/>
            <wp:effectExtent l="38100" t="38100" r="97790" b="9715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31510" cy="988695"/>
                    </a:xfrm>
                    <a:prstGeom prst="rect">
                      <a:avLst/>
                    </a:prstGeom>
                    <a:effectLst>
                      <a:outerShdw blurRad="50800" dist="38100" dir="2700000" algn="tl" rotWithShape="0">
                        <a:prstClr val="black">
                          <a:alpha val="40000"/>
                        </a:prstClr>
                      </a:outerShdw>
                    </a:effectLst>
                  </pic:spPr>
                </pic:pic>
              </a:graphicData>
            </a:graphic>
          </wp:inline>
        </w:drawing>
      </w:r>
    </w:p>
    <w:p w14:paraId="08F0E034" w14:textId="77777777" w:rsidR="00B671D3" w:rsidRDefault="00B671D3" w:rsidP="00E5352A">
      <w:pPr>
        <w:jc w:val="center"/>
        <w:rPr>
          <w:rFonts w:ascii="Univers" w:hAnsi="Univers"/>
        </w:rPr>
      </w:pPr>
      <w:r w:rsidRPr="00161554">
        <w:rPr>
          <w:rFonts w:ascii="Univers" w:hAnsi="Univers"/>
          <w:noProof/>
        </w:rPr>
        <w:drawing>
          <wp:inline distT="0" distB="0" distL="0" distR="0" wp14:anchorId="7D71F76B" wp14:editId="4B372386">
            <wp:extent cx="5731510" cy="942975"/>
            <wp:effectExtent l="38100" t="38100" r="97790" b="10477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31510" cy="942975"/>
                    </a:xfrm>
                    <a:prstGeom prst="rect">
                      <a:avLst/>
                    </a:prstGeom>
                    <a:effectLst>
                      <a:outerShdw blurRad="50800" dist="38100" dir="2700000" algn="tl" rotWithShape="0">
                        <a:prstClr val="black">
                          <a:alpha val="40000"/>
                        </a:prstClr>
                      </a:outerShdw>
                    </a:effectLst>
                  </pic:spPr>
                </pic:pic>
              </a:graphicData>
            </a:graphic>
          </wp:inline>
        </w:drawing>
      </w:r>
    </w:p>
    <w:p w14:paraId="0AC3D9C1" w14:textId="77777777" w:rsidR="00B671D3" w:rsidRPr="00E5352A" w:rsidRDefault="00B671D3" w:rsidP="00E5352A">
      <w:pPr>
        <w:pStyle w:val="Heading2"/>
        <w:ind w:left="0"/>
        <w:rPr>
          <w:rFonts w:ascii="Univers" w:hAnsi="Univers"/>
          <w:b w:val="0"/>
          <w:bCs w:val="0"/>
          <w:sz w:val="24"/>
          <w:szCs w:val="24"/>
        </w:rPr>
      </w:pPr>
      <w:bookmarkStart w:id="89" w:name="_Toc208905597"/>
      <w:r w:rsidRPr="00E5352A">
        <w:rPr>
          <w:rFonts w:ascii="Univers" w:hAnsi="Univers"/>
          <w:sz w:val="24"/>
          <w:szCs w:val="24"/>
        </w:rPr>
        <w:t>Aged Care Calculations</w:t>
      </w:r>
      <w:bookmarkEnd w:id="89"/>
    </w:p>
    <w:p w14:paraId="65C9D34A" w14:textId="77777777" w:rsidR="009E709D" w:rsidRPr="00161554" w:rsidRDefault="009E709D" w:rsidP="009E709D">
      <w:pPr>
        <w:rPr>
          <w:rFonts w:ascii="Univers" w:hAnsi="Univers"/>
        </w:rPr>
      </w:pPr>
      <w:r>
        <w:rPr>
          <w:rFonts w:ascii="Univers" w:hAnsi="Univers"/>
        </w:rPr>
        <w:t>If you need assistance with Aged Care Fee Calculations, you can contact Generation Life for assistance who can perform these calculations for you.</w:t>
      </w:r>
    </w:p>
    <w:p w14:paraId="2BC850EC" w14:textId="77777777" w:rsidR="009E709D" w:rsidRDefault="009E709D">
      <w:pPr>
        <w:spacing w:before="0"/>
        <w:rPr>
          <w:rFonts w:ascii="Univers" w:hAnsi="Univers"/>
        </w:rPr>
      </w:pPr>
      <w:r>
        <w:rPr>
          <w:rFonts w:ascii="Univers" w:hAnsi="Univers"/>
        </w:rPr>
        <w:br w:type="page"/>
      </w:r>
    </w:p>
    <w:p w14:paraId="4C0DB906" w14:textId="0BCCE165" w:rsidR="009E709D" w:rsidRPr="00C65CC5" w:rsidRDefault="00D31671" w:rsidP="009E709D">
      <w:pPr>
        <w:pStyle w:val="Heading1"/>
        <w:rPr>
          <w:rFonts w:ascii="Univers" w:hAnsi="Univers"/>
        </w:rPr>
      </w:pPr>
      <w:bookmarkStart w:id="90" w:name="_Toc208905598"/>
      <w:r>
        <w:rPr>
          <w:rFonts w:ascii="Univers" w:hAnsi="Univers"/>
        </w:rPr>
        <w:lastRenderedPageBreak/>
        <w:t>Product Cost Tables</w:t>
      </w:r>
      <w:bookmarkEnd w:id="90"/>
    </w:p>
    <w:p w14:paraId="50D0D9AF" w14:textId="4BDD3983" w:rsidR="009E709D" w:rsidRDefault="00D7417E" w:rsidP="009E709D">
      <w:pPr>
        <w:ind w:left="-142"/>
        <w:rPr>
          <w:rFonts w:ascii="Univers" w:hAnsi="Univers"/>
        </w:rPr>
      </w:pPr>
      <w:r>
        <w:rPr>
          <w:rFonts w:ascii="Univers" w:hAnsi="Univers"/>
        </w:rPr>
        <w:t>Generation Life products</w:t>
      </w:r>
      <w:r w:rsidR="007233CF">
        <w:rPr>
          <w:rFonts w:ascii="Univers" w:hAnsi="Univers"/>
        </w:rPr>
        <w:t>’</w:t>
      </w:r>
      <w:r>
        <w:rPr>
          <w:rFonts w:ascii="Univers" w:hAnsi="Univers"/>
        </w:rPr>
        <w:t xml:space="preserve"> fees have been provided to Financial Software providers as follows:</w:t>
      </w:r>
    </w:p>
    <w:p w14:paraId="59AE38E6" w14:textId="662DCB03" w:rsidR="00D7417E" w:rsidRDefault="00D7417E">
      <w:pPr>
        <w:pStyle w:val="ListParagraph"/>
        <w:numPr>
          <w:ilvl w:val="0"/>
          <w:numId w:val="18"/>
        </w:numPr>
        <w:rPr>
          <w:rFonts w:ascii="Univers" w:hAnsi="Univers"/>
        </w:rPr>
      </w:pPr>
      <w:proofErr w:type="spellStart"/>
      <w:r>
        <w:rPr>
          <w:rFonts w:ascii="Univers" w:hAnsi="Univers"/>
        </w:rPr>
        <w:t>Xplan</w:t>
      </w:r>
      <w:proofErr w:type="spellEnd"/>
    </w:p>
    <w:p w14:paraId="506FBD23" w14:textId="40706784" w:rsidR="00D7417E" w:rsidRDefault="00D7417E">
      <w:pPr>
        <w:pStyle w:val="ListParagraph"/>
        <w:numPr>
          <w:ilvl w:val="0"/>
          <w:numId w:val="18"/>
        </w:numPr>
        <w:rPr>
          <w:rFonts w:ascii="Univers" w:hAnsi="Univers"/>
        </w:rPr>
      </w:pPr>
      <w:r>
        <w:rPr>
          <w:rFonts w:ascii="Univers" w:hAnsi="Univers"/>
        </w:rPr>
        <w:t>Adviser Logic</w:t>
      </w:r>
    </w:p>
    <w:p w14:paraId="1A1EF453" w14:textId="4DEFA2C0" w:rsidR="002A4802" w:rsidRDefault="00C3219F">
      <w:pPr>
        <w:ind w:left="-112"/>
        <w:rPr>
          <w:rFonts w:ascii="Univers" w:hAnsi="Univers"/>
        </w:rPr>
      </w:pPr>
      <w:r>
        <w:rPr>
          <w:rFonts w:ascii="Univers" w:hAnsi="Univers"/>
        </w:rPr>
        <w:t>The products</w:t>
      </w:r>
      <w:r w:rsidR="00D7417E">
        <w:rPr>
          <w:rFonts w:ascii="Univers" w:hAnsi="Univers"/>
        </w:rPr>
        <w:t xml:space="preserve"> should therefore be available when conducting product research through these software providers.</w:t>
      </w:r>
      <w:r w:rsidR="002A4802">
        <w:rPr>
          <w:rFonts w:ascii="Univers" w:hAnsi="Univers"/>
        </w:rPr>
        <w:t xml:space="preserve"> </w:t>
      </w:r>
    </w:p>
    <w:p w14:paraId="310F02FA" w14:textId="7D438F64" w:rsidR="00C3219F" w:rsidRPr="00E5352A" w:rsidRDefault="00D31671">
      <w:pPr>
        <w:ind w:left="-112"/>
        <w:rPr>
          <w:rFonts w:ascii="Univers" w:hAnsi="Univers"/>
          <w:b/>
          <w:bCs/>
        </w:rPr>
      </w:pPr>
      <w:r>
        <w:rPr>
          <w:rFonts w:ascii="Univers" w:hAnsi="Univers"/>
          <w:b/>
          <w:bCs/>
        </w:rPr>
        <w:t>Product Cost Tables</w:t>
      </w:r>
    </w:p>
    <w:p w14:paraId="7111E63F" w14:textId="00FA9CE3" w:rsidR="00292274" w:rsidRPr="00292274" w:rsidRDefault="00C3219F" w:rsidP="00D31671">
      <w:pPr>
        <w:ind w:left="-112"/>
        <w:rPr>
          <w:rFonts w:ascii="Univers" w:hAnsi="Univers"/>
        </w:rPr>
      </w:pPr>
      <w:r w:rsidRPr="00E5352A">
        <w:rPr>
          <w:rFonts w:ascii="Univers" w:hAnsi="Univers"/>
        </w:rPr>
        <w:t>As a guide you should b</w:t>
      </w:r>
      <w:r w:rsidR="00292274">
        <w:rPr>
          <w:rFonts w:ascii="Univers" w:hAnsi="Univers"/>
        </w:rPr>
        <w:t xml:space="preserve">e including the following fees in your </w:t>
      </w:r>
      <w:r w:rsidR="00D31671">
        <w:rPr>
          <w:rFonts w:ascii="Univers" w:hAnsi="Univers"/>
        </w:rPr>
        <w:t>product cost</w:t>
      </w:r>
      <w:r w:rsidR="00292274">
        <w:rPr>
          <w:rFonts w:ascii="Univers" w:hAnsi="Univers"/>
        </w:rPr>
        <w:t xml:space="preserve"> tables.</w:t>
      </w:r>
      <w:r w:rsidR="00793A43">
        <w:rPr>
          <w:rFonts w:ascii="Univers" w:hAnsi="Univers"/>
        </w:rPr>
        <w:t xml:space="preserve"> </w:t>
      </w:r>
      <w:r w:rsidR="00292274">
        <w:rPr>
          <w:rFonts w:ascii="Univers" w:hAnsi="Univers"/>
        </w:rPr>
        <w:t>Please note that Generation Life offer an administration fee rebate, based on the underlying investments of the bond and how much is invested in total.</w:t>
      </w:r>
    </w:p>
    <w:p w14:paraId="7926C608" w14:textId="77777777" w:rsidR="002A4802" w:rsidRPr="00E5352A" w:rsidRDefault="002A4802" w:rsidP="00E5352A">
      <w:pPr>
        <w:ind w:left="-112"/>
        <w:rPr>
          <w:rFonts w:ascii="Univers" w:hAnsi="Univers"/>
        </w:rPr>
      </w:pPr>
    </w:p>
    <w:tbl>
      <w:tblPr>
        <w:tblW w:w="5141" w:type="pct"/>
        <w:tblInd w:w="-142" w:type="dxa"/>
        <w:tblLayout w:type="fixed"/>
        <w:tblLook w:val="04A0" w:firstRow="1" w:lastRow="0" w:firstColumn="1" w:lastColumn="0" w:noHBand="0" w:noVBand="1"/>
      </w:tblPr>
      <w:tblGrid>
        <w:gridCol w:w="4188"/>
        <w:gridCol w:w="4885"/>
        <w:gridCol w:w="11"/>
      </w:tblGrid>
      <w:tr w:rsidR="00AA7F8E" w:rsidRPr="009E709D" w14:paraId="1E11882A" w14:textId="77777777" w:rsidTr="00AA7F8E">
        <w:trPr>
          <w:gridAfter w:val="1"/>
          <w:wAfter w:w="11" w:type="dxa"/>
          <w:tblHeader/>
        </w:trPr>
        <w:tc>
          <w:tcPr>
            <w:tcW w:w="4188" w:type="dxa"/>
            <w:vMerge w:val="restart"/>
            <w:tcBorders>
              <w:top w:val="nil"/>
              <w:left w:val="nil"/>
              <w:right w:val="nil"/>
            </w:tcBorders>
            <w:shd w:val="clear" w:color="auto" w:fill="DADCEF"/>
            <w:vAlign w:val="center"/>
          </w:tcPr>
          <w:bookmarkEnd w:id="77"/>
          <w:bookmarkEnd w:id="78"/>
          <w:p w14:paraId="15B3F810" w14:textId="66B6589B" w:rsidR="00AA7F8E" w:rsidRPr="00E5352A" w:rsidRDefault="00AA7F8E" w:rsidP="006126C2">
            <w:pPr>
              <w:suppressAutoHyphens/>
              <w:spacing w:before="40" w:after="40"/>
              <w:rPr>
                <w:rFonts w:ascii="Univers" w:eastAsia="Arial" w:hAnsi="Univers" w:cs="Times New Roman"/>
                <w:b/>
                <w:bCs/>
                <w:color w:val="000000"/>
                <w:szCs w:val="28"/>
              </w:rPr>
            </w:pPr>
            <w:r w:rsidRPr="00E5352A">
              <w:rPr>
                <w:rFonts w:ascii="Univers" w:eastAsia="Arial" w:hAnsi="Univers" w:cs="Times New Roman"/>
                <w:b/>
                <w:bCs/>
                <w:color w:val="000000"/>
                <w:szCs w:val="28"/>
              </w:rPr>
              <w:t>PROPOSED</w:t>
            </w:r>
          </w:p>
        </w:tc>
        <w:tc>
          <w:tcPr>
            <w:tcW w:w="4885" w:type="dxa"/>
            <w:tcBorders>
              <w:top w:val="nil"/>
              <w:left w:val="nil"/>
              <w:bottom w:val="single" w:sz="8" w:space="0" w:color="DADCEF"/>
            </w:tcBorders>
            <w:shd w:val="clear" w:color="auto" w:fill="DADCEF"/>
          </w:tcPr>
          <w:p w14:paraId="344033D7" w14:textId="00D8244F" w:rsidR="00AA7F8E" w:rsidRPr="00E5352A" w:rsidRDefault="00AA7F8E" w:rsidP="00CC5827">
            <w:pPr>
              <w:suppressAutoHyphens/>
              <w:spacing w:before="40" w:after="40"/>
              <w:jc w:val="center"/>
              <w:rPr>
                <w:rFonts w:ascii="Univers" w:eastAsia="Arial" w:hAnsi="Univers" w:cs="Times New Roman"/>
                <w:b/>
                <w:bCs/>
                <w:color w:val="000000"/>
                <w:szCs w:val="28"/>
              </w:rPr>
            </w:pPr>
          </w:p>
        </w:tc>
      </w:tr>
      <w:tr w:rsidR="006126C2" w:rsidRPr="009E709D" w14:paraId="08AEA894" w14:textId="77777777" w:rsidTr="00AA7F8E">
        <w:trPr>
          <w:tblHeader/>
        </w:trPr>
        <w:tc>
          <w:tcPr>
            <w:tcW w:w="4188" w:type="dxa"/>
            <w:vMerge/>
            <w:tcBorders>
              <w:left w:val="nil"/>
              <w:bottom w:val="single" w:sz="8" w:space="0" w:color="DADCEF"/>
              <w:right w:val="nil"/>
            </w:tcBorders>
            <w:shd w:val="clear" w:color="auto" w:fill="DADCEF"/>
            <w:hideMark/>
          </w:tcPr>
          <w:p w14:paraId="0BCBF1C2" w14:textId="4B144F53" w:rsidR="006126C2" w:rsidRPr="00E5352A" w:rsidRDefault="006126C2" w:rsidP="009E709D">
            <w:pPr>
              <w:suppressAutoHyphens/>
              <w:spacing w:before="40" w:after="40"/>
              <w:rPr>
                <w:rFonts w:ascii="Univers" w:eastAsia="Arial" w:hAnsi="Univers" w:cs="Times New Roman"/>
                <w:bCs/>
                <w:color w:val="000000"/>
                <w:szCs w:val="28"/>
              </w:rPr>
            </w:pPr>
          </w:p>
        </w:tc>
        <w:tc>
          <w:tcPr>
            <w:tcW w:w="4896" w:type="dxa"/>
            <w:gridSpan w:val="2"/>
            <w:tcBorders>
              <w:top w:val="nil"/>
              <w:left w:val="nil"/>
              <w:bottom w:val="single" w:sz="8" w:space="0" w:color="DADCEF"/>
              <w:right w:val="nil"/>
            </w:tcBorders>
            <w:shd w:val="clear" w:color="auto" w:fill="DADCEF"/>
            <w:hideMark/>
          </w:tcPr>
          <w:p w14:paraId="4F08338E" w14:textId="16E325A8" w:rsidR="006126C2" w:rsidRPr="00E5352A" w:rsidRDefault="006126C2" w:rsidP="009E709D">
            <w:pPr>
              <w:suppressAutoHyphens/>
              <w:spacing w:before="40" w:after="40"/>
              <w:jc w:val="center"/>
              <w:rPr>
                <w:rFonts w:ascii="Univers" w:eastAsia="Arial" w:hAnsi="Univers" w:cs="Times New Roman"/>
                <w:bCs/>
                <w:color w:val="000000"/>
                <w:szCs w:val="28"/>
              </w:rPr>
            </w:pPr>
            <w:r w:rsidRPr="00E5352A">
              <w:rPr>
                <w:rFonts w:ascii="Univers" w:eastAsia="Arial" w:hAnsi="Univers" w:cs="Times New Roman"/>
                <w:b/>
                <w:bCs/>
                <w:color w:val="000000"/>
                <w:szCs w:val="28"/>
              </w:rPr>
              <w:t xml:space="preserve">Generation Life </w:t>
            </w:r>
            <w:proofErr w:type="spellStart"/>
            <w:r w:rsidR="00362A7F">
              <w:rPr>
                <w:rFonts w:ascii="Univers" w:eastAsia="Arial" w:hAnsi="Univers" w:cs="Times New Roman"/>
                <w:b/>
                <w:bCs/>
                <w:color w:val="FF0000"/>
                <w:szCs w:val="28"/>
              </w:rPr>
              <w:t>LifeBuilder</w:t>
            </w:r>
            <w:proofErr w:type="spellEnd"/>
            <w:r w:rsidRPr="00E5352A">
              <w:rPr>
                <w:rFonts w:ascii="Univers" w:eastAsia="Arial" w:hAnsi="Univers" w:cs="Times New Roman"/>
                <w:b/>
                <w:bCs/>
                <w:color w:val="FF0000"/>
                <w:szCs w:val="28"/>
              </w:rPr>
              <w:t>/</w:t>
            </w:r>
            <w:proofErr w:type="spellStart"/>
            <w:r w:rsidRPr="00E5352A">
              <w:rPr>
                <w:rFonts w:ascii="Univers" w:eastAsia="Arial" w:hAnsi="Univers" w:cs="Times New Roman"/>
                <w:b/>
                <w:bCs/>
                <w:color w:val="FF0000"/>
                <w:szCs w:val="28"/>
              </w:rPr>
              <w:t>ChildBuilder</w:t>
            </w:r>
            <w:proofErr w:type="spellEnd"/>
            <w:r w:rsidRPr="00E5352A">
              <w:rPr>
                <w:rFonts w:ascii="Univers" w:eastAsia="Arial" w:hAnsi="Univers" w:cs="Times New Roman"/>
                <w:b/>
                <w:bCs/>
                <w:color w:val="FF0000"/>
                <w:szCs w:val="28"/>
              </w:rPr>
              <w:t>/</w:t>
            </w:r>
            <w:proofErr w:type="spellStart"/>
            <w:r w:rsidRPr="00E5352A">
              <w:rPr>
                <w:rFonts w:ascii="Univers" w:eastAsia="Arial" w:hAnsi="Univers" w:cs="Times New Roman"/>
                <w:b/>
                <w:bCs/>
                <w:color w:val="FF0000"/>
                <w:szCs w:val="28"/>
              </w:rPr>
              <w:t>FuneralBond</w:t>
            </w:r>
            <w:proofErr w:type="spellEnd"/>
            <w:r w:rsidRPr="00E5352A">
              <w:rPr>
                <w:rFonts w:ascii="Univers" w:eastAsia="Arial" w:hAnsi="Univers" w:cs="Times New Roman"/>
                <w:b/>
                <w:bCs/>
                <w:color w:val="FF0000"/>
                <w:szCs w:val="28"/>
              </w:rPr>
              <w:t xml:space="preserve"> </w:t>
            </w:r>
            <w:r w:rsidR="00853A91">
              <w:rPr>
                <w:rFonts w:ascii="Univers" w:eastAsia="Arial" w:hAnsi="Univers" w:cs="Times New Roman"/>
                <w:b/>
                <w:bCs/>
                <w:color w:val="000000"/>
                <w:szCs w:val="28"/>
              </w:rPr>
              <w:t>Investment bond</w:t>
            </w:r>
          </w:p>
        </w:tc>
      </w:tr>
      <w:tr w:rsidR="00CC5827" w:rsidRPr="009E709D" w14:paraId="0611596E" w14:textId="77777777" w:rsidTr="00E5352A">
        <w:tc>
          <w:tcPr>
            <w:tcW w:w="4188" w:type="dxa"/>
            <w:tcBorders>
              <w:top w:val="nil"/>
              <w:left w:val="nil"/>
              <w:bottom w:val="single" w:sz="8" w:space="0" w:color="DADCEF"/>
              <w:right w:val="nil"/>
            </w:tcBorders>
            <w:hideMark/>
          </w:tcPr>
          <w:p w14:paraId="2F85EF03" w14:textId="77777777" w:rsidR="00CC5827" w:rsidRPr="00E5352A" w:rsidRDefault="00CC5827" w:rsidP="009E709D">
            <w:pPr>
              <w:suppressAutoHyphens/>
              <w:spacing w:before="40" w:after="40"/>
              <w:rPr>
                <w:rFonts w:ascii="Univers" w:eastAsia="Arial" w:hAnsi="Univers" w:cs="Times New Roman"/>
                <w:bCs/>
                <w:color w:val="000000"/>
                <w:szCs w:val="28"/>
              </w:rPr>
            </w:pPr>
            <w:r w:rsidRPr="00E5352A">
              <w:rPr>
                <w:rFonts w:ascii="Univers" w:eastAsia="Arial" w:hAnsi="Univers" w:cs="Times New Roman"/>
                <w:bCs/>
                <w:color w:val="000000"/>
                <w:szCs w:val="28"/>
              </w:rPr>
              <w:t>Account Balance</w:t>
            </w:r>
          </w:p>
        </w:tc>
        <w:tc>
          <w:tcPr>
            <w:tcW w:w="4896" w:type="dxa"/>
            <w:gridSpan w:val="2"/>
            <w:tcBorders>
              <w:top w:val="nil"/>
              <w:left w:val="nil"/>
              <w:bottom w:val="single" w:sz="8" w:space="0" w:color="DADCEF"/>
              <w:right w:val="nil"/>
            </w:tcBorders>
            <w:hideMark/>
          </w:tcPr>
          <w:p w14:paraId="699B4E22" w14:textId="64B823B6" w:rsidR="00CC5827" w:rsidRPr="00E5352A" w:rsidRDefault="00CC5827" w:rsidP="009E709D">
            <w:pPr>
              <w:suppressAutoHyphens/>
              <w:spacing w:before="40" w:after="40"/>
              <w:jc w:val="right"/>
              <w:rPr>
                <w:rFonts w:ascii="Univers" w:eastAsia="Arial" w:hAnsi="Univers" w:cs="Times New Roman"/>
                <w:bCs/>
                <w:color w:val="000000"/>
                <w:szCs w:val="28"/>
              </w:rPr>
            </w:pPr>
            <w:r w:rsidRPr="00E5352A">
              <w:rPr>
                <w:rFonts w:ascii="Univers" w:eastAsia="Arial" w:hAnsi="Univers" w:cs="Times New Roman"/>
                <w:bCs/>
                <w:color w:val="FF0000"/>
                <w:szCs w:val="28"/>
              </w:rPr>
              <w:t>$X</w:t>
            </w:r>
          </w:p>
        </w:tc>
      </w:tr>
      <w:tr w:rsidR="00CC5827" w:rsidRPr="009E709D" w14:paraId="3B7AB81A" w14:textId="77777777" w:rsidTr="00E5352A">
        <w:tc>
          <w:tcPr>
            <w:tcW w:w="4188" w:type="dxa"/>
            <w:tcBorders>
              <w:top w:val="nil"/>
              <w:left w:val="nil"/>
              <w:bottom w:val="single" w:sz="8" w:space="0" w:color="DADCEF"/>
              <w:right w:val="nil"/>
            </w:tcBorders>
            <w:shd w:val="clear" w:color="auto" w:fill="DADCEF"/>
            <w:hideMark/>
          </w:tcPr>
          <w:p w14:paraId="584C4F0D" w14:textId="77777777" w:rsidR="00CC5827" w:rsidRPr="00E5352A" w:rsidRDefault="00CC5827" w:rsidP="008A4DF2">
            <w:pPr>
              <w:suppressAutoHyphens/>
              <w:spacing w:before="40" w:after="40"/>
              <w:rPr>
                <w:rFonts w:ascii="Univers" w:eastAsia="Arial" w:hAnsi="Univers" w:cs="Times New Roman"/>
                <w:bCs/>
                <w:color w:val="000000"/>
                <w:szCs w:val="28"/>
              </w:rPr>
            </w:pPr>
            <w:r w:rsidRPr="00E5352A">
              <w:rPr>
                <w:rFonts w:ascii="Univers" w:eastAsia="Arial" w:hAnsi="Univers" w:cs="Times New Roman"/>
                <w:b/>
                <w:bCs/>
                <w:color w:val="000000"/>
                <w:szCs w:val="28"/>
              </w:rPr>
              <w:t>Upfront costs</w:t>
            </w:r>
          </w:p>
        </w:tc>
        <w:tc>
          <w:tcPr>
            <w:tcW w:w="4896" w:type="dxa"/>
            <w:gridSpan w:val="2"/>
            <w:tcBorders>
              <w:top w:val="nil"/>
              <w:left w:val="nil"/>
              <w:bottom w:val="single" w:sz="8" w:space="0" w:color="DADCEF"/>
              <w:right w:val="nil"/>
            </w:tcBorders>
            <w:shd w:val="clear" w:color="auto" w:fill="DADCEF"/>
            <w:hideMark/>
          </w:tcPr>
          <w:p w14:paraId="3EC23512" w14:textId="77777777" w:rsidR="00CC5827" w:rsidRPr="00E5352A" w:rsidRDefault="00CC5827" w:rsidP="008A4DF2">
            <w:pPr>
              <w:suppressAutoHyphens/>
              <w:spacing w:before="40" w:after="40"/>
              <w:rPr>
                <w:rFonts w:ascii="Univers" w:eastAsia="Arial" w:hAnsi="Univers" w:cs="Times New Roman"/>
                <w:bCs/>
                <w:color w:val="000000"/>
                <w:szCs w:val="28"/>
              </w:rPr>
            </w:pPr>
            <w:r w:rsidRPr="00E5352A">
              <w:rPr>
                <w:rFonts w:ascii="Univers" w:eastAsia="Arial" w:hAnsi="Univers" w:cs="Times New Roman"/>
                <w:b/>
                <w:bCs/>
                <w:color w:val="000000"/>
                <w:szCs w:val="28"/>
              </w:rPr>
              <w:t> </w:t>
            </w:r>
          </w:p>
        </w:tc>
      </w:tr>
      <w:tr w:rsidR="00CC5827" w:rsidRPr="009E709D" w14:paraId="592F69BB" w14:textId="77777777" w:rsidTr="00E5352A">
        <w:tc>
          <w:tcPr>
            <w:tcW w:w="4188" w:type="dxa"/>
            <w:tcBorders>
              <w:top w:val="nil"/>
              <w:left w:val="nil"/>
              <w:bottom w:val="single" w:sz="8" w:space="0" w:color="DADCEF"/>
              <w:right w:val="nil"/>
            </w:tcBorders>
          </w:tcPr>
          <w:p w14:paraId="11D82560" w14:textId="3531F132" w:rsidR="00CC5827" w:rsidRPr="00E5352A" w:rsidRDefault="00CC5827" w:rsidP="008A4DF2">
            <w:pPr>
              <w:suppressAutoHyphens/>
              <w:spacing w:before="40" w:after="40"/>
              <w:rPr>
                <w:rFonts w:ascii="Univers" w:eastAsia="Arial" w:hAnsi="Univers" w:cs="Times New Roman"/>
                <w:bCs/>
                <w:color w:val="000000"/>
                <w:szCs w:val="28"/>
              </w:rPr>
            </w:pPr>
            <w:r>
              <w:rPr>
                <w:rFonts w:ascii="Univers" w:eastAsia="Arial" w:hAnsi="Univers" w:cs="Times New Roman"/>
                <w:bCs/>
                <w:color w:val="000000"/>
                <w:szCs w:val="28"/>
              </w:rPr>
              <w:t>Establishment fee</w:t>
            </w:r>
          </w:p>
        </w:tc>
        <w:tc>
          <w:tcPr>
            <w:tcW w:w="4896" w:type="dxa"/>
            <w:gridSpan w:val="2"/>
            <w:tcBorders>
              <w:top w:val="nil"/>
              <w:left w:val="nil"/>
              <w:bottom w:val="single" w:sz="8" w:space="0" w:color="DADCEF"/>
              <w:right w:val="nil"/>
            </w:tcBorders>
          </w:tcPr>
          <w:p w14:paraId="2C29C320" w14:textId="251F4CFB" w:rsidR="00CC5827" w:rsidRPr="00E5352A" w:rsidRDefault="00B40556" w:rsidP="008A4DF2">
            <w:pPr>
              <w:suppressAutoHyphens/>
              <w:spacing w:before="40" w:after="40"/>
              <w:jc w:val="right"/>
              <w:rPr>
                <w:rFonts w:ascii="Univers" w:eastAsia="Arial" w:hAnsi="Univers" w:cs="Times New Roman"/>
                <w:bCs/>
                <w:color w:val="000000"/>
                <w:szCs w:val="28"/>
              </w:rPr>
            </w:pPr>
            <w:r>
              <w:rPr>
                <w:rFonts w:ascii="Univers" w:eastAsia="Arial" w:hAnsi="Univers" w:cs="Times New Roman"/>
                <w:bCs/>
                <w:color w:val="000000"/>
                <w:szCs w:val="28"/>
              </w:rPr>
              <w:t>$0 / 0%</w:t>
            </w:r>
          </w:p>
        </w:tc>
      </w:tr>
      <w:tr w:rsidR="00CC5827" w:rsidRPr="009E709D" w14:paraId="41F36610" w14:textId="77777777" w:rsidTr="00E5352A">
        <w:tc>
          <w:tcPr>
            <w:tcW w:w="4188" w:type="dxa"/>
            <w:tcBorders>
              <w:top w:val="nil"/>
              <w:left w:val="nil"/>
              <w:bottom w:val="single" w:sz="8" w:space="0" w:color="DADCEF"/>
              <w:right w:val="nil"/>
            </w:tcBorders>
          </w:tcPr>
          <w:p w14:paraId="7FD75EDA" w14:textId="1011F223" w:rsidR="00CC5827" w:rsidRPr="00CC5827" w:rsidRDefault="00CC5827" w:rsidP="008A4DF2">
            <w:pPr>
              <w:suppressAutoHyphens/>
              <w:spacing w:before="40" w:after="40"/>
              <w:rPr>
                <w:rFonts w:ascii="Univers" w:eastAsia="Arial" w:hAnsi="Univers" w:cs="Times New Roman"/>
                <w:bCs/>
                <w:color w:val="000000"/>
                <w:szCs w:val="28"/>
              </w:rPr>
            </w:pPr>
            <w:r>
              <w:rPr>
                <w:rFonts w:ascii="Univers" w:eastAsia="Arial" w:hAnsi="Univers" w:cs="Times New Roman"/>
                <w:bCs/>
                <w:color w:val="000000"/>
                <w:szCs w:val="28"/>
              </w:rPr>
              <w:t>Contribution fee</w:t>
            </w:r>
          </w:p>
        </w:tc>
        <w:tc>
          <w:tcPr>
            <w:tcW w:w="4896" w:type="dxa"/>
            <w:gridSpan w:val="2"/>
            <w:tcBorders>
              <w:top w:val="nil"/>
              <w:left w:val="nil"/>
              <w:bottom w:val="single" w:sz="8" w:space="0" w:color="DADCEF"/>
              <w:right w:val="nil"/>
            </w:tcBorders>
          </w:tcPr>
          <w:p w14:paraId="045EBFDE" w14:textId="35A7553A" w:rsidR="00CC5827" w:rsidRPr="00CC5827" w:rsidRDefault="00B40556" w:rsidP="008A4DF2">
            <w:pPr>
              <w:suppressAutoHyphens/>
              <w:spacing w:before="40" w:after="40"/>
              <w:jc w:val="right"/>
              <w:rPr>
                <w:rFonts w:ascii="Univers" w:eastAsia="Arial" w:hAnsi="Univers" w:cs="Times New Roman"/>
                <w:bCs/>
                <w:color w:val="000000"/>
                <w:szCs w:val="28"/>
              </w:rPr>
            </w:pPr>
            <w:r>
              <w:rPr>
                <w:rFonts w:ascii="Univers" w:eastAsia="Arial" w:hAnsi="Univers" w:cs="Times New Roman"/>
                <w:bCs/>
                <w:color w:val="000000"/>
                <w:szCs w:val="28"/>
              </w:rPr>
              <w:t>$0 / 0%</w:t>
            </w:r>
          </w:p>
        </w:tc>
      </w:tr>
      <w:tr w:rsidR="00CC5827" w:rsidRPr="009E709D" w14:paraId="339D7492" w14:textId="77777777" w:rsidTr="00E5352A">
        <w:tc>
          <w:tcPr>
            <w:tcW w:w="4188" w:type="dxa"/>
            <w:tcBorders>
              <w:top w:val="nil"/>
              <w:left w:val="nil"/>
              <w:bottom w:val="single" w:sz="8" w:space="0" w:color="DADCEF"/>
              <w:right w:val="nil"/>
            </w:tcBorders>
            <w:shd w:val="clear" w:color="auto" w:fill="DADCEF"/>
            <w:hideMark/>
          </w:tcPr>
          <w:p w14:paraId="62A073BA" w14:textId="77777777" w:rsidR="00CC5827" w:rsidRPr="00E5352A" w:rsidRDefault="00CC5827" w:rsidP="009E709D">
            <w:pPr>
              <w:suppressAutoHyphens/>
              <w:spacing w:before="40" w:after="40"/>
              <w:rPr>
                <w:rFonts w:ascii="Univers" w:eastAsia="Arial" w:hAnsi="Univers" w:cs="Times New Roman"/>
                <w:bCs/>
                <w:color w:val="000000"/>
                <w:szCs w:val="28"/>
              </w:rPr>
            </w:pPr>
            <w:r w:rsidRPr="00E5352A">
              <w:rPr>
                <w:rFonts w:ascii="Univers" w:eastAsia="Arial" w:hAnsi="Univers" w:cs="Times New Roman"/>
                <w:b/>
                <w:bCs/>
                <w:color w:val="000000"/>
                <w:szCs w:val="28"/>
              </w:rPr>
              <w:t>Ongoing costs</w:t>
            </w:r>
          </w:p>
        </w:tc>
        <w:tc>
          <w:tcPr>
            <w:tcW w:w="4896" w:type="dxa"/>
            <w:gridSpan w:val="2"/>
            <w:tcBorders>
              <w:top w:val="nil"/>
              <w:left w:val="nil"/>
              <w:bottom w:val="single" w:sz="8" w:space="0" w:color="DADCEF"/>
              <w:right w:val="nil"/>
            </w:tcBorders>
            <w:shd w:val="clear" w:color="auto" w:fill="DADCEF"/>
            <w:hideMark/>
          </w:tcPr>
          <w:p w14:paraId="37DCFB32" w14:textId="77777777" w:rsidR="00CC5827" w:rsidRPr="00E5352A" w:rsidRDefault="00CC5827" w:rsidP="009E709D">
            <w:pPr>
              <w:suppressAutoHyphens/>
              <w:spacing w:before="40" w:after="40"/>
              <w:rPr>
                <w:rFonts w:ascii="Univers" w:eastAsia="Arial" w:hAnsi="Univers" w:cs="Times New Roman"/>
                <w:bCs/>
                <w:color w:val="000000"/>
                <w:szCs w:val="28"/>
              </w:rPr>
            </w:pPr>
            <w:r w:rsidRPr="00E5352A">
              <w:rPr>
                <w:rFonts w:ascii="Univers" w:eastAsia="Arial" w:hAnsi="Univers" w:cs="Times New Roman"/>
                <w:b/>
                <w:bCs/>
                <w:color w:val="000000"/>
                <w:szCs w:val="28"/>
              </w:rPr>
              <w:t> </w:t>
            </w:r>
          </w:p>
        </w:tc>
      </w:tr>
      <w:tr w:rsidR="00CC5827" w:rsidRPr="009E709D" w14:paraId="3F51F8E4" w14:textId="77777777" w:rsidTr="00E5352A">
        <w:tc>
          <w:tcPr>
            <w:tcW w:w="4188" w:type="dxa"/>
            <w:tcBorders>
              <w:top w:val="nil"/>
              <w:left w:val="nil"/>
              <w:bottom w:val="single" w:sz="8" w:space="0" w:color="DADCEF"/>
              <w:right w:val="nil"/>
            </w:tcBorders>
            <w:hideMark/>
          </w:tcPr>
          <w:p w14:paraId="3A8DE2DA" w14:textId="77777777" w:rsidR="00CC5827" w:rsidRPr="00E5352A" w:rsidRDefault="00CC5827" w:rsidP="009E709D">
            <w:pPr>
              <w:suppressAutoHyphens/>
              <w:spacing w:before="40" w:after="40"/>
              <w:rPr>
                <w:rFonts w:ascii="Univers" w:eastAsia="Arial" w:hAnsi="Univers" w:cs="Times New Roman"/>
                <w:bCs/>
                <w:color w:val="000000"/>
                <w:szCs w:val="28"/>
              </w:rPr>
            </w:pPr>
            <w:r w:rsidRPr="00E5352A">
              <w:rPr>
                <w:rFonts w:ascii="Univers" w:eastAsia="Arial" w:hAnsi="Univers" w:cs="Times New Roman"/>
                <w:bCs/>
                <w:color w:val="000000"/>
                <w:szCs w:val="28"/>
              </w:rPr>
              <w:t>Administration Fees</w:t>
            </w:r>
          </w:p>
        </w:tc>
        <w:tc>
          <w:tcPr>
            <w:tcW w:w="4896" w:type="dxa"/>
            <w:gridSpan w:val="2"/>
            <w:tcBorders>
              <w:top w:val="nil"/>
              <w:left w:val="nil"/>
              <w:bottom w:val="single" w:sz="8" w:space="0" w:color="DADCEF"/>
              <w:right w:val="nil"/>
            </w:tcBorders>
          </w:tcPr>
          <w:p w14:paraId="1D41A5D0" w14:textId="77777777" w:rsidR="00CC5827" w:rsidRPr="00E5352A" w:rsidRDefault="002A3AC9" w:rsidP="009E709D">
            <w:pPr>
              <w:suppressAutoHyphens/>
              <w:spacing w:before="40" w:after="40"/>
              <w:jc w:val="right"/>
              <w:rPr>
                <w:rFonts w:ascii="Univers" w:eastAsia="Arial" w:hAnsi="Univers" w:cs="Times New Roman"/>
                <w:bCs/>
                <w:color w:val="FF0000"/>
                <w:szCs w:val="28"/>
              </w:rPr>
            </w:pPr>
            <w:r w:rsidRPr="00E5352A">
              <w:rPr>
                <w:rFonts w:ascii="Univers" w:eastAsia="Arial" w:hAnsi="Univers" w:cs="Times New Roman"/>
                <w:bCs/>
                <w:color w:val="FF0000"/>
                <w:szCs w:val="28"/>
              </w:rPr>
              <w:t>Based on each Underlying Investment Option</w:t>
            </w:r>
          </w:p>
          <w:p w14:paraId="103794BE" w14:textId="506CA0DD" w:rsidR="002A3AC9" w:rsidRPr="00E5352A" w:rsidRDefault="002A3AC9" w:rsidP="009E709D">
            <w:pPr>
              <w:suppressAutoHyphens/>
              <w:spacing w:before="40" w:after="40"/>
              <w:jc w:val="right"/>
              <w:rPr>
                <w:rFonts w:ascii="Univers" w:eastAsia="Arial" w:hAnsi="Univers" w:cs="Times New Roman"/>
                <w:bCs/>
                <w:color w:val="FF0000"/>
                <w:szCs w:val="28"/>
              </w:rPr>
            </w:pPr>
            <w:r w:rsidRPr="00E5352A">
              <w:rPr>
                <w:rFonts w:ascii="Univers" w:eastAsia="Arial" w:hAnsi="Univers" w:cs="Times New Roman"/>
                <w:bCs/>
                <w:color w:val="FF0000"/>
                <w:szCs w:val="28"/>
              </w:rPr>
              <w:t xml:space="preserve">(See </w:t>
            </w:r>
            <w:r w:rsidR="00671AA9">
              <w:rPr>
                <w:rFonts w:ascii="Univers" w:eastAsia="Arial" w:hAnsi="Univers" w:cs="Times New Roman"/>
                <w:bCs/>
                <w:color w:val="FF0000"/>
                <w:szCs w:val="28"/>
              </w:rPr>
              <w:t>Investment Options Booklet</w:t>
            </w:r>
            <w:r w:rsidR="00277BBD" w:rsidRPr="00E5352A">
              <w:rPr>
                <w:rFonts w:ascii="Univers" w:eastAsia="Arial" w:hAnsi="Univers" w:cs="Times New Roman"/>
                <w:bCs/>
                <w:color w:val="FF0000"/>
                <w:szCs w:val="28"/>
              </w:rPr>
              <w:t>)</w:t>
            </w:r>
            <w:r w:rsidR="003B0BB7" w:rsidRPr="00E5352A">
              <w:rPr>
                <w:rFonts w:ascii="Univers" w:eastAsia="Arial" w:hAnsi="Univers" w:cs="Times New Roman"/>
                <w:bCs/>
                <w:color w:val="FF0000"/>
                <w:szCs w:val="28"/>
              </w:rPr>
              <w:t xml:space="preserve"> </w:t>
            </w:r>
          </w:p>
        </w:tc>
      </w:tr>
      <w:tr w:rsidR="00277BBD" w:rsidRPr="009E709D" w14:paraId="39CF960C" w14:textId="77777777" w:rsidTr="00E5352A">
        <w:tc>
          <w:tcPr>
            <w:tcW w:w="4188" w:type="dxa"/>
            <w:tcBorders>
              <w:top w:val="nil"/>
              <w:left w:val="nil"/>
              <w:bottom w:val="single" w:sz="8" w:space="0" w:color="DADCEF"/>
              <w:right w:val="nil"/>
            </w:tcBorders>
            <w:hideMark/>
          </w:tcPr>
          <w:p w14:paraId="46C621B0" w14:textId="77777777" w:rsidR="00277BBD" w:rsidRPr="00E5352A" w:rsidRDefault="00277BBD" w:rsidP="00277BBD">
            <w:pPr>
              <w:suppressAutoHyphens/>
              <w:spacing w:before="40" w:after="40"/>
              <w:rPr>
                <w:rFonts w:ascii="Univers" w:eastAsia="Arial" w:hAnsi="Univers" w:cs="Times New Roman"/>
                <w:bCs/>
                <w:color w:val="000000"/>
                <w:szCs w:val="28"/>
              </w:rPr>
            </w:pPr>
            <w:r w:rsidRPr="00E5352A">
              <w:rPr>
                <w:rFonts w:ascii="Univers" w:eastAsia="Arial" w:hAnsi="Univers" w:cs="Times New Roman"/>
                <w:bCs/>
                <w:color w:val="000000"/>
                <w:szCs w:val="28"/>
              </w:rPr>
              <w:t>Investment Management Costs</w:t>
            </w:r>
          </w:p>
        </w:tc>
        <w:tc>
          <w:tcPr>
            <w:tcW w:w="4896" w:type="dxa"/>
            <w:gridSpan w:val="2"/>
            <w:tcBorders>
              <w:top w:val="nil"/>
              <w:left w:val="nil"/>
              <w:bottom w:val="single" w:sz="8" w:space="0" w:color="DADCEF"/>
              <w:right w:val="nil"/>
            </w:tcBorders>
          </w:tcPr>
          <w:p w14:paraId="552F98AB" w14:textId="77777777" w:rsidR="00277BBD" w:rsidRPr="00E5352A" w:rsidRDefault="00277BBD" w:rsidP="00277BBD">
            <w:pPr>
              <w:suppressAutoHyphens/>
              <w:spacing w:before="40" w:after="40"/>
              <w:jc w:val="right"/>
              <w:rPr>
                <w:rFonts w:ascii="Univers" w:eastAsia="Arial" w:hAnsi="Univers" w:cs="Times New Roman"/>
                <w:bCs/>
                <w:color w:val="FF0000"/>
                <w:szCs w:val="28"/>
              </w:rPr>
            </w:pPr>
            <w:r w:rsidRPr="00E5352A">
              <w:rPr>
                <w:rFonts w:ascii="Univers" w:eastAsia="Arial" w:hAnsi="Univers" w:cs="Times New Roman"/>
                <w:bCs/>
                <w:color w:val="FF0000"/>
                <w:szCs w:val="28"/>
              </w:rPr>
              <w:t>Based on each Underlying Investment Option</w:t>
            </w:r>
          </w:p>
          <w:p w14:paraId="4C92E107" w14:textId="5208073C" w:rsidR="00277BBD" w:rsidRPr="00E5352A" w:rsidRDefault="00277BBD" w:rsidP="00277BBD">
            <w:pPr>
              <w:suppressAutoHyphens/>
              <w:spacing w:before="40" w:after="40"/>
              <w:jc w:val="right"/>
              <w:rPr>
                <w:rFonts w:ascii="Univers" w:eastAsia="Arial" w:hAnsi="Univers" w:cs="Times New Roman"/>
                <w:bCs/>
                <w:color w:val="FF0000"/>
                <w:szCs w:val="28"/>
              </w:rPr>
            </w:pPr>
            <w:r w:rsidRPr="00E5352A">
              <w:rPr>
                <w:rFonts w:ascii="Univers" w:eastAsia="Arial" w:hAnsi="Univers" w:cs="Times New Roman"/>
                <w:bCs/>
                <w:color w:val="FF0000"/>
                <w:szCs w:val="28"/>
              </w:rPr>
              <w:t xml:space="preserve">(See </w:t>
            </w:r>
            <w:r w:rsidR="00671AA9">
              <w:rPr>
                <w:rFonts w:ascii="Univers" w:eastAsia="Arial" w:hAnsi="Univers" w:cs="Times New Roman"/>
                <w:bCs/>
                <w:color w:val="FF0000"/>
                <w:szCs w:val="28"/>
              </w:rPr>
              <w:t>Investment Options Booklet</w:t>
            </w:r>
            <w:r w:rsidRPr="00E5352A">
              <w:rPr>
                <w:rFonts w:ascii="Univers" w:eastAsia="Arial" w:hAnsi="Univers" w:cs="Times New Roman"/>
                <w:bCs/>
                <w:color w:val="FF0000"/>
                <w:szCs w:val="28"/>
              </w:rPr>
              <w:t xml:space="preserve">) </w:t>
            </w:r>
          </w:p>
        </w:tc>
      </w:tr>
      <w:tr w:rsidR="00277BBD" w:rsidRPr="009E709D" w14:paraId="083E66D4" w14:textId="77777777" w:rsidTr="00074A58">
        <w:tc>
          <w:tcPr>
            <w:tcW w:w="4188" w:type="dxa"/>
            <w:tcBorders>
              <w:top w:val="nil"/>
              <w:left w:val="nil"/>
              <w:bottom w:val="single" w:sz="8" w:space="0" w:color="DADCEF"/>
              <w:right w:val="nil"/>
            </w:tcBorders>
            <w:hideMark/>
          </w:tcPr>
          <w:p w14:paraId="6BBC1DAD" w14:textId="2E0776B5" w:rsidR="00277BBD" w:rsidRPr="00E5352A" w:rsidRDefault="00277BBD" w:rsidP="00277BBD">
            <w:pPr>
              <w:suppressAutoHyphens/>
              <w:spacing w:before="40" w:after="40"/>
              <w:rPr>
                <w:rFonts w:ascii="Univers" w:eastAsia="Arial" w:hAnsi="Univers" w:cs="Times New Roman"/>
                <w:bCs/>
                <w:color w:val="000000"/>
                <w:szCs w:val="28"/>
              </w:rPr>
            </w:pPr>
            <w:r w:rsidRPr="00E5352A">
              <w:rPr>
                <w:rFonts w:ascii="Univers" w:eastAsia="Arial" w:hAnsi="Univers" w:cs="Times New Roman"/>
                <w:bCs/>
                <w:color w:val="000000"/>
                <w:szCs w:val="28"/>
              </w:rPr>
              <w:t>Membership Fee</w:t>
            </w:r>
          </w:p>
        </w:tc>
        <w:tc>
          <w:tcPr>
            <w:tcW w:w="4896" w:type="dxa"/>
            <w:gridSpan w:val="2"/>
            <w:tcBorders>
              <w:top w:val="nil"/>
              <w:left w:val="nil"/>
              <w:bottom w:val="single" w:sz="8" w:space="0" w:color="DADCEF"/>
              <w:right w:val="nil"/>
            </w:tcBorders>
          </w:tcPr>
          <w:p w14:paraId="5A65A381" w14:textId="03963AF4" w:rsidR="00277BBD" w:rsidRPr="00E5352A" w:rsidRDefault="00277BBD" w:rsidP="00074A58">
            <w:pPr>
              <w:suppressAutoHyphens/>
              <w:spacing w:before="40" w:after="40"/>
              <w:jc w:val="center"/>
              <w:rPr>
                <w:rFonts w:ascii="Univers" w:eastAsia="Arial" w:hAnsi="Univers" w:cs="Times New Roman"/>
                <w:bCs/>
                <w:color w:val="000000"/>
                <w:szCs w:val="28"/>
              </w:rPr>
            </w:pPr>
            <w:r>
              <w:rPr>
                <w:rFonts w:ascii="Univers" w:eastAsia="Arial" w:hAnsi="Univers" w:cs="Times New Roman"/>
                <w:bCs/>
                <w:color w:val="000000"/>
                <w:szCs w:val="28"/>
              </w:rPr>
              <w:t>$0</w:t>
            </w:r>
          </w:p>
        </w:tc>
      </w:tr>
      <w:tr w:rsidR="00A814E4" w:rsidRPr="009E709D" w14:paraId="29487924" w14:textId="77777777" w:rsidTr="00E5352A">
        <w:trPr>
          <w:trHeight w:val="408"/>
        </w:trPr>
        <w:tc>
          <w:tcPr>
            <w:tcW w:w="4188" w:type="dxa"/>
            <w:tcBorders>
              <w:top w:val="nil"/>
              <w:left w:val="nil"/>
              <w:right w:val="nil"/>
            </w:tcBorders>
            <w:vAlign w:val="center"/>
            <w:hideMark/>
          </w:tcPr>
          <w:p w14:paraId="5CFB9A1F" w14:textId="567766C7" w:rsidR="00A814E4" w:rsidRPr="00E5352A" w:rsidRDefault="00A814E4" w:rsidP="00A814E4">
            <w:pPr>
              <w:suppressAutoHyphens/>
              <w:spacing w:before="40" w:after="40"/>
              <w:rPr>
                <w:rFonts w:ascii="Univers" w:eastAsia="Arial" w:hAnsi="Univers" w:cs="Times New Roman"/>
                <w:bCs/>
                <w:color w:val="000000"/>
                <w:szCs w:val="28"/>
              </w:rPr>
            </w:pPr>
            <w:r w:rsidRPr="00E5352A">
              <w:rPr>
                <w:rFonts w:ascii="Univers" w:eastAsia="Arial" w:hAnsi="Univers" w:cs="Times New Roman"/>
                <w:bCs/>
                <w:color w:val="000000"/>
                <w:szCs w:val="28"/>
              </w:rPr>
              <w:t>Performance Fee</w:t>
            </w:r>
            <w:r>
              <w:rPr>
                <w:rFonts w:ascii="Univers" w:eastAsia="Arial" w:hAnsi="Univers" w:cs="Times New Roman"/>
                <w:bCs/>
                <w:color w:val="000000"/>
                <w:szCs w:val="28"/>
              </w:rPr>
              <w:t>s</w:t>
            </w:r>
          </w:p>
        </w:tc>
        <w:tc>
          <w:tcPr>
            <w:tcW w:w="4896" w:type="dxa"/>
            <w:gridSpan w:val="2"/>
            <w:tcBorders>
              <w:top w:val="nil"/>
              <w:left w:val="nil"/>
              <w:right w:val="nil"/>
            </w:tcBorders>
          </w:tcPr>
          <w:p w14:paraId="6426383D" w14:textId="5C6A8BDA" w:rsidR="00A814E4" w:rsidRPr="00E5352A" w:rsidRDefault="00A814E4" w:rsidP="00277BBD">
            <w:pPr>
              <w:suppressAutoHyphens/>
              <w:spacing w:before="40" w:after="40"/>
              <w:jc w:val="right"/>
              <w:rPr>
                <w:rFonts w:ascii="Univers" w:eastAsia="Arial" w:hAnsi="Univers" w:cs="Times New Roman"/>
                <w:bCs/>
                <w:color w:val="000000"/>
                <w:szCs w:val="28"/>
              </w:rPr>
            </w:pPr>
            <w:r w:rsidRPr="00E5352A">
              <w:rPr>
                <w:rFonts w:ascii="Univers" w:eastAsia="Arial" w:hAnsi="Univers" w:cs="Times New Roman"/>
                <w:bCs/>
                <w:color w:val="FF0000"/>
                <w:szCs w:val="28"/>
              </w:rPr>
              <w:t xml:space="preserve">Based on Underlying Investments </w:t>
            </w:r>
            <w:r w:rsidRPr="00E5352A">
              <w:rPr>
                <w:rFonts w:ascii="Univers" w:eastAsia="Arial" w:hAnsi="Univers" w:cs="Times New Roman"/>
                <w:bCs/>
                <w:color w:val="FF0000"/>
                <w:szCs w:val="28"/>
              </w:rPr>
              <w:br/>
              <w:t>(</w:t>
            </w:r>
            <w:r w:rsidR="00671AA9" w:rsidRPr="00E5352A">
              <w:rPr>
                <w:rFonts w:ascii="Univers" w:eastAsia="Arial" w:hAnsi="Univers" w:cs="Times New Roman"/>
                <w:bCs/>
                <w:color w:val="FF0000"/>
                <w:szCs w:val="28"/>
              </w:rPr>
              <w:t xml:space="preserve">See </w:t>
            </w:r>
            <w:r w:rsidR="00671AA9">
              <w:rPr>
                <w:rFonts w:ascii="Univers" w:eastAsia="Arial" w:hAnsi="Univers" w:cs="Times New Roman"/>
                <w:bCs/>
                <w:color w:val="FF0000"/>
                <w:szCs w:val="28"/>
              </w:rPr>
              <w:t>Investment Options Booklet</w:t>
            </w:r>
            <w:r w:rsidRPr="00E5352A">
              <w:rPr>
                <w:rFonts w:ascii="Univers" w:eastAsia="Arial" w:hAnsi="Univers" w:cs="Times New Roman"/>
                <w:bCs/>
                <w:color w:val="FF0000"/>
                <w:szCs w:val="28"/>
              </w:rPr>
              <w:t xml:space="preserve">) </w:t>
            </w:r>
          </w:p>
        </w:tc>
      </w:tr>
      <w:tr w:rsidR="00277BBD" w:rsidRPr="009E709D" w14:paraId="5602A0CA" w14:textId="77777777" w:rsidTr="00E5352A">
        <w:tc>
          <w:tcPr>
            <w:tcW w:w="4188" w:type="dxa"/>
            <w:tcBorders>
              <w:top w:val="nil"/>
              <w:left w:val="nil"/>
              <w:bottom w:val="single" w:sz="8" w:space="0" w:color="DADCEF"/>
              <w:right w:val="nil"/>
            </w:tcBorders>
            <w:hideMark/>
          </w:tcPr>
          <w:p w14:paraId="13210858" w14:textId="77777777" w:rsidR="00277BBD" w:rsidRPr="00E5352A" w:rsidRDefault="00277BBD" w:rsidP="00277BBD">
            <w:pPr>
              <w:suppressAutoHyphens/>
              <w:spacing w:before="40" w:after="40"/>
              <w:jc w:val="right"/>
              <w:rPr>
                <w:rFonts w:ascii="Univers" w:eastAsia="Arial" w:hAnsi="Univers" w:cs="Times New Roman"/>
                <w:bCs/>
                <w:color w:val="000000"/>
                <w:szCs w:val="28"/>
              </w:rPr>
            </w:pPr>
            <w:r w:rsidRPr="00E5352A">
              <w:rPr>
                <w:rFonts w:ascii="Univers" w:eastAsia="Arial" w:hAnsi="Univers" w:cs="Times New Roman"/>
                <w:b/>
                <w:bCs/>
                <w:color w:val="000000"/>
                <w:szCs w:val="28"/>
              </w:rPr>
              <w:t>Gross Ongoing Costs</w:t>
            </w:r>
          </w:p>
        </w:tc>
        <w:tc>
          <w:tcPr>
            <w:tcW w:w="4896" w:type="dxa"/>
            <w:gridSpan w:val="2"/>
            <w:tcBorders>
              <w:top w:val="nil"/>
              <w:left w:val="nil"/>
              <w:bottom w:val="single" w:sz="8" w:space="0" w:color="DADCEF"/>
              <w:right w:val="nil"/>
            </w:tcBorders>
          </w:tcPr>
          <w:p w14:paraId="2D2DEDA5" w14:textId="464EAA89" w:rsidR="00277BBD" w:rsidRPr="00E5352A" w:rsidRDefault="006126C2" w:rsidP="00277BBD">
            <w:pPr>
              <w:suppressAutoHyphens/>
              <w:spacing w:before="40" w:after="40"/>
              <w:jc w:val="right"/>
              <w:rPr>
                <w:rFonts w:ascii="Univers" w:eastAsia="Arial" w:hAnsi="Univers" w:cs="Times New Roman"/>
                <w:bCs/>
                <w:szCs w:val="28"/>
              </w:rPr>
            </w:pPr>
            <w:r w:rsidRPr="00E5352A">
              <w:rPr>
                <w:rFonts w:ascii="Univers" w:eastAsia="Arial" w:hAnsi="Univers" w:cs="Times New Roman"/>
                <w:b/>
                <w:szCs w:val="28"/>
              </w:rPr>
              <w:t>$X / X%</w:t>
            </w:r>
          </w:p>
        </w:tc>
      </w:tr>
      <w:tr w:rsidR="00277BBD" w:rsidRPr="009E709D" w14:paraId="04813AF2" w14:textId="77777777" w:rsidTr="00E5352A">
        <w:tc>
          <w:tcPr>
            <w:tcW w:w="4188" w:type="dxa"/>
            <w:tcBorders>
              <w:top w:val="nil"/>
              <w:left w:val="nil"/>
              <w:bottom w:val="single" w:sz="8" w:space="0" w:color="DADCEF"/>
              <w:right w:val="nil"/>
            </w:tcBorders>
            <w:shd w:val="clear" w:color="auto" w:fill="DADCEF"/>
            <w:hideMark/>
          </w:tcPr>
          <w:p w14:paraId="3DDF5B05" w14:textId="03CC3105" w:rsidR="00277BBD" w:rsidRPr="00E5352A" w:rsidRDefault="00277BBD" w:rsidP="00277BBD">
            <w:pPr>
              <w:suppressAutoHyphens/>
              <w:spacing w:before="40" w:after="40"/>
              <w:rPr>
                <w:rFonts w:ascii="Univers" w:eastAsia="Arial" w:hAnsi="Univers" w:cs="Times New Roman"/>
                <w:bCs/>
                <w:color w:val="000000"/>
                <w:szCs w:val="28"/>
              </w:rPr>
            </w:pPr>
            <w:r w:rsidRPr="00E5352A">
              <w:rPr>
                <w:rFonts w:ascii="Univers" w:eastAsia="Arial" w:hAnsi="Univers" w:cs="Times New Roman"/>
                <w:b/>
                <w:bCs/>
                <w:color w:val="000000"/>
                <w:szCs w:val="28"/>
              </w:rPr>
              <w:t>Rebates</w:t>
            </w:r>
            <w:r w:rsidR="006126C2">
              <w:rPr>
                <w:rFonts w:ascii="Univers" w:eastAsia="Arial" w:hAnsi="Univers" w:cs="Times New Roman"/>
                <w:b/>
                <w:bCs/>
                <w:color w:val="000000"/>
                <w:szCs w:val="28"/>
              </w:rPr>
              <w:t xml:space="preserve"> &amp; Discounts</w:t>
            </w:r>
          </w:p>
        </w:tc>
        <w:tc>
          <w:tcPr>
            <w:tcW w:w="4896" w:type="dxa"/>
            <w:gridSpan w:val="2"/>
            <w:tcBorders>
              <w:top w:val="nil"/>
              <w:left w:val="nil"/>
              <w:bottom w:val="single" w:sz="8" w:space="0" w:color="DADCEF"/>
              <w:right w:val="nil"/>
            </w:tcBorders>
            <w:shd w:val="clear" w:color="auto" w:fill="DADCEF"/>
          </w:tcPr>
          <w:p w14:paraId="545CBB10" w14:textId="7596AF5E" w:rsidR="00277BBD" w:rsidRPr="00E5352A" w:rsidRDefault="00277BBD" w:rsidP="00277BBD">
            <w:pPr>
              <w:suppressAutoHyphens/>
              <w:spacing w:before="40" w:after="40"/>
              <w:rPr>
                <w:rFonts w:ascii="Univers" w:eastAsia="Arial" w:hAnsi="Univers" w:cs="Times New Roman"/>
                <w:bCs/>
                <w:color w:val="000000"/>
                <w:szCs w:val="28"/>
              </w:rPr>
            </w:pPr>
          </w:p>
        </w:tc>
      </w:tr>
      <w:tr w:rsidR="00277BBD" w:rsidRPr="009E709D" w14:paraId="2DF919FB" w14:textId="77777777" w:rsidTr="00E5352A">
        <w:tc>
          <w:tcPr>
            <w:tcW w:w="4188" w:type="dxa"/>
            <w:tcBorders>
              <w:top w:val="nil"/>
              <w:left w:val="nil"/>
              <w:bottom w:val="single" w:sz="8" w:space="0" w:color="DADCEF"/>
              <w:right w:val="nil"/>
            </w:tcBorders>
            <w:hideMark/>
          </w:tcPr>
          <w:p w14:paraId="6CBEF921" w14:textId="783120B2" w:rsidR="00277BBD" w:rsidRPr="00E5352A" w:rsidRDefault="006126C2" w:rsidP="00277BBD">
            <w:pPr>
              <w:suppressAutoHyphens/>
              <w:spacing w:before="40" w:after="40"/>
              <w:rPr>
                <w:rFonts w:ascii="Univers" w:eastAsia="Arial" w:hAnsi="Univers" w:cs="Times New Roman"/>
                <w:bCs/>
                <w:color w:val="000000"/>
                <w:szCs w:val="28"/>
              </w:rPr>
            </w:pPr>
            <w:r w:rsidRPr="0098298A">
              <w:rPr>
                <w:rFonts w:ascii="Univers" w:eastAsia="Arial" w:hAnsi="Univers" w:cs="Times New Roman"/>
                <w:color w:val="000000"/>
                <w:szCs w:val="28"/>
              </w:rPr>
              <w:t xml:space="preserve">Administration </w:t>
            </w:r>
            <w:r>
              <w:rPr>
                <w:rFonts w:ascii="Univers" w:eastAsia="Arial" w:hAnsi="Univers" w:cs="Times New Roman"/>
                <w:color w:val="000000"/>
                <w:szCs w:val="28"/>
              </w:rPr>
              <w:t>F</w:t>
            </w:r>
            <w:r w:rsidRPr="0098298A">
              <w:rPr>
                <w:rFonts w:ascii="Univers" w:eastAsia="Arial" w:hAnsi="Univers" w:cs="Times New Roman"/>
                <w:color w:val="000000"/>
                <w:szCs w:val="28"/>
              </w:rPr>
              <w:t>ee Discount</w:t>
            </w:r>
            <w:r w:rsidR="008B62F8">
              <w:rPr>
                <w:rFonts w:ascii="Univers" w:eastAsia="Arial" w:hAnsi="Univers" w:cs="Times New Roman"/>
                <w:color w:val="000000"/>
                <w:szCs w:val="28"/>
              </w:rPr>
              <w:t>/Portfolio Rebate</w:t>
            </w:r>
          </w:p>
        </w:tc>
        <w:tc>
          <w:tcPr>
            <w:tcW w:w="4896" w:type="dxa"/>
            <w:gridSpan w:val="2"/>
            <w:tcBorders>
              <w:top w:val="nil"/>
              <w:left w:val="nil"/>
              <w:bottom w:val="single" w:sz="8" w:space="0" w:color="DADCEF"/>
              <w:right w:val="nil"/>
            </w:tcBorders>
          </w:tcPr>
          <w:p w14:paraId="5384F007" w14:textId="0BC9BFF8" w:rsidR="00277BBD" w:rsidRPr="00E5352A" w:rsidRDefault="006126C2" w:rsidP="00277BBD">
            <w:pPr>
              <w:suppressAutoHyphens/>
              <w:spacing w:before="40" w:after="40"/>
              <w:jc w:val="right"/>
              <w:rPr>
                <w:rFonts w:ascii="Univers" w:eastAsia="Arial" w:hAnsi="Univers" w:cs="Times New Roman"/>
                <w:bCs/>
                <w:color w:val="FF0000"/>
                <w:szCs w:val="28"/>
              </w:rPr>
            </w:pPr>
            <w:r w:rsidRPr="00E5352A">
              <w:rPr>
                <w:rFonts w:ascii="Univers" w:eastAsia="Arial" w:hAnsi="Univers" w:cs="Times New Roman"/>
                <w:bCs/>
                <w:color w:val="FF0000"/>
                <w:szCs w:val="28"/>
              </w:rPr>
              <w:t>See PDS</w:t>
            </w:r>
          </w:p>
        </w:tc>
      </w:tr>
      <w:tr w:rsidR="00277BBD" w:rsidRPr="009E709D" w14:paraId="4C19646B" w14:textId="77777777" w:rsidTr="00E5352A">
        <w:tc>
          <w:tcPr>
            <w:tcW w:w="4188" w:type="dxa"/>
            <w:tcBorders>
              <w:top w:val="nil"/>
              <w:left w:val="nil"/>
              <w:bottom w:val="single" w:sz="8" w:space="0" w:color="DADCEF"/>
              <w:right w:val="nil"/>
            </w:tcBorders>
            <w:hideMark/>
          </w:tcPr>
          <w:p w14:paraId="48667911" w14:textId="77777777" w:rsidR="00277BBD" w:rsidRPr="00E5352A" w:rsidRDefault="00277BBD" w:rsidP="00277BBD">
            <w:pPr>
              <w:suppressAutoHyphens/>
              <w:spacing w:before="40" w:after="40"/>
              <w:jc w:val="right"/>
              <w:rPr>
                <w:rFonts w:ascii="Univers" w:eastAsia="Arial" w:hAnsi="Univers" w:cs="Times New Roman"/>
                <w:bCs/>
                <w:color w:val="000000"/>
                <w:szCs w:val="28"/>
              </w:rPr>
            </w:pPr>
            <w:r w:rsidRPr="00E5352A">
              <w:rPr>
                <w:rFonts w:ascii="Univers" w:eastAsia="Arial" w:hAnsi="Univers" w:cs="Times New Roman"/>
                <w:b/>
                <w:bCs/>
                <w:color w:val="000000"/>
                <w:szCs w:val="28"/>
              </w:rPr>
              <w:t>Total Rebates</w:t>
            </w:r>
          </w:p>
        </w:tc>
        <w:tc>
          <w:tcPr>
            <w:tcW w:w="4896" w:type="dxa"/>
            <w:gridSpan w:val="2"/>
            <w:tcBorders>
              <w:top w:val="nil"/>
              <w:left w:val="nil"/>
              <w:bottom w:val="single" w:sz="8" w:space="0" w:color="DADCEF"/>
              <w:right w:val="nil"/>
            </w:tcBorders>
          </w:tcPr>
          <w:p w14:paraId="7E9C453E" w14:textId="792E426D" w:rsidR="00277BBD" w:rsidRPr="00E5352A" w:rsidRDefault="006126C2" w:rsidP="00277BBD">
            <w:pPr>
              <w:suppressAutoHyphens/>
              <w:spacing w:before="40" w:after="40"/>
              <w:jc w:val="right"/>
              <w:rPr>
                <w:rFonts w:ascii="Univers" w:eastAsia="Arial" w:hAnsi="Univers" w:cs="Times New Roman"/>
                <w:b/>
                <w:szCs w:val="28"/>
              </w:rPr>
            </w:pPr>
            <w:r w:rsidRPr="00E5352A">
              <w:rPr>
                <w:rFonts w:ascii="Univers" w:eastAsia="Arial" w:hAnsi="Univers" w:cs="Times New Roman"/>
                <w:b/>
                <w:szCs w:val="28"/>
              </w:rPr>
              <w:t>$X</w:t>
            </w:r>
          </w:p>
        </w:tc>
      </w:tr>
      <w:tr w:rsidR="00277BBD" w:rsidRPr="009E709D" w14:paraId="3D5DEE8E" w14:textId="77777777" w:rsidTr="00E5352A">
        <w:tc>
          <w:tcPr>
            <w:tcW w:w="4188" w:type="dxa"/>
            <w:tcBorders>
              <w:top w:val="nil"/>
              <w:left w:val="nil"/>
              <w:bottom w:val="single" w:sz="8" w:space="0" w:color="DADCEF"/>
              <w:right w:val="nil"/>
            </w:tcBorders>
            <w:hideMark/>
          </w:tcPr>
          <w:p w14:paraId="052E3152" w14:textId="77777777" w:rsidR="00277BBD" w:rsidRPr="00E5352A" w:rsidRDefault="00277BBD" w:rsidP="00277BBD">
            <w:pPr>
              <w:suppressAutoHyphens/>
              <w:spacing w:before="40" w:after="40"/>
              <w:jc w:val="right"/>
              <w:rPr>
                <w:rFonts w:ascii="Univers" w:eastAsia="Arial" w:hAnsi="Univers" w:cs="Times New Roman"/>
                <w:bCs/>
                <w:color w:val="000000"/>
                <w:szCs w:val="28"/>
              </w:rPr>
            </w:pPr>
            <w:r w:rsidRPr="00E5352A">
              <w:rPr>
                <w:rFonts w:ascii="Univers" w:eastAsia="Arial" w:hAnsi="Univers" w:cs="Times New Roman"/>
                <w:b/>
                <w:bCs/>
                <w:color w:val="000000"/>
                <w:szCs w:val="28"/>
              </w:rPr>
              <w:t>Net Ongoing Cost</w:t>
            </w:r>
          </w:p>
        </w:tc>
        <w:tc>
          <w:tcPr>
            <w:tcW w:w="4896" w:type="dxa"/>
            <w:gridSpan w:val="2"/>
            <w:tcBorders>
              <w:top w:val="nil"/>
              <w:left w:val="nil"/>
              <w:bottom w:val="single" w:sz="8" w:space="0" w:color="DADCEF"/>
              <w:right w:val="nil"/>
            </w:tcBorders>
          </w:tcPr>
          <w:p w14:paraId="617E17A5" w14:textId="6C8FB41C" w:rsidR="00277BBD" w:rsidRPr="00E5352A" w:rsidRDefault="006126C2" w:rsidP="00277BBD">
            <w:pPr>
              <w:suppressAutoHyphens/>
              <w:spacing w:before="40" w:after="40"/>
              <w:jc w:val="right"/>
              <w:rPr>
                <w:rFonts w:ascii="Univers" w:eastAsia="Arial" w:hAnsi="Univers" w:cs="Times New Roman"/>
                <w:b/>
                <w:szCs w:val="28"/>
              </w:rPr>
            </w:pPr>
            <w:r w:rsidRPr="00E5352A">
              <w:rPr>
                <w:rFonts w:ascii="Univers" w:eastAsia="Arial" w:hAnsi="Univers" w:cs="Times New Roman"/>
                <w:b/>
                <w:szCs w:val="28"/>
              </w:rPr>
              <w:t>$X / X%</w:t>
            </w:r>
          </w:p>
        </w:tc>
      </w:tr>
    </w:tbl>
    <w:p w14:paraId="446A4CAA" w14:textId="77777777" w:rsidR="009E709D" w:rsidRPr="00E5352A" w:rsidRDefault="009E709D" w:rsidP="00E5352A"/>
    <w:p w14:paraId="486CDDA3" w14:textId="739181FC" w:rsidR="0025381B" w:rsidRDefault="00292274">
      <w:pPr>
        <w:rPr>
          <w:rFonts w:ascii="Univers" w:hAnsi="Univers"/>
          <w:b/>
        </w:rPr>
      </w:pPr>
      <w:r>
        <w:rPr>
          <w:rFonts w:ascii="Univers" w:hAnsi="Univers"/>
          <w:b/>
        </w:rPr>
        <w:t>Fees &amp; Costs Calculator</w:t>
      </w:r>
    </w:p>
    <w:p w14:paraId="30E08C3D" w14:textId="38A9909E" w:rsidR="00292274" w:rsidRDefault="00292274">
      <w:pPr>
        <w:rPr>
          <w:rFonts w:ascii="Univers" w:hAnsi="Univers"/>
          <w:bCs/>
        </w:rPr>
      </w:pPr>
      <w:r>
        <w:rPr>
          <w:rFonts w:ascii="Univers" w:hAnsi="Univers"/>
          <w:bCs/>
        </w:rPr>
        <w:t xml:space="preserve">If you do not have access to Financial Planning Software, Generation Life </w:t>
      </w:r>
      <w:r w:rsidR="004B4FA6">
        <w:rPr>
          <w:rFonts w:ascii="Univers" w:hAnsi="Univers"/>
          <w:bCs/>
        </w:rPr>
        <w:t xml:space="preserve">can </w:t>
      </w:r>
      <w:r>
        <w:rPr>
          <w:rFonts w:ascii="Univers" w:hAnsi="Univers"/>
          <w:bCs/>
        </w:rPr>
        <w:t xml:space="preserve">provide you with a calculator to help you calculate the relevant fees for the </w:t>
      </w:r>
      <w:r w:rsidR="00853A91">
        <w:rPr>
          <w:rFonts w:ascii="Univers" w:hAnsi="Univers"/>
          <w:bCs/>
        </w:rPr>
        <w:t>investment bond</w:t>
      </w:r>
      <w:r>
        <w:rPr>
          <w:rFonts w:ascii="Univers" w:hAnsi="Univers"/>
          <w:bCs/>
        </w:rPr>
        <w:t>.</w:t>
      </w:r>
    </w:p>
    <w:p w14:paraId="0170BFC1" w14:textId="7BF059E7" w:rsidR="00292274" w:rsidRDefault="00292274">
      <w:pPr>
        <w:rPr>
          <w:rFonts w:ascii="Univers" w:hAnsi="Univers"/>
          <w:bCs/>
        </w:rPr>
      </w:pPr>
      <w:r>
        <w:rPr>
          <w:rFonts w:ascii="Univers" w:hAnsi="Univers"/>
          <w:bCs/>
        </w:rPr>
        <w:t>You will need access to the Generation Life portal to do this via your adviser login.</w:t>
      </w:r>
      <w:r w:rsidR="00793A43">
        <w:rPr>
          <w:rFonts w:ascii="Univers" w:hAnsi="Univers"/>
          <w:bCs/>
        </w:rPr>
        <w:t xml:space="preserve"> </w:t>
      </w:r>
      <w:r>
        <w:rPr>
          <w:rFonts w:ascii="Univers" w:hAnsi="Univers"/>
          <w:bCs/>
        </w:rPr>
        <w:t xml:space="preserve">The web address is </w:t>
      </w:r>
      <w:hyperlink r:id="rId27" w:history="1">
        <w:r w:rsidR="00746C92" w:rsidRPr="00746C92">
          <w:rPr>
            <w:rStyle w:val="Hyperlink"/>
            <w:rFonts w:ascii="Univers" w:hAnsi="Univers"/>
            <w:bCs/>
          </w:rPr>
          <w:t>secure.genlife.com.au</w:t>
        </w:r>
      </w:hyperlink>
      <w:r>
        <w:rPr>
          <w:rFonts w:ascii="Univers" w:hAnsi="Univers"/>
          <w:bCs/>
        </w:rPr>
        <w:t>.</w:t>
      </w:r>
      <w:r w:rsidR="00793A43">
        <w:rPr>
          <w:rFonts w:ascii="Univers" w:hAnsi="Univers"/>
          <w:bCs/>
        </w:rPr>
        <w:t xml:space="preserve"> </w:t>
      </w:r>
      <w:r w:rsidR="00D31671">
        <w:rPr>
          <w:rFonts w:ascii="Univers" w:hAnsi="Univers"/>
          <w:bCs/>
        </w:rPr>
        <w:t>If you are a paraplanner, you will need to either have your adviser generate the report for you and provide it to you, or you will need to obtain access to the portal via your adviser.</w:t>
      </w:r>
    </w:p>
    <w:p w14:paraId="1D484C4E" w14:textId="7F9D15A9" w:rsidR="006C6387" w:rsidRPr="00E5352A" w:rsidRDefault="006C6387">
      <w:pPr>
        <w:pStyle w:val="ListParagraph"/>
        <w:numPr>
          <w:ilvl w:val="0"/>
          <w:numId w:val="21"/>
        </w:numPr>
        <w:ind w:left="360"/>
        <w:rPr>
          <w:rFonts w:ascii="Univers" w:hAnsi="Univers"/>
          <w:bCs/>
        </w:rPr>
      </w:pPr>
      <w:r w:rsidRPr="00E5352A">
        <w:rPr>
          <w:rFonts w:ascii="Univers" w:hAnsi="Univers"/>
          <w:bCs/>
        </w:rPr>
        <w:t>Go to Calculators:</w:t>
      </w:r>
    </w:p>
    <w:p w14:paraId="16BCE1A4" w14:textId="2B880C30" w:rsidR="006C6387" w:rsidRDefault="006C6387">
      <w:pPr>
        <w:rPr>
          <w:rFonts w:ascii="Univers" w:hAnsi="Univers"/>
          <w:bCs/>
        </w:rPr>
      </w:pPr>
      <w:r w:rsidRPr="006C6387">
        <w:rPr>
          <w:rFonts w:ascii="Univers" w:hAnsi="Univers"/>
          <w:bCs/>
          <w:noProof/>
        </w:rPr>
        <w:drawing>
          <wp:inline distT="0" distB="0" distL="0" distR="0" wp14:anchorId="74D1408B" wp14:editId="2527C27F">
            <wp:extent cx="5610225" cy="478790"/>
            <wp:effectExtent l="38100" t="38100" r="104775" b="92710"/>
            <wp:docPr id="34" name="Picture 34"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Graphical user interface, text, application&#10;&#10;Description automatically generated"/>
                    <pic:cNvPicPr/>
                  </pic:nvPicPr>
                  <pic:blipFill>
                    <a:blip r:embed="rId28"/>
                    <a:stretch>
                      <a:fillRect/>
                    </a:stretch>
                  </pic:blipFill>
                  <pic:spPr>
                    <a:xfrm>
                      <a:off x="0" y="0"/>
                      <a:ext cx="5610225" cy="478790"/>
                    </a:xfrm>
                    <a:prstGeom prst="rect">
                      <a:avLst/>
                    </a:prstGeom>
                    <a:effectLst>
                      <a:outerShdw blurRad="50800" dist="38100" dir="2700000" algn="tl" rotWithShape="0">
                        <a:prstClr val="black">
                          <a:alpha val="40000"/>
                        </a:prstClr>
                      </a:outerShdw>
                    </a:effectLst>
                  </pic:spPr>
                </pic:pic>
              </a:graphicData>
            </a:graphic>
          </wp:inline>
        </w:drawing>
      </w:r>
    </w:p>
    <w:p w14:paraId="062E6695" w14:textId="2746C42B" w:rsidR="0025381B" w:rsidRPr="00E5352A" w:rsidRDefault="00540D6E">
      <w:pPr>
        <w:pStyle w:val="ListParagraph"/>
        <w:keepNext/>
        <w:numPr>
          <w:ilvl w:val="0"/>
          <w:numId w:val="21"/>
        </w:numPr>
        <w:ind w:left="357" w:hanging="357"/>
        <w:rPr>
          <w:rFonts w:ascii="Univers" w:hAnsi="Univers"/>
          <w:bCs/>
        </w:rPr>
      </w:pPr>
      <w:r w:rsidRPr="00E5352A">
        <w:rPr>
          <w:rFonts w:ascii="Univers" w:hAnsi="Univers"/>
          <w:bCs/>
        </w:rPr>
        <w:lastRenderedPageBreak/>
        <w:t>Select Fees and cost estimator:</w:t>
      </w:r>
    </w:p>
    <w:p w14:paraId="26D2ED08" w14:textId="79595BA1" w:rsidR="00540D6E" w:rsidRDefault="00540D6E" w:rsidP="006134D7">
      <w:r w:rsidRPr="00540D6E">
        <w:rPr>
          <w:noProof/>
        </w:rPr>
        <w:drawing>
          <wp:inline distT="0" distB="0" distL="0" distR="0" wp14:anchorId="741D1C48" wp14:editId="3B27BE7F">
            <wp:extent cx="3194285" cy="1454150"/>
            <wp:effectExtent l="38100" t="38100" r="101600" b="88900"/>
            <wp:docPr id="35" name="Picture 3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Graphical user interface, text, application&#10;&#10;Description automatically generated"/>
                    <pic:cNvPicPr/>
                  </pic:nvPicPr>
                  <pic:blipFill>
                    <a:blip r:embed="rId29"/>
                    <a:stretch>
                      <a:fillRect/>
                    </a:stretch>
                  </pic:blipFill>
                  <pic:spPr>
                    <a:xfrm>
                      <a:off x="0" y="0"/>
                      <a:ext cx="3198393" cy="1456020"/>
                    </a:xfrm>
                    <a:prstGeom prst="rect">
                      <a:avLst/>
                    </a:prstGeom>
                    <a:effectLst>
                      <a:outerShdw blurRad="50800" dist="38100" dir="2700000" algn="tl" rotWithShape="0">
                        <a:prstClr val="black">
                          <a:alpha val="40000"/>
                        </a:prstClr>
                      </a:outerShdw>
                    </a:effectLst>
                  </pic:spPr>
                </pic:pic>
              </a:graphicData>
            </a:graphic>
          </wp:inline>
        </w:drawing>
      </w:r>
    </w:p>
    <w:p w14:paraId="1BB69EA9" w14:textId="22E7BAFB" w:rsidR="00BA044A" w:rsidRPr="00E5352A" w:rsidRDefault="00BA044A">
      <w:pPr>
        <w:pStyle w:val="ListParagraph"/>
        <w:numPr>
          <w:ilvl w:val="0"/>
          <w:numId w:val="21"/>
        </w:numPr>
        <w:ind w:left="360"/>
        <w:rPr>
          <w:rFonts w:ascii="Univers" w:hAnsi="Univers"/>
        </w:rPr>
      </w:pPr>
      <w:r w:rsidRPr="00E5352A">
        <w:rPr>
          <w:rFonts w:ascii="Univers" w:hAnsi="Univers"/>
        </w:rPr>
        <w:t>Enter the client’s information:</w:t>
      </w:r>
    </w:p>
    <w:p w14:paraId="7B117B1F" w14:textId="77777777" w:rsidR="00313CE9" w:rsidRDefault="00BA044A" w:rsidP="006134D7">
      <w:r w:rsidRPr="00BA044A">
        <w:rPr>
          <w:noProof/>
        </w:rPr>
        <w:drawing>
          <wp:inline distT="0" distB="0" distL="0" distR="0" wp14:anchorId="0CE409CD" wp14:editId="3A822C32">
            <wp:extent cx="3016250" cy="1385051"/>
            <wp:effectExtent l="38100" t="38100" r="88900" b="100965"/>
            <wp:docPr id="36" name="Picture 3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Graphical user interface, text, application, email&#10;&#10;Description automatically generated"/>
                    <pic:cNvPicPr/>
                  </pic:nvPicPr>
                  <pic:blipFill>
                    <a:blip r:embed="rId30"/>
                    <a:stretch>
                      <a:fillRect/>
                    </a:stretch>
                  </pic:blipFill>
                  <pic:spPr>
                    <a:xfrm>
                      <a:off x="0" y="0"/>
                      <a:ext cx="3029744" cy="1391248"/>
                    </a:xfrm>
                    <a:prstGeom prst="rect">
                      <a:avLst/>
                    </a:prstGeom>
                    <a:effectLst>
                      <a:outerShdw blurRad="50800" dist="38100" dir="2700000" algn="tl" rotWithShape="0">
                        <a:prstClr val="black">
                          <a:alpha val="40000"/>
                        </a:prstClr>
                      </a:outerShdw>
                    </a:effectLst>
                  </pic:spPr>
                </pic:pic>
              </a:graphicData>
            </a:graphic>
          </wp:inline>
        </w:drawing>
      </w:r>
    </w:p>
    <w:p w14:paraId="5C29C94E" w14:textId="52949964" w:rsidR="00313CE9" w:rsidRPr="00E5352A" w:rsidRDefault="00313CE9">
      <w:pPr>
        <w:pStyle w:val="ListParagraph"/>
        <w:numPr>
          <w:ilvl w:val="0"/>
          <w:numId w:val="21"/>
        </w:numPr>
        <w:ind w:left="360"/>
        <w:rPr>
          <w:rFonts w:ascii="Univers" w:hAnsi="Univers"/>
        </w:rPr>
      </w:pPr>
      <w:r w:rsidRPr="00E5352A">
        <w:rPr>
          <w:rFonts w:ascii="Univers" w:hAnsi="Univers"/>
        </w:rPr>
        <w:t>Enter the investment options (% or $)</w:t>
      </w:r>
      <w:r w:rsidR="007A1206" w:rsidRPr="00E5352A">
        <w:rPr>
          <w:rFonts w:ascii="Univers" w:hAnsi="Univers"/>
        </w:rPr>
        <w:t xml:space="preserve"> and press calculate</w:t>
      </w:r>
      <w:r w:rsidRPr="00E5352A">
        <w:rPr>
          <w:rFonts w:ascii="Univers" w:hAnsi="Univers"/>
        </w:rPr>
        <w:t>:</w:t>
      </w:r>
    </w:p>
    <w:p w14:paraId="251E9787" w14:textId="522A162F" w:rsidR="00313CE9" w:rsidRDefault="00313CE9" w:rsidP="006134D7">
      <w:r w:rsidRPr="00313CE9">
        <w:rPr>
          <w:noProof/>
        </w:rPr>
        <w:drawing>
          <wp:inline distT="0" distB="0" distL="0" distR="0" wp14:anchorId="33A1F8CB" wp14:editId="525D1CA0">
            <wp:extent cx="2990850" cy="1800943"/>
            <wp:effectExtent l="38100" t="38100" r="95250" b="104140"/>
            <wp:docPr id="37" name="Picture 3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Graphical user interface, text, application, email&#10;&#10;Description automatically generated"/>
                    <pic:cNvPicPr/>
                  </pic:nvPicPr>
                  <pic:blipFill>
                    <a:blip r:embed="rId31"/>
                    <a:stretch>
                      <a:fillRect/>
                    </a:stretch>
                  </pic:blipFill>
                  <pic:spPr>
                    <a:xfrm>
                      <a:off x="0" y="0"/>
                      <a:ext cx="3000184" cy="1806563"/>
                    </a:xfrm>
                    <a:prstGeom prst="rect">
                      <a:avLst/>
                    </a:prstGeom>
                    <a:effectLst>
                      <a:outerShdw blurRad="50800" dist="38100" dir="2700000" algn="tl" rotWithShape="0">
                        <a:prstClr val="black">
                          <a:alpha val="40000"/>
                        </a:prstClr>
                      </a:outerShdw>
                    </a:effectLst>
                  </pic:spPr>
                </pic:pic>
              </a:graphicData>
            </a:graphic>
          </wp:inline>
        </w:drawing>
      </w:r>
    </w:p>
    <w:p w14:paraId="59A0B868" w14:textId="018D2415" w:rsidR="007A1206" w:rsidRPr="00E5352A" w:rsidRDefault="007A1206">
      <w:pPr>
        <w:pStyle w:val="ListParagraph"/>
        <w:numPr>
          <w:ilvl w:val="0"/>
          <w:numId w:val="21"/>
        </w:numPr>
        <w:ind w:left="360"/>
        <w:rPr>
          <w:rFonts w:ascii="Univers" w:hAnsi="Univers"/>
        </w:rPr>
      </w:pPr>
      <w:r w:rsidRPr="00E5352A">
        <w:rPr>
          <w:rFonts w:ascii="Univers" w:hAnsi="Univers"/>
        </w:rPr>
        <w:t xml:space="preserve">The calculator will </w:t>
      </w:r>
      <w:r w:rsidR="00D31671" w:rsidRPr="00E5352A">
        <w:rPr>
          <w:rFonts w:ascii="Univers" w:hAnsi="Univers"/>
        </w:rPr>
        <w:t>provide a total estimated fee breakdown you can use in your product cost tables.</w:t>
      </w:r>
    </w:p>
    <w:p w14:paraId="79E8AB01" w14:textId="60064DC4" w:rsidR="0025381B" w:rsidRPr="00E5352A" w:rsidRDefault="007A1206" w:rsidP="006134D7">
      <w:r w:rsidRPr="007A1206">
        <w:rPr>
          <w:rFonts w:ascii="Univers" w:hAnsi="Univers"/>
          <w:noProof/>
        </w:rPr>
        <w:drawing>
          <wp:inline distT="0" distB="0" distL="0" distR="0" wp14:anchorId="4AB1B724" wp14:editId="3C01B486">
            <wp:extent cx="1485272" cy="1974850"/>
            <wp:effectExtent l="38100" t="38100" r="95885" b="101600"/>
            <wp:docPr id="38" name="Picture 38"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Graphical user interface, text, application, email&#10;&#10;Description automatically generated"/>
                    <pic:cNvPicPr/>
                  </pic:nvPicPr>
                  <pic:blipFill>
                    <a:blip r:embed="rId32"/>
                    <a:stretch>
                      <a:fillRect/>
                    </a:stretch>
                  </pic:blipFill>
                  <pic:spPr>
                    <a:xfrm>
                      <a:off x="0" y="0"/>
                      <a:ext cx="1489514" cy="1980490"/>
                    </a:xfrm>
                    <a:prstGeom prst="rect">
                      <a:avLst/>
                    </a:prstGeom>
                    <a:effectLst>
                      <a:outerShdw blurRad="50800" dist="38100" dir="2700000" algn="tl" rotWithShape="0">
                        <a:prstClr val="black">
                          <a:alpha val="40000"/>
                        </a:prstClr>
                      </a:outerShdw>
                    </a:effectLst>
                  </pic:spPr>
                </pic:pic>
              </a:graphicData>
            </a:graphic>
          </wp:inline>
        </w:drawing>
      </w:r>
    </w:p>
    <w:p w14:paraId="173C3D5C" w14:textId="4B755AD3" w:rsidR="002A528D" w:rsidRDefault="002A528D">
      <w:pPr>
        <w:spacing w:before="0"/>
        <w:rPr>
          <w:rFonts w:ascii="Univers" w:hAnsi="Univers"/>
        </w:rPr>
      </w:pPr>
      <w:r>
        <w:rPr>
          <w:rFonts w:ascii="Univers" w:hAnsi="Univers"/>
        </w:rPr>
        <w:br w:type="page"/>
      </w:r>
    </w:p>
    <w:p w14:paraId="38255F68" w14:textId="2921D09E" w:rsidR="003F6BFA" w:rsidRDefault="002A528D" w:rsidP="003F6BFA">
      <w:pPr>
        <w:pStyle w:val="Heading1"/>
        <w:rPr>
          <w:rFonts w:ascii="Univers" w:hAnsi="Univers"/>
        </w:rPr>
      </w:pPr>
      <w:bookmarkStart w:id="91" w:name="_Toc208905599"/>
      <w:r>
        <w:rPr>
          <w:rFonts w:ascii="Univers" w:hAnsi="Univers"/>
        </w:rPr>
        <w:lastRenderedPageBreak/>
        <w:t>Alternative</w:t>
      </w:r>
      <w:r w:rsidR="003F6BFA">
        <w:rPr>
          <w:rFonts w:ascii="Univers" w:hAnsi="Univers"/>
        </w:rPr>
        <w:t xml:space="preserve"> strategy and product</w:t>
      </w:r>
      <w:r w:rsidR="003201AD">
        <w:rPr>
          <w:rFonts w:ascii="Univers" w:hAnsi="Univers"/>
        </w:rPr>
        <w:t xml:space="preserve"> types</w:t>
      </w:r>
      <w:bookmarkEnd w:id="91"/>
    </w:p>
    <w:p w14:paraId="5CEBEE95" w14:textId="77777777" w:rsidR="003F6BFA" w:rsidRDefault="003F6BFA" w:rsidP="003F6BFA"/>
    <w:p w14:paraId="6A40190E" w14:textId="59F2CEA8" w:rsidR="003F6BFA" w:rsidRPr="00E5352A" w:rsidRDefault="003F6BFA" w:rsidP="00E5352A">
      <w:pPr>
        <w:ind w:left="-142"/>
        <w:rPr>
          <w:rFonts w:ascii="Univers" w:hAnsi="Univers"/>
          <w:b/>
          <w:bCs/>
        </w:rPr>
      </w:pPr>
      <w:r w:rsidRPr="00E5352A">
        <w:rPr>
          <w:rFonts w:ascii="Univers" w:hAnsi="Univers"/>
          <w:b/>
          <w:bCs/>
        </w:rPr>
        <w:t>Alternative strateg</w:t>
      </w:r>
      <w:r w:rsidR="0007271E">
        <w:rPr>
          <w:rFonts w:ascii="Univers" w:hAnsi="Univers"/>
          <w:b/>
          <w:bCs/>
        </w:rPr>
        <w:t>y suggestions</w:t>
      </w:r>
    </w:p>
    <w:p w14:paraId="2B5C9B8B" w14:textId="5A398E90" w:rsidR="003F6BFA" w:rsidRPr="00E5352A" w:rsidRDefault="00DC2CAA" w:rsidP="00C06395">
      <w:pPr>
        <w:pStyle w:val="GenLifeBullet"/>
        <w:ind w:left="360"/>
        <w:rPr>
          <w:sz w:val="18"/>
          <w:szCs w:val="18"/>
        </w:rPr>
      </w:pPr>
      <w:r w:rsidRPr="00E5352A">
        <w:rPr>
          <w:color w:val="0066FF"/>
          <w:sz w:val="18"/>
          <w:szCs w:val="18"/>
        </w:rPr>
        <w:t xml:space="preserve">[Lower </w:t>
      </w:r>
      <w:r w:rsidR="00C06395" w:rsidRPr="00E5352A">
        <w:rPr>
          <w:color w:val="0066FF"/>
          <w:sz w:val="18"/>
          <w:szCs w:val="18"/>
        </w:rPr>
        <w:t>tax rate</w:t>
      </w:r>
      <w:r w:rsidRPr="00E5352A">
        <w:rPr>
          <w:color w:val="0066FF"/>
          <w:sz w:val="18"/>
          <w:szCs w:val="18"/>
        </w:rPr>
        <w:t xml:space="preserve">] </w:t>
      </w:r>
      <w:r w:rsidR="003F6BFA" w:rsidRPr="00E5352A">
        <w:rPr>
          <w:sz w:val="18"/>
          <w:szCs w:val="18"/>
        </w:rPr>
        <w:t>We consider</w:t>
      </w:r>
      <w:r w:rsidR="004B4FA6">
        <w:rPr>
          <w:sz w:val="18"/>
          <w:szCs w:val="18"/>
        </w:rPr>
        <w:t>ed</w:t>
      </w:r>
      <w:r w:rsidR="003F6BFA" w:rsidRPr="00E5352A">
        <w:rPr>
          <w:sz w:val="18"/>
          <w:szCs w:val="18"/>
        </w:rPr>
        <w:t xml:space="preserve"> investing funds into a</w:t>
      </w:r>
      <w:r w:rsidR="003D7349" w:rsidRPr="00E5352A">
        <w:rPr>
          <w:sz w:val="18"/>
          <w:szCs w:val="18"/>
        </w:rPr>
        <w:t xml:space="preserve">n investment platform to meet your wealth creation goals, however we discounted this as you can invest into a similar portfolio within the recommended </w:t>
      </w:r>
      <w:r w:rsidR="00853A91">
        <w:rPr>
          <w:sz w:val="18"/>
          <w:szCs w:val="18"/>
        </w:rPr>
        <w:t>investment bond</w:t>
      </w:r>
      <w:r w:rsidR="003D7349" w:rsidRPr="00E5352A">
        <w:rPr>
          <w:sz w:val="18"/>
          <w:szCs w:val="18"/>
        </w:rPr>
        <w:t xml:space="preserve"> and have your earnings </w:t>
      </w:r>
      <w:r w:rsidR="00671AA9">
        <w:rPr>
          <w:sz w:val="18"/>
          <w:szCs w:val="18"/>
        </w:rPr>
        <w:t xml:space="preserve">effective tax rate </w:t>
      </w:r>
      <w:r w:rsidR="003D7349" w:rsidRPr="00E5352A">
        <w:rPr>
          <w:sz w:val="18"/>
          <w:szCs w:val="18"/>
        </w:rPr>
        <w:t xml:space="preserve">at 30% </w:t>
      </w:r>
      <w:r w:rsidR="00671AA9">
        <w:rPr>
          <w:sz w:val="18"/>
          <w:szCs w:val="18"/>
        </w:rPr>
        <w:t xml:space="preserve">or lower depending on the investment option, </w:t>
      </w:r>
      <w:r w:rsidR="003D7349" w:rsidRPr="00E5352A">
        <w:rPr>
          <w:sz w:val="18"/>
          <w:szCs w:val="18"/>
        </w:rPr>
        <w:t>rather than your marginal tax rate.</w:t>
      </w:r>
    </w:p>
    <w:p w14:paraId="501CA6D2" w14:textId="4A0124C9" w:rsidR="00DF3D92" w:rsidRPr="00E5352A" w:rsidRDefault="00DC2CAA" w:rsidP="00C06395">
      <w:pPr>
        <w:pStyle w:val="GenLifeBullet"/>
        <w:ind w:left="360"/>
        <w:rPr>
          <w:sz w:val="18"/>
          <w:szCs w:val="18"/>
        </w:rPr>
      </w:pPr>
      <w:r w:rsidRPr="0098298A">
        <w:rPr>
          <w:color w:val="0066FF"/>
          <w:sz w:val="18"/>
          <w:szCs w:val="18"/>
        </w:rPr>
        <w:t>[</w:t>
      </w:r>
      <w:r>
        <w:rPr>
          <w:color w:val="0066FF"/>
          <w:sz w:val="18"/>
          <w:szCs w:val="18"/>
        </w:rPr>
        <w:t>D</w:t>
      </w:r>
      <w:r w:rsidR="00746C92">
        <w:rPr>
          <w:color w:val="0066FF"/>
          <w:sz w:val="18"/>
          <w:szCs w:val="18"/>
        </w:rPr>
        <w:t>o</w:t>
      </w:r>
      <w:r w:rsidR="00B46BE0">
        <w:rPr>
          <w:color w:val="0066FF"/>
          <w:sz w:val="18"/>
          <w:szCs w:val="18"/>
        </w:rPr>
        <w:t xml:space="preserve"> not </w:t>
      </w:r>
      <w:r>
        <w:rPr>
          <w:color w:val="0066FF"/>
          <w:sz w:val="18"/>
          <w:szCs w:val="18"/>
        </w:rPr>
        <w:t xml:space="preserve">want </w:t>
      </w:r>
      <w:r w:rsidR="00C06395">
        <w:rPr>
          <w:color w:val="0066FF"/>
          <w:sz w:val="18"/>
          <w:szCs w:val="18"/>
        </w:rPr>
        <w:t>assessable income</w:t>
      </w:r>
      <w:r w:rsidRPr="0098298A">
        <w:rPr>
          <w:color w:val="0066FF"/>
          <w:sz w:val="18"/>
          <w:szCs w:val="18"/>
        </w:rPr>
        <w:t xml:space="preserve">] </w:t>
      </w:r>
      <w:r w:rsidR="00DF3D92" w:rsidRPr="00E5352A">
        <w:rPr>
          <w:sz w:val="18"/>
          <w:szCs w:val="18"/>
        </w:rPr>
        <w:t xml:space="preserve">We considered alternative investments for your wealth creation goals such as </w:t>
      </w:r>
      <w:r w:rsidR="00B20772" w:rsidRPr="00E5352A">
        <w:rPr>
          <w:sz w:val="18"/>
          <w:szCs w:val="18"/>
        </w:rPr>
        <w:t xml:space="preserve">managed funds, however reducing your assessable income was </w:t>
      </w:r>
      <w:r w:rsidR="000614DD" w:rsidRPr="00E5352A">
        <w:rPr>
          <w:sz w:val="18"/>
          <w:szCs w:val="18"/>
        </w:rPr>
        <w:t>a goal for you</w:t>
      </w:r>
      <w:r w:rsidR="004B4FA6">
        <w:rPr>
          <w:sz w:val="18"/>
          <w:szCs w:val="18"/>
        </w:rPr>
        <w:t>.  The</w:t>
      </w:r>
      <w:r w:rsidR="001672DF" w:rsidRPr="00E5352A">
        <w:rPr>
          <w:sz w:val="18"/>
          <w:szCs w:val="18"/>
        </w:rPr>
        <w:t xml:space="preserve"> recommended </w:t>
      </w:r>
      <w:r w:rsidR="00853A91">
        <w:rPr>
          <w:sz w:val="18"/>
          <w:szCs w:val="18"/>
        </w:rPr>
        <w:t>investment bond</w:t>
      </w:r>
      <w:r w:rsidR="001672DF" w:rsidRPr="00E5352A">
        <w:rPr>
          <w:sz w:val="18"/>
          <w:szCs w:val="18"/>
        </w:rPr>
        <w:t xml:space="preserve"> will not distribute income to you directly, reducing your assessable income</w:t>
      </w:r>
      <w:r w:rsidR="00E666F4" w:rsidRPr="00E5352A">
        <w:rPr>
          <w:sz w:val="18"/>
          <w:szCs w:val="18"/>
        </w:rPr>
        <w:t xml:space="preserve"> </w:t>
      </w:r>
      <w:r w:rsidR="00E666F4" w:rsidRPr="00E5352A">
        <w:rPr>
          <w:color w:val="FF0000"/>
          <w:sz w:val="18"/>
          <w:szCs w:val="18"/>
        </w:rPr>
        <w:t>and allowing you to access [benefits]</w:t>
      </w:r>
      <w:r w:rsidR="00E666F4" w:rsidRPr="00E5352A">
        <w:rPr>
          <w:sz w:val="18"/>
          <w:szCs w:val="18"/>
        </w:rPr>
        <w:t>.</w:t>
      </w:r>
    </w:p>
    <w:p w14:paraId="23AB299B" w14:textId="1282D8B1" w:rsidR="003D7349" w:rsidRPr="00E5352A" w:rsidRDefault="00DC2CAA" w:rsidP="00C06395">
      <w:pPr>
        <w:pStyle w:val="GenLifeBullet"/>
        <w:ind w:left="360"/>
        <w:rPr>
          <w:sz w:val="18"/>
          <w:szCs w:val="18"/>
        </w:rPr>
      </w:pPr>
      <w:r w:rsidRPr="0098298A">
        <w:rPr>
          <w:color w:val="0066FF"/>
          <w:sz w:val="18"/>
          <w:szCs w:val="18"/>
        </w:rPr>
        <w:t>[</w:t>
      </w:r>
      <w:r>
        <w:rPr>
          <w:color w:val="0066FF"/>
          <w:sz w:val="18"/>
          <w:szCs w:val="18"/>
        </w:rPr>
        <w:t xml:space="preserve">Needs to </w:t>
      </w:r>
      <w:r w:rsidR="00C06395">
        <w:rPr>
          <w:color w:val="0066FF"/>
          <w:sz w:val="18"/>
          <w:szCs w:val="18"/>
        </w:rPr>
        <w:t>access funds before retirement</w:t>
      </w:r>
      <w:r w:rsidRPr="0098298A">
        <w:rPr>
          <w:color w:val="0066FF"/>
          <w:sz w:val="18"/>
          <w:szCs w:val="18"/>
        </w:rPr>
        <w:t xml:space="preserve">] </w:t>
      </w:r>
      <w:r w:rsidR="003D7349" w:rsidRPr="00E5352A">
        <w:rPr>
          <w:sz w:val="18"/>
          <w:szCs w:val="18"/>
        </w:rPr>
        <w:t xml:space="preserve">We considered investing your funds into the superannuation </w:t>
      </w:r>
      <w:proofErr w:type="gramStart"/>
      <w:r w:rsidR="003D7349" w:rsidRPr="00E5352A">
        <w:rPr>
          <w:sz w:val="18"/>
          <w:szCs w:val="18"/>
        </w:rPr>
        <w:t>environment,</w:t>
      </w:r>
      <w:proofErr w:type="gramEnd"/>
      <w:r w:rsidR="003D7349" w:rsidRPr="00E5352A">
        <w:rPr>
          <w:sz w:val="18"/>
          <w:szCs w:val="18"/>
        </w:rPr>
        <w:t xml:space="preserve"> however we discounted this as having access to your funds prior to retirement was one of your goals.</w:t>
      </w:r>
      <w:r w:rsidR="007355F3" w:rsidRPr="00E5352A">
        <w:rPr>
          <w:sz w:val="18"/>
          <w:szCs w:val="18"/>
        </w:rPr>
        <w:t xml:space="preserve"> The recommended </w:t>
      </w:r>
      <w:r w:rsidR="00853A91">
        <w:rPr>
          <w:sz w:val="18"/>
          <w:szCs w:val="18"/>
        </w:rPr>
        <w:t>investment bond</w:t>
      </w:r>
      <w:r w:rsidR="007355F3" w:rsidRPr="00E5352A">
        <w:rPr>
          <w:sz w:val="18"/>
          <w:szCs w:val="18"/>
        </w:rPr>
        <w:t xml:space="preserve"> will allow you to access your funds at any time.</w:t>
      </w:r>
    </w:p>
    <w:p w14:paraId="477CC364" w14:textId="4CC2DE46" w:rsidR="003D7349" w:rsidRPr="00E5352A" w:rsidRDefault="00DC2CAA" w:rsidP="00C06395">
      <w:pPr>
        <w:pStyle w:val="GenLifeBullet"/>
        <w:ind w:left="360"/>
        <w:rPr>
          <w:sz w:val="18"/>
          <w:szCs w:val="18"/>
        </w:rPr>
      </w:pPr>
      <w:r w:rsidRPr="0098298A">
        <w:rPr>
          <w:color w:val="0066FF"/>
          <w:sz w:val="18"/>
          <w:szCs w:val="18"/>
        </w:rPr>
        <w:t>[</w:t>
      </w:r>
      <w:r>
        <w:rPr>
          <w:color w:val="0066FF"/>
          <w:sz w:val="18"/>
          <w:szCs w:val="18"/>
        </w:rPr>
        <w:t xml:space="preserve">Used up </w:t>
      </w:r>
      <w:r w:rsidR="00C06395">
        <w:rPr>
          <w:color w:val="0066FF"/>
          <w:sz w:val="18"/>
          <w:szCs w:val="18"/>
        </w:rPr>
        <w:t>contribution caps</w:t>
      </w:r>
      <w:r w:rsidRPr="0098298A">
        <w:rPr>
          <w:color w:val="0066FF"/>
          <w:sz w:val="18"/>
          <w:szCs w:val="18"/>
        </w:rPr>
        <w:t xml:space="preserve">] </w:t>
      </w:r>
      <w:r w:rsidR="003D7349" w:rsidRPr="00E5352A">
        <w:rPr>
          <w:sz w:val="18"/>
          <w:szCs w:val="18"/>
        </w:rPr>
        <w:t xml:space="preserve">We considered </w:t>
      </w:r>
      <w:r w:rsidR="007355F3" w:rsidRPr="00E5352A">
        <w:rPr>
          <w:sz w:val="18"/>
          <w:szCs w:val="18"/>
        </w:rPr>
        <w:t>contributing</w:t>
      </w:r>
      <w:r w:rsidR="003D7349" w:rsidRPr="00E5352A">
        <w:rPr>
          <w:sz w:val="18"/>
          <w:szCs w:val="18"/>
        </w:rPr>
        <w:t xml:space="preserve"> funds into the superannuation environment</w:t>
      </w:r>
      <w:r w:rsidR="007355F3" w:rsidRPr="00E5352A">
        <w:rPr>
          <w:sz w:val="18"/>
          <w:szCs w:val="18"/>
        </w:rPr>
        <w:t xml:space="preserve"> </w:t>
      </w:r>
      <w:r w:rsidR="003D7349" w:rsidRPr="00E5352A">
        <w:rPr>
          <w:sz w:val="18"/>
          <w:szCs w:val="18"/>
        </w:rPr>
        <w:t>however we discounted this as you have used up your contribution caps and can’t make contributions to super.</w:t>
      </w:r>
    </w:p>
    <w:p w14:paraId="0DF64C68" w14:textId="6EC83E71" w:rsidR="003D7349" w:rsidRDefault="00DC2CAA" w:rsidP="00C06395">
      <w:pPr>
        <w:pStyle w:val="GenLifeBullet"/>
        <w:ind w:left="360"/>
        <w:rPr>
          <w:sz w:val="18"/>
          <w:szCs w:val="18"/>
        </w:rPr>
      </w:pPr>
      <w:r w:rsidRPr="0098298A">
        <w:rPr>
          <w:color w:val="0066FF"/>
          <w:sz w:val="18"/>
          <w:szCs w:val="18"/>
        </w:rPr>
        <w:t>[</w:t>
      </w:r>
      <w:r>
        <w:rPr>
          <w:color w:val="0066FF"/>
          <w:sz w:val="18"/>
          <w:szCs w:val="18"/>
        </w:rPr>
        <w:t xml:space="preserve">Adult </w:t>
      </w:r>
      <w:r w:rsidR="00C06395">
        <w:rPr>
          <w:color w:val="0066FF"/>
          <w:sz w:val="18"/>
          <w:szCs w:val="18"/>
        </w:rPr>
        <w:t>depend</w:t>
      </w:r>
      <w:r w:rsidR="00311B98">
        <w:rPr>
          <w:color w:val="0066FF"/>
          <w:sz w:val="18"/>
          <w:szCs w:val="18"/>
        </w:rPr>
        <w:t>a</w:t>
      </w:r>
      <w:r w:rsidR="00C06395">
        <w:rPr>
          <w:color w:val="0066FF"/>
          <w:sz w:val="18"/>
          <w:szCs w:val="18"/>
        </w:rPr>
        <w:t>nts</w:t>
      </w:r>
      <w:r w:rsidRPr="0098298A">
        <w:rPr>
          <w:color w:val="0066FF"/>
          <w:sz w:val="18"/>
          <w:szCs w:val="18"/>
        </w:rPr>
        <w:t xml:space="preserve">] </w:t>
      </w:r>
      <w:r w:rsidR="003D7349" w:rsidRPr="00E5352A">
        <w:rPr>
          <w:sz w:val="18"/>
          <w:szCs w:val="18"/>
        </w:rPr>
        <w:t xml:space="preserve">We considered leaving the funds in the </w:t>
      </w:r>
      <w:r w:rsidR="000C759D" w:rsidRPr="00E5352A">
        <w:rPr>
          <w:sz w:val="18"/>
          <w:szCs w:val="18"/>
        </w:rPr>
        <w:t xml:space="preserve">superannuation environment and nominating your adult children as </w:t>
      </w:r>
      <w:proofErr w:type="gramStart"/>
      <w:r w:rsidR="000C759D" w:rsidRPr="00E5352A">
        <w:rPr>
          <w:sz w:val="18"/>
          <w:szCs w:val="18"/>
        </w:rPr>
        <w:t>beneficiaries,</w:t>
      </w:r>
      <w:proofErr w:type="gramEnd"/>
      <w:r w:rsidR="000C759D" w:rsidRPr="00E5352A">
        <w:rPr>
          <w:sz w:val="18"/>
          <w:szCs w:val="18"/>
        </w:rPr>
        <w:t xml:space="preserve"> however we discounted this as your adult children may pay tax on receiving the benefits</w:t>
      </w:r>
      <w:r w:rsidR="009E7ABE" w:rsidRPr="00E5352A">
        <w:rPr>
          <w:sz w:val="18"/>
          <w:szCs w:val="18"/>
        </w:rPr>
        <w:t xml:space="preserve"> from super</w:t>
      </w:r>
      <w:r w:rsidR="000C759D" w:rsidRPr="00E5352A">
        <w:rPr>
          <w:sz w:val="18"/>
          <w:szCs w:val="18"/>
        </w:rPr>
        <w:t xml:space="preserve">, and </w:t>
      </w:r>
      <w:r w:rsidR="007355F3" w:rsidRPr="00E5352A">
        <w:rPr>
          <w:sz w:val="18"/>
          <w:szCs w:val="18"/>
        </w:rPr>
        <w:t xml:space="preserve">they will not </w:t>
      </w:r>
      <w:r w:rsidR="00F46805" w:rsidRPr="00E5352A">
        <w:rPr>
          <w:sz w:val="18"/>
          <w:szCs w:val="18"/>
        </w:rPr>
        <w:t xml:space="preserve">pay any tax when receiving the proceeds of an </w:t>
      </w:r>
      <w:r w:rsidR="00853A91">
        <w:rPr>
          <w:sz w:val="18"/>
          <w:szCs w:val="18"/>
        </w:rPr>
        <w:t>investment bond</w:t>
      </w:r>
      <w:r w:rsidR="00F46805" w:rsidRPr="00E5352A">
        <w:rPr>
          <w:sz w:val="18"/>
          <w:szCs w:val="18"/>
        </w:rPr>
        <w:t>.</w:t>
      </w:r>
    </w:p>
    <w:p w14:paraId="69834BF9" w14:textId="75D739BE" w:rsidR="00B36290" w:rsidRDefault="00DC2CAA" w:rsidP="00C06395">
      <w:pPr>
        <w:pStyle w:val="GenLifeBullet"/>
        <w:ind w:left="360"/>
        <w:rPr>
          <w:sz w:val="18"/>
          <w:szCs w:val="18"/>
        </w:rPr>
      </w:pPr>
      <w:r w:rsidRPr="0098298A">
        <w:rPr>
          <w:color w:val="0066FF"/>
          <w:sz w:val="18"/>
          <w:szCs w:val="18"/>
        </w:rPr>
        <w:t>[</w:t>
      </w:r>
      <w:r w:rsidR="003C643D">
        <w:rPr>
          <w:color w:val="0066FF"/>
          <w:sz w:val="18"/>
          <w:szCs w:val="18"/>
        </w:rPr>
        <w:t>Non-Super</w:t>
      </w:r>
      <w:r w:rsidR="00C06395">
        <w:rPr>
          <w:color w:val="0066FF"/>
          <w:sz w:val="18"/>
          <w:szCs w:val="18"/>
        </w:rPr>
        <w:t>annuation d</w:t>
      </w:r>
      <w:r w:rsidR="003C643D">
        <w:rPr>
          <w:color w:val="0066FF"/>
          <w:sz w:val="18"/>
          <w:szCs w:val="18"/>
        </w:rPr>
        <w:t>epend</w:t>
      </w:r>
      <w:r w:rsidR="00311B98">
        <w:rPr>
          <w:color w:val="0066FF"/>
          <w:sz w:val="18"/>
          <w:szCs w:val="18"/>
        </w:rPr>
        <w:t>a</w:t>
      </w:r>
      <w:r w:rsidR="003C643D">
        <w:rPr>
          <w:color w:val="0066FF"/>
          <w:sz w:val="18"/>
          <w:szCs w:val="18"/>
        </w:rPr>
        <w:t>nt</w:t>
      </w:r>
      <w:r w:rsidRPr="0098298A">
        <w:rPr>
          <w:color w:val="0066FF"/>
          <w:sz w:val="18"/>
          <w:szCs w:val="18"/>
        </w:rPr>
        <w:t xml:space="preserve">] </w:t>
      </w:r>
      <w:r w:rsidR="00B36290" w:rsidRPr="0098298A">
        <w:rPr>
          <w:sz w:val="18"/>
          <w:szCs w:val="18"/>
        </w:rPr>
        <w:t xml:space="preserve">We considered leaving the funds in the superannuation </w:t>
      </w:r>
      <w:r w:rsidR="009F5CC4">
        <w:rPr>
          <w:sz w:val="18"/>
          <w:szCs w:val="18"/>
        </w:rPr>
        <w:t xml:space="preserve">environment, </w:t>
      </w:r>
      <w:r w:rsidR="00B36290">
        <w:rPr>
          <w:sz w:val="18"/>
          <w:szCs w:val="18"/>
        </w:rPr>
        <w:t xml:space="preserve">however you are unable to nominate </w:t>
      </w:r>
      <w:r w:rsidR="00B36290" w:rsidRPr="00E5352A">
        <w:rPr>
          <w:color w:val="FF0000"/>
          <w:sz w:val="18"/>
          <w:szCs w:val="18"/>
        </w:rPr>
        <w:t>[beneficiary]</w:t>
      </w:r>
      <w:r w:rsidR="00B36290">
        <w:rPr>
          <w:sz w:val="18"/>
          <w:szCs w:val="18"/>
        </w:rPr>
        <w:t xml:space="preserve"> as a beneficiary to your super </w:t>
      </w:r>
      <w:r w:rsidR="00A279AA">
        <w:rPr>
          <w:sz w:val="18"/>
          <w:szCs w:val="18"/>
        </w:rPr>
        <w:t>as they are not classified as a super-depend</w:t>
      </w:r>
      <w:r w:rsidR="00311B98">
        <w:rPr>
          <w:sz w:val="18"/>
          <w:szCs w:val="18"/>
        </w:rPr>
        <w:t>a</w:t>
      </w:r>
      <w:r w:rsidR="00A279AA">
        <w:rPr>
          <w:sz w:val="18"/>
          <w:szCs w:val="18"/>
        </w:rPr>
        <w:t>nt, and funds would have to be passed through your estate, which you did not want</w:t>
      </w:r>
      <w:r w:rsidR="0007271E">
        <w:rPr>
          <w:sz w:val="18"/>
          <w:szCs w:val="18"/>
        </w:rPr>
        <w:t xml:space="preserve"> to do.</w:t>
      </w:r>
    </w:p>
    <w:p w14:paraId="0F7E42DC" w14:textId="0A86F1A5" w:rsidR="00494769" w:rsidRPr="00137EDE" w:rsidRDefault="00494769" w:rsidP="00C06395">
      <w:pPr>
        <w:pStyle w:val="GenLifeBullet"/>
        <w:shd w:val="clear" w:color="auto" w:fill="FFFFFF" w:themeFill="background1"/>
        <w:ind w:left="360"/>
        <w:rPr>
          <w:sz w:val="18"/>
          <w:szCs w:val="18"/>
        </w:rPr>
      </w:pPr>
      <w:r>
        <w:rPr>
          <w:color w:val="0066FF"/>
          <w:sz w:val="18"/>
          <w:szCs w:val="18"/>
        </w:rPr>
        <w:t>[Funeral</w:t>
      </w:r>
      <w:r w:rsidR="00B46BE0">
        <w:rPr>
          <w:color w:val="0066FF"/>
          <w:sz w:val="18"/>
          <w:szCs w:val="18"/>
        </w:rPr>
        <w:t xml:space="preserve"> </w:t>
      </w:r>
      <w:r w:rsidR="00C06395">
        <w:rPr>
          <w:color w:val="0066FF"/>
          <w:sz w:val="18"/>
          <w:szCs w:val="18"/>
        </w:rPr>
        <w:t>b</w:t>
      </w:r>
      <w:r>
        <w:rPr>
          <w:color w:val="0066FF"/>
          <w:sz w:val="18"/>
          <w:szCs w:val="18"/>
        </w:rPr>
        <w:t>ond]</w:t>
      </w:r>
      <w:r>
        <w:rPr>
          <w:b/>
          <w:bCs/>
          <w:color w:val="0066FF"/>
          <w:sz w:val="18"/>
          <w:szCs w:val="18"/>
        </w:rPr>
        <w:t xml:space="preserve"> </w:t>
      </w:r>
      <w:r w:rsidRPr="00494769">
        <w:rPr>
          <w:sz w:val="18"/>
          <w:szCs w:val="18"/>
        </w:rPr>
        <w:t xml:space="preserve">We </w:t>
      </w:r>
      <w:r>
        <w:rPr>
          <w:sz w:val="18"/>
          <w:szCs w:val="18"/>
        </w:rPr>
        <w:t xml:space="preserve">considered keeping funds in cash to help fund your funeral bond, however these funds would pass through your estate and </w:t>
      </w:r>
      <w:r w:rsidR="000B550C">
        <w:rPr>
          <w:sz w:val="18"/>
          <w:szCs w:val="18"/>
        </w:rPr>
        <w:t xml:space="preserve">could take time to be paid to fund funeral </w:t>
      </w:r>
      <w:r w:rsidR="000B550C" w:rsidRPr="00137EDE">
        <w:rPr>
          <w:sz w:val="18"/>
          <w:szCs w:val="18"/>
        </w:rPr>
        <w:t>expenses.</w:t>
      </w:r>
      <w:r w:rsidR="00793A43" w:rsidRPr="00137EDE">
        <w:rPr>
          <w:sz w:val="18"/>
          <w:szCs w:val="18"/>
        </w:rPr>
        <w:t xml:space="preserve"> </w:t>
      </w:r>
      <w:r w:rsidR="000B550C" w:rsidRPr="00137EDE">
        <w:rPr>
          <w:sz w:val="18"/>
          <w:szCs w:val="18"/>
        </w:rPr>
        <w:t>In addition, this asset would be assessable by Centrelink, where</w:t>
      </w:r>
      <w:r w:rsidR="009F5CC4" w:rsidRPr="00137EDE">
        <w:rPr>
          <w:sz w:val="18"/>
          <w:szCs w:val="18"/>
        </w:rPr>
        <w:t>as</w:t>
      </w:r>
      <w:r w:rsidR="000B550C" w:rsidRPr="00137EDE">
        <w:rPr>
          <w:sz w:val="18"/>
          <w:szCs w:val="18"/>
        </w:rPr>
        <w:t xml:space="preserve"> the funeral bond is not</w:t>
      </w:r>
      <w:r w:rsidR="00BB5238" w:rsidRPr="00B15CB7">
        <w:rPr>
          <w:sz w:val="18"/>
          <w:szCs w:val="18"/>
        </w:rPr>
        <w:t xml:space="preserve"> (assuming </w:t>
      </w:r>
      <w:r w:rsidR="00846AE4" w:rsidRPr="00B15CB7">
        <w:rPr>
          <w:sz w:val="18"/>
          <w:szCs w:val="18"/>
        </w:rPr>
        <w:t>the investment is under the</w:t>
      </w:r>
      <w:r w:rsidR="00BB5238" w:rsidRPr="00B15CB7">
        <w:rPr>
          <w:sz w:val="18"/>
          <w:szCs w:val="18"/>
        </w:rPr>
        <w:t xml:space="preserve"> threshold)</w:t>
      </w:r>
      <w:r w:rsidR="000B550C" w:rsidRPr="00B15CB7">
        <w:rPr>
          <w:sz w:val="18"/>
          <w:szCs w:val="18"/>
        </w:rPr>
        <w:t>.</w:t>
      </w:r>
    </w:p>
    <w:p w14:paraId="0828D3C8" w14:textId="377BFB49" w:rsidR="008B02C4" w:rsidRDefault="008B02C4" w:rsidP="00C06395">
      <w:pPr>
        <w:pStyle w:val="GenLifeBullet"/>
        <w:ind w:left="360"/>
        <w:rPr>
          <w:sz w:val="18"/>
          <w:szCs w:val="18"/>
        </w:rPr>
      </w:pPr>
      <w:r>
        <w:rPr>
          <w:color w:val="0066FF"/>
          <w:sz w:val="18"/>
          <w:szCs w:val="18"/>
        </w:rPr>
        <w:t xml:space="preserve">[Children </w:t>
      </w:r>
      <w:r w:rsidR="00C06395">
        <w:rPr>
          <w:color w:val="0066FF"/>
          <w:sz w:val="18"/>
          <w:szCs w:val="18"/>
        </w:rPr>
        <w:t>i</w:t>
      </w:r>
      <w:r>
        <w:rPr>
          <w:color w:val="0066FF"/>
          <w:sz w:val="18"/>
          <w:szCs w:val="18"/>
        </w:rPr>
        <w:t>nvest</w:t>
      </w:r>
      <w:r w:rsidR="00B46BE0">
        <w:rPr>
          <w:color w:val="0066FF"/>
          <w:sz w:val="18"/>
          <w:szCs w:val="18"/>
        </w:rPr>
        <w:t>ing</w:t>
      </w:r>
      <w:r>
        <w:rPr>
          <w:color w:val="0066FF"/>
          <w:sz w:val="18"/>
          <w:szCs w:val="18"/>
        </w:rPr>
        <w:t>]</w:t>
      </w:r>
      <w:r>
        <w:rPr>
          <w:b/>
          <w:bCs/>
          <w:color w:val="0066FF"/>
          <w:sz w:val="18"/>
          <w:szCs w:val="18"/>
        </w:rPr>
        <w:t xml:space="preserve"> </w:t>
      </w:r>
      <w:r w:rsidRPr="008B02C4">
        <w:rPr>
          <w:sz w:val="18"/>
          <w:szCs w:val="18"/>
        </w:rPr>
        <w:t>We</w:t>
      </w:r>
      <w:r>
        <w:rPr>
          <w:b/>
          <w:bCs/>
          <w:color w:val="0066FF"/>
          <w:sz w:val="18"/>
          <w:szCs w:val="18"/>
        </w:rPr>
        <w:t xml:space="preserve"> </w:t>
      </w:r>
      <w:r w:rsidRPr="008B02C4">
        <w:rPr>
          <w:sz w:val="18"/>
          <w:szCs w:val="18"/>
        </w:rPr>
        <w:t>consi</w:t>
      </w:r>
      <w:r>
        <w:rPr>
          <w:sz w:val="18"/>
          <w:szCs w:val="18"/>
        </w:rPr>
        <w:t xml:space="preserve">dered investing in your children’s name outside of a bond in a </w:t>
      </w:r>
      <w:r w:rsidRPr="008B02C4">
        <w:rPr>
          <w:color w:val="FF0000"/>
          <w:sz w:val="18"/>
          <w:szCs w:val="18"/>
        </w:rPr>
        <w:t>managed fund investment</w:t>
      </w:r>
      <w:r w:rsidR="009F5CC4">
        <w:rPr>
          <w:color w:val="FF0000"/>
          <w:sz w:val="18"/>
          <w:szCs w:val="18"/>
        </w:rPr>
        <w:t>,</w:t>
      </w:r>
      <w:r>
        <w:rPr>
          <w:color w:val="FF0000"/>
          <w:sz w:val="18"/>
          <w:szCs w:val="18"/>
        </w:rPr>
        <w:t xml:space="preserve"> </w:t>
      </w:r>
      <w:r>
        <w:rPr>
          <w:sz w:val="18"/>
          <w:szCs w:val="18"/>
        </w:rPr>
        <w:t>however we discounted this given the high rates of tax for minors making it ineffective.</w:t>
      </w:r>
    </w:p>
    <w:p w14:paraId="323F275B" w14:textId="4CB265D2" w:rsidR="00B36290" w:rsidRPr="00E5352A" w:rsidRDefault="00B36290" w:rsidP="00E5352A">
      <w:pPr>
        <w:pStyle w:val="GenLifeBullet"/>
        <w:numPr>
          <w:ilvl w:val="0"/>
          <w:numId w:val="0"/>
        </w:numPr>
        <w:ind w:left="360"/>
        <w:rPr>
          <w:sz w:val="18"/>
          <w:szCs w:val="18"/>
        </w:rPr>
      </w:pPr>
    </w:p>
    <w:p w14:paraId="608C8FA4" w14:textId="77777777" w:rsidR="00ED3E1B" w:rsidRDefault="00ED3E1B">
      <w:pPr>
        <w:spacing w:before="0"/>
        <w:rPr>
          <w:rFonts w:ascii="Univers" w:hAnsi="Univers"/>
          <w:b/>
          <w:bCs/>
          <w:highlight w:val="yellow"/>
        </w:rPr>
      </w:pPr>
      <w:r>
        <w:rPr>
          <w:b/>
          <w:bCs/>
          <w:highlight w:val="yellow"/>
        </w:rPr>
        <w:br w:type="page"/>
      </w:r>
    </w:p>
    <w:p w14:paraId="1301084A" w14:textId="261BB3FE" w:rsidR="00ED3E1B" w:rsidRDefault="008329E1" w:rsidP="00ED3E1B">
      <w:pPr>
        <w:pStyle w:val="Heading1"/>
        <w:rPr>
          <w:rFonts w:ascii="Univers" w:hAnsi="Univers"/>
        </w:rPr>
      </w:pPr>
      <w:bookmarkStart w:id="92" w:name="_Toc208905600"/>
      <w:r w:rsidRPr="14165543">
        <w:rPr>
          <w:rFonts w:ascii="Univers" w:hAnsi="Univers"/>
        </w:rPr>
        <w:lastRenderedPageBreak/>
        <w:t>Appendi</w:t>
      </w:r>
      <w:r w:rsidR="007A4720" w:rsidRPr="14165543">
        <w:rPr>
          <w:rFonts w:ascii="Univers" w:hAnsi="Univers"/>
        </w:rPr>
        <w:t xml:space="preserve">x 1: </w:t>
      </w:r>
      <w:r w:rsidR="00ED3E1B" w:rsidRPr="14165543">
        <w:rPr>
          <w:rFonts w:ascii="Univers" w:hAnsi="Univers"/>
        </w:rPr>
        <w:t>References</w:t>
      </w:r>
      <w:r w:rsidR="00B215B9" w:rsidRPr="14165543">
        <w:rPr>
          <w:rFonts w:ascii="Univers" w:hAnsi="Univers"/>
        </w:rPr>
        <w:t xml:space="preserve"> material</w:t>
      </w:r>
      <w:bookmarkEnd w:id="92"/>
    </w:p>
    <w:p w14:paraId="5B7D5486" w14:textId="588BE6CD" w:rsidR="00F06B64" w:rsidRDefault="00B46BE0" w:rsidP="00C06395">
      <w:pPr>
        <w:rPr>
          <w:rFonts w:ascii="Univers" w:hAnsi="Univers"/>
          <w:bCs/>
        </w:rPr>
      </w:pPr>
      <w:r w:rsidRPr="00B215B9">
        <w:rPr>
          <w:rFonts w:ascii="Univers" w:hAnsi="Univers"/>
        </w:rPr>
        <w:t>The following resources are available in the Gen</w:t>
      </w:r>
      <w:r w:rsidR="00B215B9" w:rsidRPr="00B215B9">
        <w:rPr>
          <w:rFonts w:ascii="Univers" w:hAnsi="Univers"/>
        </w:rPr>
        <w:t>e</w:t>
      </w:r>
      <w:r w:rsidRPr="00B215B9">
        <w:rPr>
          <w:rFonts w:ascii="Univers" w:hAnsi="Univers"/>
        </w:rPr>
        <w:t xml:space="preserve">ration Life Adviser Portal at </w:t>
      </w:r>
      <w:hyperlink r:id="rId33" w:history="1">
        <w:r w:rsidRPr="00746C92">
          <w:rPr>
            <w:rStyle w:val="Hyperlink"/>
            <w:rFonts w:ascii="Univers" w:hAnsi="Univers"/>
            <w:bCs/>
          </w:rPr>
          <w:t>secure.genlife.com.au</w:t>
        </w:r>
      </w:hyperlink>
      <w:r>
        <w:rPr>
          <w:rFonts w:ascii="Univers" w:hAnsi="Univers"/>
          <w:bCs/>
        </w:rPr>
        <w:t>.</w:t>
      </w:r>
    </w:p>
    <w:p w14:paraId="205FD5F8" w14:textId="77777777" w:rsidR="00B46BE0" w:rsidRPr="00392D5F" w:rsidRDefault="00B46BE0" w:rsidP="00ED3E1B"/>
    <w:tbl>
      <w:tblPr>
        <w:tblStyle w:val="TableGrid"/>
        <w:tblW w:w="9209" w:type="dxa"/>
        <w:tblInd w:w="-142" w:type="dxa"/>
        <w:tblLayout w:type="fixed"/>
        <w:tblLook w:val="04A0" w:firstRow="1" w:lastRow="0" w:firstColumn="1" w:lastColumn="0" w:noHBand="0" w:noVBand="1"/>
      </w:tblPr>
      <w:tblGrid>
        <w:gridCol w:w="9209"/>
      </w:tblGrid>
      <w:tr w:rsidR="00B215B9" w14:paraId="2AEBDBC1" w14:textId="77777777" w:rsidTr="00B215B9">
        <w:trPr>
          <w:tblHeader/>
        </w:trPr>
        <w:tc>
          <w:tcPr>
            <w:tcW w:w="9209" w:type="dxa"/>
            <w:shd w:val="clear" w:color="auto" w:fill="D9E2F3" w:themeFill="accent1" w:themeFillTint="33"/>
          </w:tcPr>
          <w:p w14:paraId="7B168E03" w14:textId="6F633119" w:rsidR="00B215B9" w:rsidRPr="00F06B64" w:rsidRDefault="00B215B9" w:rsidP="009A58EE">
            <w:pPr>
              <w:pStyle w:val="GenLifeBullet"/>
              <w:numPr>
                <w:ilvl w:val="0"/>
                <w:numId w:val="0"/>
              </w:numPr>
              <w:ind w:right="171"/>
              <w:rPr>
                <w:b/>
                <w:bCs/>
                <w:sz w:val="18"/>
                <w:szCs w:val="18"/>
              </w:rPr>
            </w:pPr>
            <w:r w:rsidRPr="00F06B64">
              <w:rPr>
                <w:b/>
                <w:bCs/>
                <w:sz w:val="18"/>
                <w:szCs w:val="18"/>
              </w:rPr>
              <w:t>Details</w:t>
            </w:r>
          </w:p>
        </w:tc>
      </w:tr>
      <w:tr w:rsidR="00B215B9" w14:paraId="3455E7FE" w14:textId="77777777" w:rsidTr="00B215B9">
        <w:tc>
          <w:tcPr>
            <w:tcW w:w="9209" w:type="dxa"/>
          </w:tcPr>
          <w:p w14:paraId="355A4631" w14:textId="3361D13A" w:rsidR="00B215B9" w:rsidRPr="00F06B64" w:rsidRDefault="00B215B9" w:rsidP="009A58EE">
            <w:pPr>
              <w:pStyle w:val="GenLifeBullet"/>
              <w:numPr>
                <w:ilvl w:val="0"/>
                <w:numId w:val="0"/>
              </w:numPr>
              <w:ind w:right="171"/>
              <w:rPr>
                <w:sz w:val="18"/>
                <w:szCs w:val="18"/>
              </w:rPr>
            </w:pPr>
            <w:r w:rsidRPr="00F06B64">
              <w:rPr>
                <w:sz w:val="18"/>
                <w:szCs w:val="18"/>
              </w:rPr>
              <w:t>Proje</w:t>
            </w:r>
            <w:r>
              <w:rPr>
                <w:sz w:val="18"/>
                <w:szCs w:val="18"/>
              </w:rPr>
              <w:t>ction calculator</w:t>
            </w:r>
          </w:p>
        </w:tc>
      </w:tr>
      <w:tr w:rsidR="00B215B9" w14:paraId="33FDCFEA" w14:textId="77777777" w:rsidTr="00B215B9">
        <w:tc>
          <w:tcPr>
            <w:tcW w:w="9209" w:type="dxa"/>
          </w:tcPr>
          <w:p w14:paraId="7D51512C" w14:textId="557A6062" w:rsidR="00B215B9" w:rsidRPr="00F06B64" w:rsidRDefault="00B215B9" w:rsidP="009A58EE">
            <w:pPr>
              <w:pStyle w:val="GenLifeBullet"/>
              <w:numPr>
                <w:ilvl w:val="0"/>
                <w:numId w:val="0"/>
              </w:numPr>
              <w:ind w:right="171"/>
              <w:rPr>
                <w:sz w:val="18"/>
                <w:szCs w:val="18"/>
              </w:rPr>
            </w:pPr>
            <w:r>
              <w:rPr>
                <w:sz w:val="18"/>
                <w:szCs w:val="18"/>
              </w:rPr>
              <w:t>Fees and costs calculator</w:t>
            </w:r>
          </w:p>
        </w:tc>
      </w:tr>
      <w:tr w:rsidR="00B215B9" w14:paraId="13864E54" w14:textId="77777777" w:rsidTr="00B215B9">
        <w:tc>
          <w:tcPr>
            <w:tcW w:w="9209" w:type="dxa"/>
          </w:tcPr>
          <w:p w14:paraId="5EB1CC6B" w14:textId="7B54756A" w:rsidR="00B215B9" w:rsidRPr="00F06B64" w:rsidRDefault="00B215B9" w:rsidP="009A58EE">
            <w:pPr>
              <w:pStyle w:val="GenLifeBullet"/>
              <w:numPr>
                <w:ilvl w:val="0"/>
                <w:numId w:val="0"/>
              </w:numPr>
              <w:ind w:right="171"/>
              <w:rPr>
                <w:sz w:val="18"/>
                <w:szCs w:val="18"/>
              </w:rPr>
            </w:pPr>
            <w:r>
              <w:rPr>
                <w:sz w:val="18"/>
                <w:szCs w:val="18"/>
              </w:rPr>
              <w:t>Investment Bonds PDS</w:t>
            </w:r>
          </w:p>
        </w:tc>
      </w:tr>
      <w:tr w:rsidR="00B215B9" w14:paraId="08DF3BB5" w14:textId="77777777" w:rsidTr="00B215B9">
        <w:tc>
          <w:tcPr>
            <w:tcW w:w="9209" w:type="dxa"/>
          </w:tcPr>
          <w:p w14:paraId="2277B5A6" w14:textId="72296368" w:rsidR="00B215B9" w:rsidRPr="00F06B64" w:rsidRDefault="00B215B9" w:rsidP="009A58EE">
            <w:pPr>
              <w:pStyle w:val="GenLifeBullet"/>
              <w:numPr>
                <w:ilvl w:val="0"/>
                <w:numId w:val="0"/>
              </w:numPr>
              <w:ind w:right="171"/>
              <w:rPr>
                <w:sz w:val="18"/>
                <w:szCs w:val="18"/>
              </w:rPr>
            </w:pPr>
            <w:r>
              <w:rPr>
                <w:sz w:val="18"/>
                <w:szCs w:val="18"/>
              </w:rPr>
              <w:t>Investment Options Booklet</w:t>
            </w:r>
          </w:p>
        </w:tc>
      </w:tr>
      <w:tr w:rsidR="00B215B9" w14:paraId="5857A7F7" w14:textId="77777777" w:rsidTr="00B215B9">
        <w:tc>
          <w:tcPr>
            <w:tcW w:w="9209" w:type="dxa"/>
          </w:tcPr>
          <w:p w14:paraId="3DB7913C" w14:textId="1F37540C" w:rsidR="00B215B9" w:rsidRDefault="00B215B9" w:rsidP="009A58EE">
            <w:pPr>
              <w:pStyle w:val="GenLifeBullet"/>
              <w:numPr>
                <w:ilvl w:val="0"/>
                <w:numId w:val="0"/>
              </w:numPr>
              <w:ind w:right="171"/>
              <w:rPr>
                <w:sz w:val="18"/>
                <w:szCs w:val="18"/>
              </w:rPr>
            </w:pPr>
            <w:r>
              <w:rPr>
                <w:sz w:val="18"/>
                <w:szCs w:val="18"/>
              </w:rPr>
              <w:t>Additional information booklet</w:t>
            </w:r>
          </w:p>
        </w:tc>
      </w:tr>
      <w:tr w:rsidR="00B215B9" w14:paraId="17AF231E" w14:textId="77777777" w:rsidTr="00B215B9">
        <w:tc>
          <w:tcPr>
            <w:tcW w:w="9209" w:type="dxa"/>
          </w:tcPr>
          <w:p w14:paraId="77025628" w14:textId="4AC0DF33" w:rsidR="00B215B9" w:rsidRPr="00F06B64" w:rsidRDefault="00B215B9" w:rsidP="009A58EE">
            <w:pPr>
              <w:pStyle w:val="GenLifeBullet"/>
              <w:numPr>
                <w:ilvl w:val="0"/>
                <w:numId w:val="0"/>
              </w:numPr>
              <w:ind w:right="171"/>
              <w:rPr>
                <w:sz w:val="18"/>
                <w:szCs w:val="18"/>
              </w:rPr>
            </w:pPr>
            <w:proofErr w:type="spellStart"/>
            <w:r>
              <w:rPr>
                <w:sz w:val="18"/>
                <w:szCs w:val="18"/>
              </w:rPr>
              <w:t>LifeBuilder</w:t>
            </w:r>
            <w:proofErr w:type="spellEnd"/>
            <w:r>
              <w:rPr>
                <w:sz w:val="18"/>
                <w:szCs w:val="18"/>
              </w:rPr>
              <w:t xml:space="preserve"> Brochure</w:t>
            </w:r>
          </w:p>
        </w:tc>
      </w:tr>
      <w:tr w:rsidR="00B215B9" w14:paraId="6C721EBD" w14:textId="77777777" w:rsidTr="00B215B9">
        <w:tc>
          <w:tcPr>
            <w:tcW w:w="9209" w:type="dxa"/>
          </w:tcPr>
          <w:p w14:paraId="34E2F4B0" w14:textId="3F2682C0" w:rsidR="00B215B9" w:rsidRPr="00F06B64" w:rsidRDefault="00B215B9" w:rsidP="009A58EE">
            <w:pPr>
              <w:pStyle w:val="GenLifeBullet"/>
              <w:numPr>
                <w:ilvl w:val="0"/>
                <w:numId w:val="0"/>
              </w:numPr>
              <w:ind w:right="171"/>
              <w:rPr>
                <w:sz w:val="18"/>
                <w:szCs w:val="18"/>
              </w:rPr>
            </w:pPr>
            <w:proofErr w:type="spellStart"/>
            <w:r>
              <w:rPr>
                <w:sz w:val="18"/>
                <w:szCs w:val="18"/>
              </w:rPr>
              <w:t>ChildBuilder</w:t>
            </w:r>
            <w:proofErr w:type="spellEnd"/>
            <w:r>
              <w:rPr>
                <w:sz w:val="18"/>
                <w:szCs w:val="18"/>
              </w:rPr>
              <w:t xml:space="preserve"> Brochure</w:t>
            </w:r>
          </w:p>
        </w:tc>
      </w:tr>
      <w:tr w:rsidR="00B215B9" w14:paraId="2DD47220" w14:textId="77777777" w:rsidTr="00B215B9">
        <w:tc>
          <w:tcPr>
            <w:tcW w:w="9209" w:type="dxa"/>
          </w:tcPr>
          <w:p w14:paraId="71121918" w14:textId="2D89CBD3" w:rsidR="00B215B9" w:rsidRPr="006766C2" w:rsidRDefault="00B215B9" w:rsidP="009A58EE">
            <w:pPr>
              <w:pStyle w:val="GenLifeBullet"/>
              <w:numPr>
                <w:ilvl w:val="0"/>
                <w:numId w:val="0"/>
              </w:numPr>
              <w:ind w:right="171"/>
              <w:rPr>
                <w:sz w:val="18"/>
                <w:szCs w:val="18"/>
              </w:rPr>
            </w:pPr>
            <w:proofErr w:type="spellStart"/>
            <w:r w:rsidRPr="006766C2">
              <w:rPr>
                <w:sz w:val="18"/>
                <w:szCs w:val="18"/>
              </w:rPr>
              <w:t>FuneralBond</w:t>
            </w:r>
            <w:proofErr w:type="spellEnd"/>
            <w:r w:rsidRPr="006766C2">
              <w:rPr>
                <w:sz w:val="18"/>
                <w:szCs w:val="18"/>
              </w:rPr>
              <w:t xml:space="preserve"> Brochure</w:t>
            </w:r>
          </w:p>
        </w:tc>
      </w:tr>
      <w:tr w:rsidR="001F5CCA" w14:paraId="50CFAD28" w14:textId="77777777" w:rsidTr="00B215B9">
        <w:tc>
          <w:tcPr>
            <w:tcW w:w="9209" w:type="dxa"/>
          </w:tcPr>
          <w:p w14:paraId="0BEAFBEF" w14:textId="5C54DFE8" w:rsidR="001F5CCA" w:rsidRPr="00F70A94" w:rsidRDefault="001F5CCA" w:rsidP="009A58EE">
            <w:pPr>
              <w:pStyle w:val="GenLifeBullet"/>
              <w:numPr>
                <w:ilvl w:val="0"/>
                <w:numId w:val="0"/>
              </w:numPr>
              <w:ind w:right="171"/>
              <w:rPr>
                <w:sz w:val="18"/>
                <w:szCs w:val="18"/>
              </w:rPr>
            </w:pPr>
            <w:r w:rsidRPr="00F70A94">
              <w:rPr>
                <w:sz w:val="18"/>
                <w:szCs w:val="18"/>
              </w:rPr>
              <w:t>G</w:t>
            </w:r>
            <w:r w:rsidR="005F1F91" w:rsidRPr="00F70A94">
              <w:rPr>
                <w:sz w:val="18"/>
                <w:szCs w:val="18"/>
              </w:rPr>
              <w:t>eneration Life Division 296 Tax – What high balance super investors need to know</w:t>
            </w:r>
          </w:p>
        </w:tc>
      </w:tr>
      <w:tr w:rsidR="00344B3E" w14:paraId="525BF476" w14:textId="77777777" w:rsidTr="00B215B9">
        <w:tc>
          <w:tcPr>
            <w:tcW w:w="9209" w:type="dxa"/>
          </w:tcPr>
          <w:p w14:paraId="2DF60649" w14:textId="3CE5DE26" w:rsidR="00344B3E" w:rsidRPr="00F70A94" w:rsidRDefault="00344B3E" w:rsidP="009A58EE">
            <w:pPr>
              <w:pStyle w:val="GenLifeBullet"/>
              <w:numPr>
                <w:ilvl w:val="0"/>
                <w:numId w:val="0"/>
              </w:numPr>
              <w:ind w:right="171"/>
              <w:rPr>
                <w:sz w:val="18"/>
                <w:szCs w:val="18"/>
              </w:rPr>
            </w:pPr>
            <w:r w:rsidRPr="00F70A94">
              <w:rPr>
                <w:sz w:val="18"/>
                <w:szCs w:val="18"/>
              </w:rPr>
              <w:t xml:space="preserve">How to set up </w:t>
            </w:r>
            <w:proofErr w:type="spellStart"/>
            <w:r w:rsidRPr="00F70A94">
              <w:rPr>
                <w:sz w:val="18"/>
                <w:szCs w:val="18"/>
              </w:rPr>
              <w:t>EstatePlanner</w:t>
            </w:r>
            <w:proofErr w:type="spellEnd"/>
            <w:r w:rsidRPr="00F70A94">
              <w:rPr>
                <w:sz w:val="18"/>
                <w:szCs w:val="18"/>
              </w:rPr>
              <w:t xml:space="preserve"> Flyer</w:t>
            </w:r>
          </w:p>
        </w:tc>
      </w:tr>
      <w:tr w:rsidR="00B215B9" w14:paraId="3D02ABC2" w14:textId="77777777" w:rsidTr="00B215B9">
        <w:tc>
          <w:tcPr>
            <w:tcW w:w="9209" w:type="dxa"/>
          </w:tcPr>
          <w:p w14:paraId="4A2B063F" w14:textId="572D850F" w:rsidR="00B215B9" w:rsidRPr="006766C2" w:rsidRDefault="00B215B9" w:rsidP="009A58EE">
            <w:pPr>
              <w:pStyle w:val="GenLifeBullet"/>
              <w:numPr>
                <w:ilvl w:val="0"/>
                <w:numId w:val="0"/>
              </w:numPr>
              <w:ind w:right="171"/>
              <w:rPr>
                <w:sz w:val="18"/>
                <w:szCs w:val="18"/>
              </w:rPr>
            </w:pPr>
            <w:r w:rsidRPr="006766C2">
              <w:rPr>
                <w:sz w:val="18"/>
                <w:szCs w:val="18"/>
              </w:rPr>
              <w:t>Estate Planning Guide</w:t>
            </w:r>
          </w:p>
        </w:tc>
      </w:tr>
      <w:tr w:rsidR="00F34403" w14:paraId="45F1EE00" w14:textId="77777777" w:rsidTr="00B215B9">
        <w:tc>
          <w:tcPr>
            <w:tcW w:w="9209" w:type="dxa"/>
          </w:tcPr>
          <w:p w14:paraId="2DF90999" w14:textId="0D7C29C5" w:rsidR="00F34403" w:rsidRPr="00F70A94" w:rsidRDefault="00F34403" w:rsidP="009A58EE">
            <w:pPr>
              <w:pStyle w:val="GenLifeBullet"/>
              <w:numPr>
                <w:ilvl w:val="0"/>
                <w:numId w:val="0"/>
              </w:numPr>
              <w:ind w:right="171"/>
              <w:rPr>
                <w:sz w:val="18"/>
                <w:szCs w:val="18"/>
              </w:rPr>
            </w:pPr>
            <w:r w:rsidRPr="00F70A94">
              <w:rPr>
                <w:sz w:val="18"/>
                <w:szCs w:val="18"/>
              </w:rPr>
              <w:t xml:space="preserve">Future Events Transfers </w:t>
            </w:r>
            <w:r w:rsidR="00AD0C5A" w:rsidRPr="00F70A94">
              <w:rPr>
                <w:sz w:val="18"/>
                <w:szCs w:val="18"/>
              </w:rPr>
              <w:t>B</w:t>
            </w:r>
            <w:r w:rsidRPr="00F70A94">
              <w:rPr>
                <w:sz w:val="18"/>
                <w:szCs w:val="18"/>
              </w:rPr>
              <w:t>rochure</w:t>
            </w:r>
          </w:p>
        </w:tc>
      </w:tr>
      <w:tr w:rsidR="00F34403" w14:paraId="020C0C81" w14:textId="77777777" w:rsidTr="00B215B9">
        <w:tc>
          <w:tcPr>
            <w:tcW w:w="9209" w:type="dxa"/>
          </w:tcPr>
          <w:p w14:paraId="41C6C8A4" w14:textId="6022F514" w:rsidR="00F34403" w:rsidRPr="00F70A94" w:rsidRDefault="00AD0C5A" w:rsidP="009A58EE">
            <w:pPr>
              <w:pStyle w:val="GenLifeBullet"/>
              <w:numPr>
                <w:ilvl w:val="0"/>
                <w:numId w:val="0"/>
              </w:numPr>
              <w:ind w:right="171"/>
              <w:rPr>
                <w:sz w:val="18"/>
                <w:szCs w:val="18"/>
              </w:rPr>
            </w:pPr>
            <w:r w:rsidRPr="00F70A94">
              <w:rPr>
                <w:sz w:val="18"/>
                <w:szCs w:val="18"/>
              </w:rPr>
              <w:t>Introducing Investment Bonds</w:t>
            </w:r>
          </w:p>
        </w:tc>
      </w:tr>
      <w:tr w:rsidR="00B215B9" w14:paraId="0BBA8EF7" w14:textId="77777777" w:rsidTr="00B215B9">
        <w:tc>
          <w:tcPr>
            <w:tcW w:w="9209" w:type="dxa"/>
          </w:tcPr>
          <w:p w14:paraId="7B0A36BD" w14:textId="4150BC39" w:rsidR="00B215B9" w:rsidRPr="00D20582" w:rsidRDefault="00B215B9" w:rsidP="009A58EE">
            <w:pPr>
              <w:pStyle w:val="GenLifeBullet"/>
              <w:numPr>
                <w:ilvl w:val="0"/>
                <w:numId w:val="0"/>
              </w:numPr>
              <w:ind w:right="171"/>
              <w:rPr>
                <w:sz w:val="18"/>
                <w:szCs w:val="18"/>
              </w:rPr>
            </w:pPr>
            <w:r w:rsidRPr="00D20582">
              <w:rPr>
                <w:sz w:val="18"/>
                <w:szCs w:val="18"/>
              </w:rPr>
              <w:t>Investment Bonds Strategy Booklet</w:t>
            </w:r>
          </w:p>
        </w:tc>
      </w:tr>
      <w:tr w:rsidR="00B215B9" w14:paraId="22E7D175" w14:textId="77777777" w:rsidTr="00B215B9">
        <w:tc>
          <w:tcPr>
            <w:tcW w:w="9209" w:type="dxa"/>
          </w:tcPr>
          <w:p w14:paraId="2BBE1141" w14:textId="5A93BDFF" w:rsidR="00B215B9" w:rsidRPr="00D20582" w:rsidRDefault="00B215B9" w:rsidP="009A58EE">
            <w:pPr>
              <w:pStyle w:val="GenLifeBullet"/>
              <w:numPr>
                <w:ilvl w:val="0"/>
                <w:numId w:val="0"/>
              </w:numPr>
              <w:ind w:right="171"/>
              <w:rPr>
                <w:sz w:val="18"/>
                <w:szCs w:val="18"/>
              </w:rPr>
            </w:pPr>
            <w:r w:rsidRPr="00D20582">
              <w:rPr>
                <w:sz w:val="18"/>
                <w:szCs w:val="18"/>
              </w:rPr>
              <w:t>A Technical Guide – Investment Bonds in Action</w:t>
            </w:r>
          </w:p>
        </w:tc>
      </w:tr>
      <w:tr w:rsidR="00B215B9" w14:paraId="2D0B6F41" w14:textId="77777777" w:rsidTr="00B215B9">
        <w:tc>
          <w:tcPr>
            <w:tcW w:w="9209" w:type="dxa"/>
          </w:tcPr>
          <w:p w14:paraId="4E358E83" w14:textId="75DD4753" w:rsidR="00B215B9" w:rsidRPr="00D20582" w:rsidRDefault="00B215B9" w:rsidP="009A58EE">
            <w:pPr>
              <w:pStyle w:val="GenLifeBullet"/>
              <w:numPr>
                <w:ilvl w:val="0"/>
                <w:numId w:val="0"/>
              </w:numPr>
              <w:ind w:right="171"/>
              <w:rPr>
                <w:sz w:val="18"/>
                <w:szCs w:val="18"/>
              </w:rPr>
            </w:pPr>
            <w:r w:rsidRPr="00D20582">
              <w:rPr>
                <w:sz w:val="18"/>
                <w:szCs w:val="18"/>
              </w:rPr>
              <w:t>Comparing long-term investment solutions</w:t>
            </w:r>
          </w:p>
        </w:tc>
      </w:tr>
      <w:tr w:rsidR="00B215B9" w14:paraId="29EF3EA9" w14:textId="77777777" w:rsidTr="00B215B9">
        <w:tc>
          <w:tcPr>
            <w:tcW w:w="9209" w:type="dxa"/>
          </w:tcPr>
          <w:p w14:paraId="4734E343" w14:textId="3BCD4947" w:rsidR="00B215B9" w:rsidRPr="00D20582" w:rsidRDefault="00B215B9" w:rsidP="009A58EE">
            <w:pPr>
              <w:pStyle w:val="GenLifeBullet"/>
              <w:numPr>
                <w:ilvl w:val="0"/>
                <w:numId w:val="0"/>
              </w:numPr>
              <w:ind w:right="171"/>
              <w:rPr>
                <w:sz w:val="18"/>
                <w:szCs w:val="18"/>
              </w:rPr>
            </w:pPr>
            <w:r w:rsidRPr="00D20582">
              <w:rPr>
                <w:sz w:val="18"/>
                <w:szCs w:val="18"/>
              </w:rPr>
              <w:t>How an investment bond is taxed</w:t>
            </w:r>
          </w:p>
        </w:tc>
      </w:tr>
      <w:tr w:rsidR="00B215B9" w14:paraId="6D06ADDA" w14:textId="77777777" w:rsidTr="00B215B9">
        <w:tc>
          <w:tcPr>
            <w:tcW w:w="9209" w:type="dxa"/>
          </w:tcPr>
          <w:p w14:paraId="17A51BF5" w14:textId="185FFA3A" w:rsidR="00B215B9" w:rsidRPr="00D20582" w:rsidRDefault="00B215B9" w:rsidP="009A58EE">
            <w:pPr>
              <w:pStyle w:val="GenLifeBullet"/>
              <w:numPr>
                <w:ilvl w:val="0"/>
                <w:numId w:val="0"/>
              </w:numPr>
              <w:ind w:right="171"/>
              <w:rPr>
                <w:sz w:val="18"/>
                <w:szCs w:val="18"/>
              </w:rPr>
            </w:pPr>
            <w:r w:rsidRPr="00D20582">
              <w:rPr>
                <w:sz w:val="18"/>
                <w:szCs w:val="18"/>
              </w:rPr>
              <w:t>Transferring Wealth to Children</w:t>
            </w:r>
          </w:p>
        </w:tc>
      </w:tr>
      <w:tr w:rsidR="00B215B9" w14:paraId="22A117CB" w14:textId="77777777" w:rsidTr="00B215B9">
        <w:tc>
          <w:tcPr>
            <w:tcW w:w="9209" w:type="dxa"/>
          </w:tcPr>
          <w:p w14:paraId="7E9D35BE" w14:textId="62DF23B8" w:rsidR="00B215B9" w:rsidRPr="00D20582" w:rsidRDefault="00B215B9" w:rsidP="009A58EE">
            <w:pPr>
              <w:pStyle w:val="GenLifeBullet"/>
              <w:numPr>
                <w:ilvl w:val="0"/>
                <w:numId w:val="0"/>
              </w:numPr>
              <w:ind w:right="171"/>
              <w:rPr>
                <w:sz w:val="18"/>
                <w:szCs w:val="18"/>
              </w:rPr>
            </w:pPr>
            <w:r w:rsidRPr="00D20582">
              <w:rPr>
                <w:sz w:val="18"/>
                <w:szCs w:val="18"/>
              </w:rPr>
              <w:t>Bonds Custodian Trust Facility Flyer</w:t>
            </w:r>
          </w:p>
        </w:tc>
      </w:tr>
      <w:tr w:rsidR="00B215B9" w14:paraId="0FADA27F" w14:textId="77777777" w:rsidTr="00B215B9">
        <w:tc>
          <w:tcPr>
            <w:tcW w:w="9209" w:type="dxa"/>
          </w:tcPr>
          <w:p w14:paraId="45BF2842" w14:textId="6E3C90FB" w:rsidR="00B215B9" w:rsidRPr="00D20582" w:rsidRDefault="00B215B9" w:rsidP="009A58EE">
            <w:pPr>
              <w:pStyle w:val="GenLifeBullet"/>
              <w:numPr>
                <w:ilvl w:val="0"/>
                <w:numId w:val="0"/>
              </w:numPr>
              <w:ind w:right="171"/>
              <w:rPr>
                <w:sz w:val="18"/>
                <w:szCs w:val="18"/>
              </w:rPr>
            </w:pPr>
            <w:r w:rsidRPr="00D20582">
              <w:rPr>
                <w:sz w:val="18"/>
                <w:szCs w:val="18"/>
              </w:rPr>
              <w:t>Estate Planning Flexibility</w:t>
            </w:r>
          </w:p>
        </w:tc>
      </w:tr>
      <w:tr w:rsidR="00B215B9" w14:paraId="0F4E5920" w14:textId="77777777" w:rsidTr="00B215B9">
        <w:tc>
          <w:tcPr>
            <w:tcW w:w="9209" w:type="dxa"/>
          </w:tcPr>
          <w:p w14:paraId="0596FC3D" w14:textId="477EF5B6" w:rsidR="00B215B9" w:rsidRPr="00D20582" w:rsidRDefault="00B215B9" w:rsidP="009A58EE">
            <w:pPr>
              <w:pStyle w:val="GenLifeBullet"/>
              <w:numPr>
                <w:ilvl w:val="0"/>
                <w:numId w:val="0"/>
              </w:numPr>
              <w:ind w:right="171"/>
              <w:rPr>
                <w:sz w:val="18"/>
                <w:szCs w:val="18"/>
              </w:rPr>
            </w:pPr>
            <w:r w:rsidRPr="00D20582">
              <w:rPr>
                <w:sz w:val="18"/>
                <w:szCs w:val="18"/>
              </w:rPr>
              <w:t>Investment Menu APIR Codes</w:t>
            </w:r>
          </w:p>
        </w:tc>
      </w:tr>
      <w:tr w:rsidR="00B215B9" w14:paraId="2871054E" w14:textId="77777777" w:rsidTr="00B215B9">
        <w:tc>
          <w:tcPr>
            <w:tcW w:w="9209" w:type="dxa"/>
          </w:tcPr>
          <w:p w14:paraId="22CCDE18" w14:textId="09A7CB4B" w:rsidR="00B215B9" w:rsidRPr="00D20582" w:rsidRDefault="00B215B9" w:rsidP="009A58EE">
            <w:pPr>
              <w:pStyle w:val="GenLifeBullet"/>
              <w:numPr>
                <w:ilvl w:val="0"/>
                <w:numId w:val="0"/>
              </w:numPr>
              <w:ind w:right="171"/>
              <w:rPr>
                <w:sz w:val="18"/>
                <w:szCs w:val="18"/>
              </w:rPr>
            </w:pPr>
            <w:r w:rsidRPr="00D20582">
              <w:rPr>
                <w:sz w:val="18"/>
                <w:szCs w:val="18"/>
              </w:rPr>
              <w:t>Forms</w:t>
            </w:r>
          </w:p>
        </w:tc>
      </w:tr>
      <w:tr w:rsidR="00B215B9" w14:paraId="60433BB4" w14:textId="77777777" w:rsidTr="00B215B9">
        <w:tc>
          <w:tcPr>
            <w:tcW w:w="9209" w:type="dxa"/>
          </w:tcPr>
          <w:p w14:paraId="3D1B6D77" w14:textId="679F03C3" w:rsidR="00B215B9" w:rsidRPr="00D20582" w:rsidRDefault="00B215B9" w:rsidP="009A58EE">
            <w:pPr>
              <w:pStyle w:val="GenLifeBullet"/>
              <w:numPr>
                <w:ilvl w:val="0"/>
                <w:numId w:val="0"/>
              </w:numPr>
              <w:ind w:right="171"/>
              <w:rPr>
                <w:sz w:val="18"/>
                <w:szCs w:val="18"/>
              </w:rPr>
            </w:pPr>
            <w:r w:rsidRPr="00D20582">
              <w:rPr>
                <w:sz w:val="18"/>
                <w:szCs w:val="18"/>
              </w:rPr>
              <w:t>PDF and links to online application forms</w:t>
            </w:r>
          </w:p>
        </w:tc>
      </w:tr>
    </w:tbl>
    <w:p w14:paraId="38C49F96" w14:textId="48DBFC47" w:rsidR="008329E1" w:rsidRDefault="008329E1" w:rsidP="00E5352A">
      <w:pPr>
        <w:pStyle w:val="GenLifeBullet"/>
        <w:numPr>
          <w:ilvl w:val="0"/>
          <w:numId w:val="0"/>
        </w:numPr>
        <w:ind w:left="-142"/>
      </w:pPr>
      <w:bookmarkStart w:id="93" w:name="_Regular_contributions"/>
      <w:bookmarkStart w:id="94" w:name="_Dollar_cost_averaging"/>
      <w:bookmarkStart w:id="95" w:name="_Rebalance_your_investment"/>
      <w:bookmarkStart w:id="96" w:name="_General_product_recommendation"/>
      <w:bookmarkStart w:id="97" w:name="_General_product_recommendations"/>
      <w:bookmarkEnd w:id="0"/>
      <w:bookmarkEnd w:id="79"/>
      <w:bookmarkEnd w:id="93"/>
      <w:bookmarkEnd w:id="94"/>
      <w:bookmarkEnd w:id="95"/>
      <w:bookmarkEnd w:id="96"/>
      <w:bookmarkEnd w:id="97"/>
    </w:p>
    <w:p w14:paraId="3A69FE65" w14:textId="77777777" w:rsidR="008329E1" w:rsidRDefault="008329E1">
      <w:pPr>
        <w:spacing w:before="0"/>
        <w:rPr>
          <w:rFonts w:ascii="Univers" w:hAnsi="Univers"/>
          <w:sz w:val="20"/>
          <w:szCs w:val="20"/>
        </w:rPr>
      </w:pPr>
      <w:r>
        <w:lastRenderedPageBreak/>
        <w:br w:type="page"/>
      </w:r>
    </w:p>
    <w:p w14:paraId="3206B886" w14:textId="5FD5FE31" w:rsidR="008329E1" w:rsidRDefault="007A4720" w:rsidP="008329E1">
      <w:pPr>
        <w:pStyle w:val="Heading1"/>
        <w:rPr>
          <w:rFonts w:ascii="Univers" w:hAnsi="Univers"/>
        </w:rPr>
      </w:pPr>
      <w:bookmarkStart w:id="98" w:name="_Toc208905601"/>
      <w:r w:rsidRPr="14165543">
        <w:rPr>
          <w:rFonts w:ascii="Univers" w:hAnsi="Univers"/>
        </w:rPr>
        <w:lastRenderedPageBreak/>
        <w:t xml:space="preserve">Appendix 2: </w:t>
      </w:r>
      <w:r w:rsidR="00B215B9" w:rsidRPr="14165543">
        <w:rPr>
          <w:rFonts w:ascii="Univers" w:hAnsi="Univers"/>
        </w:rPr>
        <w:t>Suggested fact-</w:t>
      </w:r>
      <w:r w:rsidR="008329E1" w:rsidRPr="14165543">
        <w:rPr>
          <w:rFonts w:ascii="Univers" w:hAnsi="Univers"/>
        </w:rPr>
        <w:t>finding questions</w:t>
      </w:r>
      <w:bookmarkEnd w:id="98"/>
    </w:p>
    <w:p w14:paraId="46E1C120" w14:textId="2FC4B9A2" w:rsidR="008329E1" w:rsidRDefault="008329E1" w:rsidP="008329E1">
      <w:pPr>
        <w:ind w:left="-142" w:right="-237"/>
        <w:rPr>
          <w:rFonts w:ascii="Univers" w:hAnsi="Univers"/>
        </w:rPr>
      </w:pPr>
      <w:r>
        <w:rPr>
          <w:rFonts w:ascii="Univers" w:hAnsi="Univers"/>
        </w:rPr>
        <w:t xml:space="preserve">To help work out if a </w:t>
      </w:r>
      <w:r w:rsidRPr="00E5352A">
        <w:rPr>
          <w:rFonts w:ascii="Univers" w:hAnsi="Univers"/>
          <w:i/>
          <w:iCs/>
        </w:rPr>
        <w:t>Generation</w:t>
      </w:r>
      <w:r>
        <w:rPr>
          <w:rFonts w:ascii="Univers" w:hAnsi="Univers"/>
        </w:rPr>
        <w:t xml:space="preserve"> </w:t>
      </w:r>
      <w:r w:rsidRPr="00E5352A">
        <w:rPr>
          <w:rFonts w:ascii="Univers" w:hAnsi="Univers"/>
          <w:i/>
          <w:iCs/>
        </w:rPr>
        <w:t>Life</w:t>
      </w:r>
      <w:r>
        <w:rPr>
          <w:rFonts w:ascii="Univers" w:hAnsi="Univers"/>
        </w:rPr>
        <w:t xml:space="preserve"> investment bond is in </w:t>
      </w:r>
      <w:r w:rsidR="00B215B9">
        <w:rPr>
          <w:rFonts w:ascii="Univers" w:hAnsi="Univers"/>
        </w:rPr>
        <w:t xml:space="preserve">your client’s </w:t>
      </w:r>
      <w:r>
        <w:rPr>
          <w:rFonts w:ascii="Univers" w:hAnsi="Univers"/>
        </w:rPr>
        <w:t>best interest</w:t>
      </w:r>
      <w:r w:rsidR="001D0489">
        <w:rPr>
          <w:rFonts w:ascii="Univers" w:hAnsi="Univers"/>
        </w:rPr>
        <w:t>s</w:t>
      </w:r>
      <w:r>
        <w:rPr>
          <w:rFonts w:ascii="Univers" w:hAnsi="Univers"/>
        </w:rPr>
        <w:t xml:space="preserve">, </w:t>
      </w:r>
      <w:r w:rsidR="00B215B9">
        <w:rPr>
          <w:rFonts w:ascii="Univers" w:hAnsi="Univers"/>
        </w:rPr>
        <w:t xml:space="preserve">it is important </w:t>
      </w:r>
      <w:r>
        <w:rPr>
          <w:rFonts w:ascii="Univers" w:hAnsi="Univers"/>
        </w:rPr>
        <w:t xml:space="preserve">to understand how and </w:t>
      </w:r>
      <w:r w:rsidR="0075335B">
        <w:rPr>
          <w:rFonts w:ascii="Univers" w:hAnsi="Univers"/>
        </w:rPr>
        <w:t xml:space="preserve">what </w:t>
      </w:r>
      <w:r>
        <w:rPr>
          <w:rFonts w:ascii="Univers" w:hAnsi="Univers"/>
        </w:rPr>
        <w:t>they will use the funds for, so that you can understand what product features may be useful to the client.</w:t>
      </w:r>
    </w:p>
    <w:p w14:paraId="5DBAB74C" w14:textId="77777777" w:rsidR="008329E1" w:rsidRDefault="008329E1" w:rsidP="008329E1">
      <w:pPr>
        <w:ind w:left="-142" w:right="-237"/>
        <w:rPr>
          <w:rFonts w:ascii="Univers" w:hAnsi="Univers"/>
        </w:rPr>
      </w:pPr>
      <w:r>
        <w:rPr>
          <w:rFonts w:ascii="Univers" w:hAnsi="Univers"/>
        </w:rPr>
        <w:t>Some suggested fact-finding questions are listed below.</w:t>
      </w:r>
    </w:p>
    <w:p w14:paraId="5F16D42C" w14:textId="77777777" w:rsidR="008329E1" w:rsidRPr="00ED2DDC" w:rsidRDefault="008329E1" w:rsidP="008329E1">
      <w:pPr>
        <w:ind w:left="-142" w:right="-237"/>
        <w:rPr>
          <w:rFonts w:ascii="Univers" w:hAnsi="Univers"/>
        </w:rPr>
      </w:pPr>
      <w:r w:rsidRPr="00E5352A">
        <w:rPr>
          <w:rFonts w:ascii="Univers" w:hAnsi="Univers"/>
          <w:b/>
          <w:bCs/>
        </w:rPr>
        <w:t xml:space="preserve">Could the client benefit from the tax concessions offered by </w:t>
      </w:r>
      <w:proofErr w:type="spellStart"/>
      <w:r w:rsidRPr="00E5352A">
        <w:rPr>
          <w:rFonts w:ascii="Univers" w:hAnsi="Univers"/>
          <w:b/>
          <w:bCs/>
        </w:rPr>
        <w:t>LifeBuilder</w:t>
      </w:r>
      <w:proofErr w:type="spellEnd"/>
      <w:r w:rsidRPr="00E5352A">
        <w:rPr>
          <w:rFonts w:ascii="Univers" w:hAnsi="Univers"/>
          <w:b/>
          <w:bCs/>
        </w:rPr>
        <w:t>?</w:t>
      </w:r>
      <w:r w:rsidRPr="00ED2DDC">
        <w:rPr>
          <w:rFonts w:ascii="Univers" w:hAnsi="Univers"/>
        </w:rPr>
        <w:br/>
      </w:r>
    </w:p>
    <w:p w14:paraId="09D6759A" w14:textId="0D2D93C5" w:rsidR="008329E1" w:rsidRPr="00E5352A" w:rsidRDefault="008329E1">
      <w:pPr>
        <w:pStyle w:val="ListParagraph"/>
        <w:numPr>
          <w:ilvl w:val="0"/>
          <w:numId w:val="19"/>
        </w:numPr>
        <w:spacing w:before="0" w:after="160" w:line="259" w:lineRule="auto"/>
        <w:ind w:left="357" w:hanging="357"/>
        <w:contextualSpacing w:val="0"/>
        <w:rPr>
          <w:rFonts w:ascii="Univers" w:hAnsi="Univers"/>
        </w:rPr>
      </w:pPr>
      <w:r w:rsidRPr="00E5352A">
        <w:rPr>
          <w:rFonts w:ascii="Univers" w:hAnsi="Univers"/>
        </w:rPr>
        <w:t>What is your and your partner’s anticipated income in the next five years?</w:t>
      </w:r>
    </w:p>
    <w:p w14:paraId="036A51B7" w14:textId="77777777" w:rsidR="008329E1" w:rsidRPr="00E5352A" w:rsidRDefault="008329E1">
      <w:pPr>
        <w:pStyle w:val="ListParagraph"/>
        <w:numPr>
          <w:ilvl w:val="0"/>
          <w:numId w:val="19"/>
        </w:numPr>
        <w:spacing w:before="0" w:after="160" w:line="259" w:lineRule="auto"/>
        <w:ind w:left="357" w:hanging="357"/>
        <w:contextualSpacing w:val="0"/>
        <w:rPr>
          <w:rFonts w:ascii="Univers" w:hAnsi="Univers"/>
        </w:rPr>
      </w:pPr>
      <w:r w:rsidRPr="00E5352A">
        <w:rPr>
          <w:rFonts w:ascii="Univers" w:hAnsi="Univers"/>
        </w:rPr>
        <w:t>Do you expect any bonuses paid in the next five years that may take you into the next marginal tax rate?</w:t>
      </w:r>
    </w:p>
    <w:p w14:paraId="20CD98DF" w14:textId="7515DD40" w:rsidR="008329E1" w:rsidRPr="00E5352A" w:rsidRDefault="008329E1">
      <w:pPr>
        <w:pStyle w:val="ListParagraph"/>
        <w:numPr>
          <w:ilvl w:val="1"/>
          <w:numId w:val="19"/>
        </w:numPr>
        <w:spacing w:before="0" w:after="160" w:line="259" w:lineRule="auto"/>
        <w:ind w:left="1077" w:hanging="357"/>
        <w:contextualSpacing w:val="0"/>
        <w:rPr>
          <w:rFonts w:ascii="Univers" w:hAnsi="Univers"/>
        </w:rPr>
      </w:pPr>
      <w:r w:rsidRPr="00E5352A">
        <w:rPr>
          <w:rFonts w:ascii="Univers" w:hAnsi="Univers"/>
        </w:rPr>
        <w:t>Will the bonuses be paid directly to you or via employee share schemes or other methods?</w:t>
      </w:r>
    </w:p>
    <w:p w14:paraId="0A6E701E" w14:textId="48517D7A" w:rsidR="008329E1" w:rsidRPr="00E5352A" w:rsidRDefault="008329E1">
      <w:pPr>
        <w:pStyle w:val="ListParagraph"/>
        <w:numPr>
          <w:ilvl w:val="0"/>
          <w:numId w:val="19"/>
        </w:numPr>
        <w:spacing w:before="0" w:after="160" w:line="259" w:lineRule="auto"/>
        <w:ind w:left="357" w:hanging="357"/>
        <w:contextualSpacing w:val="0"/>
        <w:rPr>
          <w:rFonts w:ascii="Univers" w:hAnsi="Univers"/>
        </w:rPr>
      </w:pPr>
      <w:r w:rsidRPr="00E5352A">
        <w:rPr>
          <w:rFonts w:ascii="Univers" w:hAnsi="Univers"/>
        </w:rPr>
        <w:t>Are you planning on selling any assets in the future which may generate a large capital gain?</w:t>
      </w:r>
    </w:p>
    <w:p w14:paraId="49CFDEDA" w14:textId="77777777" w:rsidR="008329E1" w:rsidRPr="00E5352A" w:rsidRDefault="008329E1">
      <w:pPr>
        <w:pStyle w:val="ListParagraph"/>
        <w:numPr>
          <w:ilvl w:val="0"/>
          <w:numId w:val="19"/>
        </w:numPr>
        <w:spacing w:before="0" w:after="160" w:line="259" w:lineRule="auto"/>
        <w:ind w:left="357" w:hanging="357"/>
        <w:contextualSpacing w:val="0"/>
        <w:rPr>
          <w:rFonts w:ascii="Univers" w:hAnsi="Univers"/>
        </w:rPr>
      </w:pPr>
      <w:r w:rsidRPr="00E5352A">
        <w:rPr>
          <w:rFonts w:ascii="Univers" w:hAnsi="Univers"/>
        </w:rPr>
        <w:t>What was your tax bill last financial year? Is this typical?</w:t>
      </w:r>
    </w:p>
    <w:p w14:paraId="46A534A0" w14:textId="77777777" w:rsidR="008329E1" w:rsidRPr="00E5352A" w:rsidRDefault="008329E1">
      <w:pPr>
        <w:pStyle w:val="ListParagraph"/>
        <w:numPr>
          <w:ilvl w:val="0"/>
          <w:numId w:val="19"/>
        </w:numPr>
        <w:spacing w:before="0" w:after="160" w:line="259" w:lineRule="auto"/>
        <w:ind w:left="357" w:hanging="357"/>
        <w:contextualSpacing w:val="0"/>
        <w:rPr>
          <w:rFonts w:ascii="Univers" w:hAnsi="Univers"/>
        </w:rPr>
      </w:pPr>
      <w:r w:rsidRPr="00E5352A">
        <w:rPr>
          <w:rFonts w:ascii="Univers" w:hAnsi="Univers"/>
        </w:rPr>
        <w:t>How much income did you generate from your assets?</w:t>
      </w:r>
    </w:p>
    <w:p w14:paraId="4AE0B963" w14:textId="77777777" w:rsidR="008329E1" w:rsidRDefault="008329E1">
      <w:pPr>
        <w:pStyle w:val="ListParagraph"/>
        <w:numPr>
          <w:ilvl w:val="0"/>
          <w:numId w:val="19"/>
        </w:numPr>
        <w:spacing w:before="0" w:after="160" w:line="259" w:lineRule="auto"/>
        <w:ind w:left="357" w:hanging="357"/>
        <w:contextualSpacing w:val="0"/>
        <w:rPr>
          <w:rFonts w:ascii="Univers" w:hAnsi="Univers"/>
        </w:rPr>
      </w:pPr>
      <w:r w:rsidRPr="00E5352A">
        <w:rPr>
          <w:rFonts w:ascii="Univers" w:hAnsi="Univers"/>
        </w:rPr>
        <w:t>Is minimising the levels of income you earn or report a concern for you?</w:t>
      </w:r>
    </w:p>
    <w:p w14:paraId="2A34EDF2" w14:textId="591784E5" w:rsidR="008329E1" w:rsidRPr="00E5352A" w:rsidRDefault="008329E1">
      <w:pPr>
        <w:pStyle w:val="ListParagraph"/>
        <w:numPr>
          <w:ilvl w:val="0"/>
          <w:numId w:val="19"/>
        </w:numPr>
        <w:spacing w:before="0" w:after="160" w:line="259" w:lineRule="auto"/>
        <w:ind w:left="357" w:hanging="357"/>
        <w:contextualSpacing w:val="0"/>
        <w:rPr>
          <w:rFonts w:ascii="Univers" w:hAnsi="Univers"/>
        </w:rPr>
      </w:pPr>
      <w:r>
        <w:rPr>
          <w:rFonts w:ascii="Univers" w:hAnsi="Univers"/>
        </w:rPr>
        <w:t>What life stage are you</w:t>
      </w:r>
      <w:r w:rsidR="008C0E8C">
        <w:rPr>
          <w:rFonts w:ascii="Univers" w:hAnsi="Univers"/>
        </w:rPr>
        <w:t xml:space="preserve"> at</w:t>
      </w:r>
      <w:r>
        <w:rPr>
          <w:rFonts w:ascii="Univers" w:hAnsi="Univers"/>
        </w:rPr>
        <w:t>? Set and forget or are you planning on starting a family?</w:t>
      </w:r>
    </w:p>
    <w:p w14:paraId="4B9934BB" w14:textId="77777777" w:rsidR="008329E1" w:rsidRPr="00E5352A" w:rsidRDefault="008329E1" w:rsidP="008329E1">
      <w:pPr>
        <w:spacing w:before="0" w:after="160" w:line="259" w:lineRule="auto"/>
        <w:rPr>
          <w:rFonts w:ascii="Univers" w:hAnsi="Univers"/>
          <w:b/>
          <w:bCs/>
        </w:rPr>
      </w:pPr>
      <w:r w:rsidRPr="00ED2DDC">
        <w:rPr>
          <w:rFonts w:ascii="Univers" w:hAnsi="Univers"/>
          <w:b/>
          <w:bCs/>
        </w:rPr>
        <w:t xml:space="preserve">Could the client benefit from the reducing their income by using </w:t>
      </w:r>
      <w:proofErr w:type="spellStart"/>
      <w:r w:rsidRPr="00ED2DDC">
        <w:rPr>
          <w:rFonts w:ascii="Univers" w:hAnsi="Univers"/>
          <w:b/>
          <w:bCs/>
        </w:rPr>
        <w:t>LifeBuilder</w:t>
      </w:r>
      <w:proofErr w:type="spellEnd"/>
      <w:r w:rsidRPr="00ED2DDC">
        <w:rPr>
          <w:rFonts w:ascii="Univers" w:hAnsi="Univers"/>
          <w:b/>
          <w:bCs/>
        </w:rPr>
        <w:t>?</w:t>
      </w:r>
    </w:p>
    <w:p w14:paraId="4F88BF47" w14:textId="77777777" w:rsidR="008329E1" w:rsidRPr="00E5352A" w:rsidRDefault="008329E1">
      <w:pPr>
        <w:pStyle w:val="ListParagraph"/>
        <w:numPr>
          <w:ilvl w:val="0"/>
          <w:numId w:val="19"/>
        </w:numPr>
        <w:spacing w:before="0" w:after="160" w:line="259" w:lineRule="auto"/>
        <w:ind w:left="357" w:hanging="357"/>
        <w:contextualSpacing w:val="0"/>
        <w:rPr>
          <w:rFonts w:ascii="Univers" w:hAnsi="Univers"/>
        </w:rPr>
      </w:pPr>
      <w:r w:rsidRPr="00E5352A">
        <w:rPr>
          <w:rFonts w:ascii="Univers" w:hAnsi="Univers"/>
        </w:rPr>
        <w:t>I can see that you currently earn significant investment income from your XX investments which you are accumulating in cash, do you require this additional income?</w:t>
      </w:r>
    </w:p>
    <w:p w14:paraId="4C1EDC5C" w14:textId="77777777" w:rsidR="008329E1" w:rsidRPr="00E5352A" w:rsidRDefault="008329E1">
      <w:pPr>
        <w:pStyle w:val="ListParagraph"/>
        <w:numPr>
          <w:ilvl w:val="0"/>
          <w:numId w:val="19"/>
        </w:numPr>
        <w:spacing w:before="0" w:after="160" w:line="259" w:lineRule="auto"/>
        <w:ind w:left="357" w:hanging="357"/>
        <w:contextualSpacing w:val="0"/>
        <w:rPr>
          <w:rFonts w:ascii="Univers" w:hAnsi="Univers"/>
        </w:rPr>
      </w:pPr>
      <w:r w:rsidRPr="00E5352A">
        <w:rPr>
          <w:rFonts w:ascii="Univers" w:hAnsi="Univers"/>
        </w:rPr>
        <w:t>Are you paying or receiving any Child Support?</w:t>
      </w:r>
    </w:p>
    <w:p w14:paraId="56F89FE5" w14:textId="77777777" w:rsidR="008329E1" w:rsidRPr="00E5352A" w:rsidRDefault="008329E1">
      <w:pPr>
        <w:pStyle w:val="ListParagraph"/>
        <w:numPr>
          <w:ilvl w:val="0"/>
          <w:numId w:val="19"/>
        </w:numPr>
        <w:spacing w:before="0" w:after="160" w:line="259" w:lineRule="auto"/>
        <w:ind w:left="357" w:hanging="357"/>
        <w:contextualSpacing w:val="0"/>
        <w:rPr>
          <w:rFonts w:ascii="Univers" w:hAnsi="Univers"/>
        </w:rPr>
      </w:pPr>
      <w:r w:rsidRPr="00E5352A">
        <w:rPr>
          <w:rFonts w:ascii="Univers" w:hAnsi="Univers"/>
        </w:rPr>
        <w:t>Are you receiving any Family Tax Benefits?</w:t>
      </w:r>
    </w:p>
    <w:p w14:paraId="1B1AF24E" w14:textId="77777777" w:rsidR="008329E1" w:rsidRPr="00E5352A" w:rsidRDefault="008329E1">
      <w:pPr>
        <w:pStyle w:val="ListParagraph"/>
        <w:numPr>
          <w:ilvl w:val="0"/>
          <w:numId w:val="19"/>
        </w:numPr>
        <w:spacing w:before="0" w:after="160" w:line="259" w:lineRule="auto"/>
        <w:ind w:left="357" w:hanging="357"/>
        <w:contextualSpacing w:val="0"/>
        <w:rPr>
          <w:rFonts w:ascii="Univers" w:hAnsi="Univers"/>
        </w:rPr>
      </w:pPr>
      <w:r w:rsidRPr="00E5352A">
        <w:rPr>
          <w:rFonts w:ascii="Univers" w:hAnsi="Univers"/>
        </w:rPr>
        <w:t>Are you paying the Medicare Levy Surcharge?</w:t>
      </w:r>
    </w:p>
    <w:p w14:paraId="73CE5334" w14:textId="77777777" w:rsidR="008329E1" w:rsidRPr="00E5352A" w:rsidRDefault="008329E1">
      <w:pPr>
        <w:pStyle w:val="ListParagraph"/>
        <w:numPr>
          <w:ilvl w:val="0"/>
          <w:numId w:val="19"/>
        </w:numPr>
        <w:spacing w:before="0" w:after="160" w:line="259" w:lineRule="auto"/>
        <w:ind w:left="357" w:hanging="357"/>
        <w:contextualSpacing w:val="0"/>
        <w:rPr>
          <w:rFonts w:ascii="Univers" w:hAnsi="Univers"/>
        </w:rPr>
      </w:pPr>
      <w:r w:rsidRPr="00E5352A">
        <w:rPr>
          <w:rFonts w:ascii="Univers" w:hAnsi="Univers"/>
        </w:rPr>
        <w:t xml:space="preserve">Are there any benefits (that you know of) that you’ve tried to get access to that you </w:t>
      </w:r>
      <w:proofErr w:type="gramStart"/>
      <w:r w:rsidRPr="00E5352A">
        <w:rPr>
          <w:rFonts w:ascii="Univers" w:hAnsi="Univers"/>
        </w:rPr>
        <w:t>couldn’t</w:t>
      </w:r>
      <w:proofErr w:type="gramEnd"/>
      <w:r w:rsidRPr="00E5352A">
        <w:rPr>
          <w:rFonts w:ascii="Univers" w:hAnsi="Univers"/>
        </w:rPr>
        <w:t xml:space="preserve"> due to your income level? </w:t>
      </w:r>
    </w:p>
    <w:p w14:paraId="4D5AECEC" w14:textId="0F871F7D" w:rsidR="008329E1" w:rsidRPr="00E5352A" w:rsidRDefault="008329E1">
      <w:pPr>
        <w:pStyle w:val="ListParagraph"/>
        <w:numPr>
          <w:ilvl w:val="0"/>
          <w:numId w:val="19"/>
        </w:numPr>
        <w:spacing w:before="0" w:after="160" w:line="259" w:lineRule="auto"/>
        <w:ind w:left="357" w:hanging="357"/>
        <w:contextualSpacing w:val="0"/>
        <w:rPr>
          <w:rFonts w:ascii="Univers" w:hAnsi="Univers"/>
        </w:rPr>
      </w:pPr>
      <w:r w:rsidRPr="00E5352A">
        <w:rPr>
          <w:rFonts w:ascii="Univers" w:hAnsi="Univers"/>
        </w:rPr>
        <w:t xml:space="preserve">Or, given </w:t>
      </w:r>
      <w:r w:rsidR="00E643CD">
        <w:rPr>
          <w:rFonts w:ascii="Univers" w:hAnsi="Univers"/>
        </w:rPr>
        <w:t xml:space="preserve">your </w:t>
      </w:r>
      <w:r w:rsidRPr="00E5352A">
        <w:rPr>
          <w:rFonts w:ascii="Univers" w:hAnsi="Univers"/>
        </w:rPr>
        <w:t xml:space="preserve">position, are you in receipt of [benefit] currently? </w:t>
      </w:r>
    </w:p>
    <w:p w14:paraId="343FFD77" w14:textId="749CB19E" w:rsidR="008329E1" w:rsidRPr="00E5352A" w:rsidRDefault="008329E1">
      <w:pPr>
        <w:pStyle w:val="ListParagraph"/>
        <w:numPr>
          <w:ilvl w:val="0"/>
          <w:numId w:val="19"/>
        </w:numPr>
        <w:spacing w:before="0" w:after="160" w:line="259" w:lineRule="auto"/>
        <w:ind w:left="357" w:hanging="357"/>
        <w:contextualSpacing w:val="0"/>
        <w:rPr>
          <w:rFonts w:ascii="Univers" w:hAnsi="Univers"/>
        </w:rPr>
      </w:pPr>
      <w:r w:rsidRPr="00E5352A">
        <w:rPr>
          <w:rFonts w:ascii="Univers" w:hAnsi="Univers"/>
        </w:rPr>
        <w:t>Are your parents in Aged Care?</w:t>
      </w:r>
      <w:r w:rsidR="00793A43">
        <w:rPr>
          <w:rFonts w:ascii="Univers" w:hAnsi="Univers"/>
        </w:rPr>
        <w:t xml:space="preserve"> </w:t>
      </w:r>
      <w:r w:rsidRPr="00E5352A">
        <w:rPr>
          <w:rFonts w:ascii="Univers" w:hAnsi="Univers"/>
        </w:rPr>
        <w:t>Are they receiving any Aged Pension benefits?</w:t>
      </w:r>
    </w:p>
    <w:p w14:paraId="15EB8F02" w14:textId="3426AB25" w:rsidR="008329E1" w:rsidRPr="00E5352A" w:rsidRDefault="008329E1" w:rsidP="008329E1">
      <w:pPr>
        <w:spacing w:before="0" w:after="160" w:line="259" w:lineRule="auto"/>
        <w:rPr>
          <w:rFonts w:ascii="Univers" w:hAnsi="Univers"/>
        </w:rPr>
      </w:pPr>
      <w:r w:rsidRPr="00ED2DDC">
        <w:rPr>
          <w:rFonts w:ascii="Univers" w:hAnsi="Univers"/>
          <w:b/>
          <w:bCs/>
        </w:rPr>
        <w:t>Is the client interested in wealth creation outside of super?</w:t>
      </w:r>
      <w:r w:rsidR="00793A43">
        <w:rPr>
          <w:rFonts w:ascii="Univers" w:hAnsi="Univers"/>
          <w:b/>
          <w:bCs/>
        </w:rPr>
        <w:t xml:space="preserve"> </w:t>
      </w:r>
      <w:r w:rsidRPr="00ED2DDC">
        <w:rPr>
          <w:rFonts w:ascii="Univers" w:hAnsi="Univers"/>
          <w:b/>
          <w:bCs/>
        </w:rPr>
        <w:t>Do they have the means to invest in an investment bond?</w:t>
      </w:r>
    </w:p>
    <w:p w14:paraId="08D9EBDD" w14:textId="77777777" w:rsidR="008329E1" w:rsidRPr="00E5352A" w:rsidRDefault="008329E1">
      <w:pPr>
        <w:pStyle w:val="ListParagraph"/>
        <w:numPr>
          <w:ilvl w:val="0"/>
          <w:numId w:val="19"/>
        </w:numPr>
        <w:spacing w:before="0" w:after="160" w:line="259" w:lineRule="auto"/>
        <w:ind w:left="357" w:hanging="357"/>
        <w:contextualSpacing w:val="0"/>
        <w:rPr>
          <w:rFonts w:ascii="Univers" w:hAnsi="Univers"/>
        </w:rPr>
      </w:pPr>
      <w:r w:rsidRPr="00E5352A">
        <w:rPr>
          <w:rFonts w:ascii="Univers" w:hAnsi="Univers"/>
        </w:rPr>
        <w:t>Do you need or want additional income in the next 5 – 10 years?</w:t>
      </w:r>
    </w:p>
    <w:p w14:paraId="2B3A303D" w14:textId="77777777" w:rsidR="008329E1" w:rsidRPr="00E5352A" w:rsidRDefault="008329E1">
      <w:pPr>
        <w:pStyle w:val="ListParagraph"/>
        <w:numPr>
          <w:ilvl w:val="1"/>
          <w:numId w:val="19"/>
        </w:numPr>
        <w:spacing w:before="0" w:after="160" w:line="259" w:lineRule="auto"/>
        <w:ind w:left="1077"/>
        <w:contextualSpacing w:val="0"/>
        <w:rPr>
          <w:rFonts w:ascii="Univers" w:hAnsi="Univers"/>
        </w:rPr>
      </w:pPr>
      <w:r w:rsidRPr="00E5352A">
        <w:rPr>
          <w:rFonts w:ascii="Univers" w:hAnsi="Univers"/>
        </w:rPr>
        <w:t>E.g. Will you or your partner be having a career break and need some savings to fund this?</w:t>
      </w:r>
    </w:p>
    <w:p w14:paraId="72595B6A" w14:textId="77777777" w:rsidR="008329E1" w:rsidRPr="00E5352A" w:rsidRDefault="008329E1">
      <w:pPr>
        <w:pStyle w:val="ListParagraph"/>
        <w:numPr>
          <w:ilvl w:val="0"/>
          <w:numId w:val="19"/>
        </w:numPr>
        <w:spacing w:before="0" w:after="160" w:line="259" w:lineRule="auto"/>
        <w:ind w:left="357" w:hanging="357"/>
        <w:contextualSpacing w:val="0"/>
        <w:rPr>
          <w:rFonts w:ascii="Univers" w:hAnsi="Univers"/>
        </w:rPr>
      </w:pPr>
      <w:r w:rsidRPr="00E5352A">
        <w:rPr>
          <w:rFonts w:ascii="Univers" w:hAnsi="Univers"/>
        </w:rPr>
        <w:t>Do you have any surplus income you wish to direct to wealth accumulation or future expenses?</w:t>
      </w:r>
    </w:p>
    <w:p w14:paraId="6914E7BE" w14:textId="77777777" w:rsidR="008329E1" w:rsidRPr="00E5352A" w:rsidRDefault="008329E1">
      <w:pPr>
        <w:pStyle w:val="ListParagraph"/>
        <w:numPr>
          <w:ilvl w:val="0"/>
          <w:numId w:val="19"/>
        </w:numPr>
        <w:spacing w:before="0" w:after="160" w:line="259" w:lineRule="auto"/>
        <w:ind w:left="357" w:hanging="357"/>
        <w:contextualSpacing w:val="0"/>
        <w:rPr>
          <w:rFonts w:ascii="Univers" w:hAnsi="Univers"/>
        </w:rPr>
      </w:pPr>
      <w:r w:rsidRPr="00E5352A">
        <w:rPr>
          <w:rFonts w:ascii="Univers" w:hAnsi="Univers"/>
        </w:rPr>
        <w:t>Do you need access to savings within the next 5 – 10 years?</w:t>
      </w:r>
    </w:p>
    <w:p w14:paraId="620B5623" w14:textId="77777777" w:rsidR="008329E1" w:rsidRPr="00E5352A" w:rsidRDefault="008329E1">
      <w:pPr>
        <w:pStyle w:val="ListParagraph"/>
        <w:numPr>
          <w:ilvl w:val="0"/>
          <w:numId w:val="19"/>
        </w:numPr>
        <w:spacing w:before="0" w:after="160" w:line="259" w:lineRule="auto"/>
        <w:ind w:left="357" w:hanging="357"/>
        <w:contextualSpacing w:val="0"/>
        <w:rPr>
          <w:rFonts w:ascii="Univers" w:hAnsi="Univers"/>
        </w:rPr>
      </w:pPr>
      <w:r w:rsidRPr="00E5352A">
        <w:rPr>
          <w:rFonts w:ascii="Univers" w:hAnsi="Univers"/>
        </w:rPr>
        <w:t>If we look at investments that could save you tax, would that be of interest to you?</w:t>
      </w:r>
    </w:p>
    <w:p w14:paraId="67F46F0E" w14:textId="6F298E1C" w:rsidR="008329E1" w:rsidRPr="00E5352A" w:rsidRDefault="00E643CD">
      <w:pPr>
        <w:pStyle w:val="ListParagraph"/>
        <w:numPr>
          <w:ilvl w:val="0"/>
          <w:numId w:val="19"/>
        </w:numPr>
        <w:spacing w:before="0" w:after="160" w:line="259" w:lineRule="auto"/>
        <w:ind w:left="357" w:hanging="357"/>
        <w:contextualSpacing w:val="0"/>
        <w:rPr>
          <w:rFonts w:ascii="Univers" w:hAnsi="Univers"/>
        </w:rPr>
      </w:pPr>
      <w:r>
        <w:rPr>
          <w:rFonts w:ascii="Univers" w:hAnsi="Univers"/>
        </w:rPr>
        <w:t xml:space="preserve">As you have used up your </w:t>
      </w:r>
      <w:r w:rsidR="008329E1" w:rsidRPr="00E5352A">
        <w:rPr>
          <w:rFonts w:ascii="Univers" w:hAnsi="Univers"/>
        </w:rPr>
        <w:t>contribution caps</w:t>
      </w:r>
      <w:r>
        <w:rPr>
          <w:rFonts w:ascii="Univers" w:hAnsi="Univers"/>
        </w:rPr>
        <w:t xml:space="preserve">, do you </w:t>
      </w:r>
      <w:r w:rsidR="008329E1" w:rsidRPr="00E5352A">
        <w:rPr>
          <w:rFonts w:ascii="Univers" w:hAnsi="Univers"/>
        </w:rPr>
        <w:t>have further funds to invest?</w:t>
      </w:r>
    </w:p>
    <w:p w14:paraId="27554CF8" w14:textId="77777777" w:rsidR="008329E1" w:rsidRPr="006766C2" w:rsidRDefault="008329E1">
      <w:pPr>
        <w:pStyle w:val="ListParagraph"/>
        <w:numPr>
          <w:ilvl w:val="0"/>
          <w:numId w:val="19"/>
        </w:numPr>
        <w:spacing w:before="0" w:after="160" w:line="259" w:lineRule="auto"/>
        <w:ind w:left="357" w:hanging="357"/>
        <w:contextualSpacing w:val="0"/>
        <w:rPr>
          <w:rFonts w:ascii="Univers" w:hAnsi="Univers"/>
        </w:rPr>
      </w:pPr>
      <w:r w:rsidRPr="14165543">
        <w:rPr>
          <w:rFonts w:ascii="Univers" w:hAnsi="Univers"/>
        </w:rPr>
        <w:t xml:space="preserve">When do you want to retire and do you have any plans on accessing retirement funds before </w:t>
      </w:r>
      <w:r w:rsidRPr="006766C2">
        <w:rPr>
          <w:rFonts w:ascii="Univers" w:hAnsi="Univers"/>
        </w:rPr>
        <w:t xml:space="preserve">preservation age? </w:t>
      </w:r>
    </w:p>
    <w:p w14:paraId="051551B8" w14:textId="5C6C9398" w:rsidR="3CD6EF82" w:rsidRPr="00F70A94" w:rsidRDefault="3CD6EF82" w:rsidP="00610D08">
      <w:pPr>
        <w:pStyle w:val="ListParagraph"/>
        <w:numPr>
          <w:ilvl w:val="0"/>
          <w:numId w:val="19"/>
        </w:numPr>
        <w:spacing w:before="0" w:after="160" w:line="259" w:lineRule="auto"/>
        <w:ind w:left="357" w:hanging="357"/>
        <w:rPr>
          <w:rFonts w:ascii="Univers" w:hAnsi="Univers"/>
        </w:rPr>
      </w:pPr>
      <w:r w:rsidRPr="00F70A94">
        <w:rPr>
          <w:rFonts w:ascii="Univers" w:hAnsi="Univers"/>
        </w:rPr>
        <w:t>I can see you have total superannuation assets exceeding $3 million</w:t>
      </w:r>
      <w:r w:rsidR="20DC3117" w:rsidRPr="00F70A94">
        <w:rPr>
          <w:rFonts w:ascii="Univers" w:hAnsi="Univers"/>
        </w:rPr>
        <w:t xml:space="preserve">, are you contributing additional funds into superannuation, </w:t>
      </w:r>
      <w:r w:rsidR="35B4E4D8" w:rsidRPr="00F70A94">
        <w:rPr>
          <w:rFonts w:ascii="Univers" w:hAnsi="Univers"/>
        </w:rPr>
        <w:t>excluding</w:t>
      </w:r>
      <w:r w:rsidR="20DC3117" w:rsidRPr="00F70A94">
        <w:rPr>
          <w:rFonts w:ascii="Univers" w:hAnsi="Univers"/>
        </w:rPr>
        <w:t xml:space="preserve"> your </w:t>
      </w:r>
      <w:r w:rsidR="4583CA03" w:rsidRPr="00F70A94">
        <w:rPr>
          <w:rFonts w:ascii="Univers" w:hAnsi="Univers"/>
        </w:rPr>
        <w:t>compulsory</w:t>
      </w:r>
      <w:r w:rsidR="20DC3117" w:rsidRPr="00F70A94">
        <w:rPr>
          <w:rFonts w:ascii="Univers" w:hAnsi="Univers"/>
        </w:rPr>
        <w:t xml:space="preserve"> employer superannuation </w:t>
      </w:r>
      <w:r w:rsidR="0A05603E" w:rsidRPr="00F70A94">
        <w:rPr>
          <w:rFonts w:ascii="Univers" w:hAnsi="Univers"/>
        </w:rPr>
        <w:t>contributions</w:t>
      </w:r>
      <w:r w:rsidR="20DC3117" w:rsidRPr="00F70A94">
        <w:rPr>
          <w:rFonts w:ascii="Univers" w:hAnsi="Univers"/>
        </w:rPr>
        <w:t>?</w:t>
      </w:r>
    </w:p>
    <w:p w14:paraId="0E769A9E" w14:textId="6F61BAF8" w:rsidR="008329E1" w:rsidRPr="00E5352A" w:rsidRDefault="008329E1" w:rsidP="008329E1">
      <w:pPr>
        <w:spacing w:before="0" w:after="160" w:line="259" w:lineRule="auto"/>
        <w:rPr>
          <w:rFonts w:ascii="Univers" w:hAnsi="Univers"/>
          <w:b/>
          <w:bCs/>
        </w:rPr>
      </w:pPr>
      <w:r w:rsidRPr="00E5352A">
        <w:rPr>
          <w:rFonts w:ascii="Univers" w:hAnsi="Univers"/>
          <w:b/>
          <w:bCs/>
        </w:rPr>
        <w:lastRenderedPageBreak/>
        <w:t xml:space="preserve">Could </w:t>
      </w:r>
      <w:r>
        <w:rPr>
          <w:rFonts w:ascii="Univers" w:hAnsi="Univers"/>
          <w:b/>
          <w:bCs/>
        </w:rPr>
        <w:t>a</w:t>
      </w:r>
      <w:r w:rsidRPr="00E5352A">
        <w:rPr>
          <w:rFonts w:ascii="Univers" w:hAnsi="Univers"/>
          <w:b/>
          <w:bCs/>
        </w:rPr>
        <w:t xml:space="preserve"> client </w:t>
      </w:r>
      <w:r>
        <w:rPr>
          <w:rFonts w:ascii="Univers" w:hAnsi="Univers"/>
          <w:b/>
          <w:bCs/>
        </w:rPr>
        <w:t xml:space="preserve">(or other beneficiary) </w:t>
      </w:r>
      <w:r w:rsidRPr="00E5352A">
        <w:rPr>
          <w:rFonts w:ascii="Univers" w:hAnsi="Univers"/>
          <w:b/>
          <w:bCs/>
        </w:rPr>
        <w:t xml:space="preserve">benefit from an </w:t>
      </w:r>
      <w:r>
        <w:rPr>
          <w:rFonts w:ascii="Univers" w:hAnsi="Univers"/>
          <w:b/>
          <w:bCs/>
        </w:rPr>
        <w:t>investment bond</w:t>
      </w:r>
      <w:r w:rsidRPr="00E5352A">
        <w:rPr>
          <w:rFonts w:ascii="Univers" w:hAnsi="Univers"/>
          <w:b/>
          <w:bCs/>
        </w:rPr>
        <w:t>?</w:t>
      </w:r>
    </w:p>
    <w:p w14:paraId="77164EAD" w14:textId="77777777" w:rsidR="008329E1" w:rsidRPr="00E5352A" w:rsidRDefault="008329E1">
      <w:pPr>
        <w:pStyle w:val="ListParagraph"/>
        <w:numPr>
          <w:ilvl w:val="0"/>
          <w:numId w:val="19"/>
        </w:numPr>
        <w:spacing w:before="0" w:after="160" w:line="259" w:lineRule="auto"/>
        <w:ind w:left="357" w:hanging="357"/>
        <w:contextualSpacing w:val="0"/>
        <w:rPr>
          <w:rFonts w:ascii="Univers" w:hAnsi="Univers"/>
        </w:rPr>
      </w:pPr>
      <w:r w:rsidRPr="00E5352A">
        <w:rPr>
          <w:rFonts w:ascii="Univers" w:hAnsi="Univers"/>
        </w:rPr>
        <w:t>Draw a family tree:</w:t>
      </w:r>
    </w:p>
    <w:p w14:paraId="2DD5344A" w14:textId="1386FD8F" w:rsidR="008329E1" w:rsidRPr="00E5352A" w:rsidRDefault="008329E1">
      <w:pPr>
        <w:pStyle w:val="ListParagraph"/>
        <w:numPr>
          <w:ilvl w:val="1"/>
          <w:numId w:val="19"/>
        </w:numPr>
        <w:spacing w:before="0" w:after="160" w:line="259" w:lineRule="auto"/>
        <w:ind w:left="1077"/>
        <w:contextualSpacing w:val="0"/>
        <w:rPr>
          <w:rFonts w:ascii="Univers" w:hAnsi="Univers"/>
        </w:rPr>
      </w:pPr>
      <w:r w:rsidRPr="00E5352A">
        <w:rPr>
          <w:rFonts w:ascii="Univers" w:hAnsi="Univers"/>
        </w:rPr>
        <w:t>Any adult children (SIS non-depend</w:t>
      </w:r>
      <w:r w:rsidR="00311B98">
        <w:rPr>
          <w:rFonts w:ascii="Univers" w:hAnsi="Univers"/>
        </w:rPr>
        <w:t>a</w:t>
      </w:r>
      <w:r w:rsidRPr="00E5352A">
        <w:rPr>
          <w:rFonts w:ascii="Univers" w:hAnsi="Univers"/>
        </w:rPr>
        <w:t>nts)?</w:t>
      </w:r>
    </w:p>
    <w:p w14:paraId="6743D505" w14:textId="77777777" w:rsidR="008329E1" w:rsidRPr="00E5352A" w:rsidRDefault="008329E1">
      <w:pPr>
        <w:pStyle w:val="ListParagraph"/>
        <w:numPr>
          <w:ilvl w:val="1"/>
          <w:numId w:val="19"/>
        </w:numPr>
        <w:spacing w:before="0" w:after="160" w:line="259" w:lineRule="auto"/>
        <w:ind w:left="1077"/>
        <w:contextualSpacing w:val="0"/>
        <w:rPr>
          <w:rFonts w:ascii="Univers" w:hAnsi="Univers"/>
        </w:rPr>
      </w:pPr>
      <w:r w:rsidRPr="00E5352A">
        <w:rPr>
          <w:rFonts w:ascii="Univers" w:hAnsi="Univers"/>
        </w:rPr>
        <w:t>What do your children do for work – do any of your children own their own businesses that could pose a creditor risk?</w:t>
      </w:r>
    </w:p>
    <w:p w14:paraId="30500E5D" w14:textId="77777777" w:rsidR="008329E1" w:rsidRPr="00E5352A" w:rsidRDefault="008329E1">
      <w:pPr>
        <w:pStyle w:val="ListParagraph"/>
        <w:numPr>
          <w:ilvl w:val="1"/>
          <w:numId w:val="19"/>
        </w:numPr>
        <w:spacing w:before="0" w:after="160" w:line="259" w:lineRule="auto"/>
        <w:ind w:left="1077"/>
        <w:contextualSpacing w:val="0"/>
        <w:rPr>
          <w:rFonts w:ascii="Univers" w:hAnsi="Univers"/>
        </w:rPr>
      </w:pPr>
      <w:r w:rsidRPr="00E5352A">
        <w:rPr>
          <w:rFonts w:ascii="Univers" w:hAnsi="Univers"/>
        </w:rPr>
        <w:t>Are your parents requiring aged care?</w:t>
      </w:r>
    </w:p>
    <w:p w14:paraId="0A43CEB2" w14:textId="77777777" w:rsidR="008329E1" w:rsidRDefault="008329E1">
      <w:pPr>
        <w:pStyle w:val="ListParagraph"/>
        <w:numPr>
          <w:ilvl w:val="1"/>
          <w:numId w:val="19"/>
        </w:numPr>
        <w:spacing w:before="0" w:after="160" w:line="259" w:lineRule="auto"/>
        <w:ind w:left="1077"/>
        <w:contextualSpacing w:val="0"/>
        <w:rPr>
          <w:rFonts w:ascii="Univers" w:hAnsi="Univers"/>
        </w:rPr>
      </w:pPr>
      <w:r w:rsidRPr="00E5352A">
        <w:rPr>
          <w:rFonts w:ascii="Univers" w:hAnsi="Univers"/>
        </w:rPr>
        <w:t>Have you got any future expenses for your children you would like to fund, such as a house deposit, car or education costs?</w:t>
      </w:r>
    </w:p>
    <w:p w14:paraId="665D2C06" w14:textId="63A1BEC7" w:rsidR="008329E1" w:rsidRPr="00E5352A" w:rsidRDefault="008329E1">
      <w:pPr>
        <w:pStyle w:val="ListParagraph"/>
        <w:numPr>
          <w:ilvl w:val="1"/>
          <w:numId w:val="19"/>
        </w:numPr>
        <w:spacing w:before="0" w:after="160" w:line="259" w:lineRule="auto"/>
        <w:ind w:left="1077"/>
        <w:contextualSpacing w:val="0"/>
        <w:rPr>
          <w:rFonts w:ascii="Univers" w:hAnsi="Univers"/>
        </w:rPr>
      </w:pPr>
      <w:r>
        <w:rPr>
          <w:rFonts w:ascii="Univers" w:hAnsi="Univers"/>
        </w:rPr>
        <w:t>Do you think you would want to use fund</w:t>
      </w:r>
      <w:r w:rsidR="00AB3EEE">
        <w:rPr>
          <w:rFonts w:ascii="Univers" w:hAnsi="Univers"/>
        </w:rPr>
        <w:t>s</w:t>
      </w:r>
      <w:r>
        <w:rPr>
          <w:rFonts w:ascii="Univers" w:hAnsi="Univers"/>
        </w:rPr>
        <w:t xml:space="preserve"> set aside for your children for different purposes (not just education costs)?</w:t>
      </w:r>
    </w:p>
    <w:p w14:paraId="1F6EC636" w14:textId="77777777" w:rsidR="008329E1" w:rsidRPr="00E5352A" w:rsidRDefault="008329E1">
      <w:pPr>
        <w:pStyle w:val="ListParagraph"/>
        <w:numPr>
          <w:ilvl w:val="1"/>
          <w:numId w:val="19"/>
        </w:numPr>
        <w:spacing w:before="0" w:after="160" w:line="259" w:lineRule="auto"/>
        <w:ind w:left="1077"/>
        <w:contextualSpacing w:val="0"/>
        <w:rPr>
          <w:rFonts w:ascii="Univers" w:hAnsi="Univers"/>
        </w:rPr>
      </w:pPr>
      <w:r w:rsidRPr="00E5352A">
        <w:rPr>
          <w:rFonts w:ascii="Univers" w:hAnsi="Univers"/>
        </w:rPr>
        <w:t>Any divorces/broken relationships in your family?</w:t>
      </w:r>
    </w:p>
    <w:p w14:paraId="77B6CBE6" w14:textId="77777777" w:rsidR="008329E1" w:rsidRPr="00E5352A" w:rsidRDefault="008329E1">
      <w:pPr>
        <w:pStyle w:val="ListParagraph"/>
        <w:numPr>
          <w:ilvl w:val="1"/>
          <w:numId w:val="19"/>
        </w:numPr>
        <w:spacing w:before="0" w:after="160" w:line="259" w:lineRule="auto"/>
        <w:ind w:left="1077"/>
        <w:contextualSpacing w:val="0"/>
        <w:rPr>
          <w:rFonts w:ascii="Univers" w:hAnsi="Univers"/>
        </w:rPr>
      </w:pPr>
      <w:r w:rsidRPr="00E5352A">
        <w:rPr>
          <w:rFonts w:ascii="Univers" w:hAnsi="Univers"/>
        </w:rPr>
        <w:t>Is there any family member or associated person that you do not want to receive your assets?</w:t>
      </w:r>
    </w:p>
    <w:p w14:paraId="3AB91EEE" w14:textId="77777777" w:rsidR="008329E1" w:rsidRPr="00E5352A" w:rsidRDefault="008329E1">
      <w:pPr>
        <w:pStyle w:val="ListParagraph"/>
        <w:numPr>
          <w:ilvl w:val="1"/>
          <w:numId w:val="19"/>
        </w:numPr>
        <w:spacing w:before="0" w:after="160" w:line="259" w:lineRule="auto"/>
        <w:ind w:left="1077"/>
        <w:contextualSpacing w:val="0"/>
        <w:rPr>
          <w:rFonts w:ascii="Univers" w:hAnsi="Univers"/>
        </w:rPr>
      </w:pPr>
      <w:r w:rsidRPr="00E5352A">
        <w:rPr>
          <w:rFonts w:ascii="Univers" w:hAnsi="Univers"/>
        </w:rPr>
        <w:t>Are you caring for someone that is not related to you?</w:t>
      </w:r>
    </w:p>
    <w:p w14:paraId="6AE46B59" w14:textId="77777777" w:rsidR="008329E1" w:rsidRPr="00E5352A" w:rsidRDefault="008329E1">
      <w:pPr>
        <w:pStyle w:val="ListParagraph"/>
        <w:numPr>
          <w:ilvl w:val="1"/>
          <w:numId w:val="19"/>
        </w:numPr>
        <w:spacing w:before="0" w:after="160" w:line="259" w:lineRule="auto"/>
        <w:ind w:left="1077"/>
        <w:contextualSpacing w:val="0"/>
        <w:rPr>
          <w:rFonts w:ascii="Univers" w:hAnsi="Univers"/>
        </w:rPr>
      </w:pPr>
      <w:r w:rsidRPr="00E5352A">
        <w:rPr>
          <w:rFonts w:ascii="Univers" w:hAnsi="Univers"/>
        </w:rPr>
        <w:t>Would you imagine there would be any contest to your Will?</w:t>
      </w:r>
    </w:p>
    <w:p w14:paraId="57F71BD5" w14:textId="5B0540B9" w:rsidR="008329E1" w:rsidRDefault="008329E1">
      <w:pPr>
        <w:pStyle w:val="ListParagraph"/>
        <w:numPr>
          <w:ilvl w:val="1"/>
          <w:numId w:val="19"/>
        </w:numPr>
        <w:spacing w:before="0" w:after="160" w:line="259" w:lineRule="auto"/>
        <w:ind w:left="1077"/>
        <w:contextualSpacing w:val="0"/>
        <w:rPr>
          <w:rFonts w:ascii="Univers" w:hAnsi="Univers"/>
        </w:rPr>
      </w:pPr>
      <w:r w:rsidRPr="00E5352A">
        <w:rPr>
          <w:rFonts w:ascii="Univers" w:hAnsi="Univers"/>
        </w:rPr>
        <w:t>Have grandparents indicated any desire to provide benefits to your children?</w:t>
      </w:r>
    </w:p>
    <w:p w14:paraId="2C4D5784" w14:textId="77777777" w:rsidR="00C4241F" w:rsidRPr="00E5352A" w:rsidRDefault="00C4241F">
      <w:pPr>
        <w:pStyle w:val="ListParagraph"/>
        <w:numPr>
          <w:ilvl w:val="1"/>
          <w:numId w:val="19"/>
        </w:numPr>
        <w:spacing w:before="0" w:after="160" w:line="259" w:lineRule="auto"/>
        <w:ind w:left="1077"/>
        <w:contextualSpacing w:val="0"/>
        <w:rPr>
          <w:rFonts w:ascii="Univers" w:hAnsi="Univers"/>
        </w:rPr>
      </w:pPr>
      <w:r>
        <w:rPr>
          <w:rFonts w:ascii="Univers" w:hAnsi="Univers"/>
        </w:rPr>
        <w:t>Do you have children from another relationship?</w:t>
      </w:r>
    </w:p>
    <w:p w14:paraId="1613E92E" w14:textId="77777777" w:rsidR="00C4241F" w:rsidRPr="00E5352A" w:rsidRDefault="00C4241F" w:rsidP="00C06395">
      <w:pPr>
        <w:pStyle w:val="ListParagraph"/>
        <w:spacing w:before="0" w:after="160" w:line="259" w:lineRule="auto"/>
        <w:ind w:left="1077"/>
        <w:contextualSpacing w:val="0"/>
        <w:rPr>
          <w:rFonts w:ascii="Univers" w:hAnsi="Univers"/>
        </w:rPr>
      </w:pPr>
    </w:p>
    <w:p w14:paraId="3DF3A6CD" w14:textId="77777777" w:rsidR="008329E1" w:rsidRPr="00E5352A" w:rsidRDefault="008329E1">
      <w:pPr>
        <w:pStyle w:val="ListParagraph"/>
        <w:numPr>
          <w:ilvl w:val="0"/>
          <w:numId w:val="19"/>
        </w:numPr>
        <w:spacing w:before="0" w:after="160" w:line="259" w:lineRule="auto"/>
        <w:ind w:left="357" w:hanging="357"/>
        <w:contextualSpacing w:val="0"/>
        <w:rPr>
          <w:rFonts w:ascii="Univers" w:hAnsi="Univers"/>
        </w:rPr>
      </w:pPr>
      <w:r w:rsidRPr="00E5352A">
        <w:rPr>
          <w:rFonts w:ascii="Univers" w:hAnsi="Univers"/>
        </w:rPr>
        <w:t>To whom are you thinking of leaving your assets to in your estate?</w:t>
      </w:r>
    </w:p>
    <w:p w14:paraId="4752D9F1" w14:textId="77777777" w:rsidR="008329E1" w:rsidRPr="00E5352A" w:rsidRDefault="008329E1">
      <w:pPr>
        <w:pStyle w:val="ListParagraph"/>
        <w:numPr>
          <w:ilvl w:val="0"/>
          <w:numId w:val="19"/>
        </w:numPr>
        <w:spacing w:before="0" w:after="160" w:line="259" w:lineRule="auto"/>
        <w:ind w:left="357" w:hanging="357"/>
        <w:contextualSpacing w:val="0"/>
        <w:rPr>
          <w:rFonts w:ascii="Univers" w:hAnsi="Univers"/>
        </w:rPr>
      </w:pPr>
      <w:r w:rsidRPr="00E5352A">
        <w:rPr>
          <w:rFonts w:ascii="Univers" w:hAnsi="Univers"/>
        </w:rPr>
        <w:t>Do you have a funeral plan or are you thinking of pre-paying for a funeral?</w:t>
      </w:r>
    </w:p>
    <w:p w14:paraId="507FD9BA" w14:textId="77777777" w:rsidR="008329E1" w:rsidRPr="00E5352A" w:rsidRDefault="008329E1">
      <w:pPr>
        <w:pStyle w:val="ListParagraph"/>
        <w:numPr>
          <w:ilvl w:val="0"/>
          <w:numId w:val="19"/>
        </w:numPr>
        <w:spacing w:before="0" w:after="160" w:line="259" w:lineRule="auto"/>
        <w:ind w:left="357" w:hanging="357"/>
        <w:contextualSpacing w:val="0"/>
        <w:rPr>
          <w:rFonts w:ascii="Univers" w:hAnsi="Univers"/>
        </w:rPr>
      </w:pPr>
      <w:r w:rsidRPr="00E5352A">
        <w:rPr>
          <w:rFonts w:ascii="Univers" w:hAnsi="Univers"/>
        </w:rPr>
        <w:t>Do you have any charitable causes you would like to provide funding to in the future or in your estate?</w:t>
      </w:r>
    </w:p>
    <w:p w14:paraId="53D092FB" w14:textId="77777777" w:rsidR="008329E1" w:rsidRPr="00E5352A" w:rsidRDefault="008329E1">
      <w:pPr>
        <w:pStyle w:val="ListParagraph"/>
        <w:numPr>
          <w:ilvl w:val="0"/>
          <w:numId w:val="19"/>
        </w:numPr>
        <w:spacing w:before="0" w:after="160" w:line="259" w:lineRule="auto"/>
        <w:ind w:left="357" w:hanging="357"/>
        <w:contextualSpacing w:val="0"/>
        <w:rPr>
          <w:rFonts w:ascii="Univers" w:hAnsi="Univers"/>
        </w:rPr>
      </w:pPr>
      <w:r w:rsidRPr="00E5352A">
        <w:rPr>
          <w:rFonts w:ascii="Univers" w:hAnsi="Univers"/>
        </w:rPr>
        <w:t>Do you anticipate any inheritances soon?</w:t>
      </w:r>
    </w:p>
    <w:p w14:paraId="03A37BEE" w14:textId="77777777" w:rsidR="008329E1" w:rsidRPr="00E5352A" w:rsidRDefault="008329E1">
      <w:pPr>
        <w:pStyle w:val="ListParagraph"/>
        <w:numPr>
          <w:ilvl w:val="0"/>
          <w:numId w:val="19"/>
        </w:numPr>
        <w:spacing w:before="0" w:after="160" w:line="259" w:lineRule="auto"/>
        <w:ind w:left="357" w:hanging="357"/>
        <w:contextualSpacing w:val="0"/>
        <w:rPr>
          <w:rFonts w:ascii="Univers" w:hAnsi="Univers"/>
        </w:rPr>
      </w:pPr>
      <w:r w:rsidRPr="00E5352A">
        <w:rPr>
          <w:rFonts w:ascii="Univers" w:hAnsi="Univers"/>
        </w:rPr>
        <w:t>Do you intend on leaving your children benefits in your estate?</w:t>
      </w:r>
    </w:p>
    <w:p w14:paraId="31D61DA6" w14:textId="77777777" w:rsidR="008329E1" w:rsidRDefault="008329E1">
      <w:pPr>
        <w:pStyle w:val="ListParagraph"/>
        <w:numPr>
          <w:ilvl w:val="0"/>
          <w:numId w:val="19"/>
        </w:numPr>
        <w:spacing w:before="0" w:after="160" w:line="259" w:lineRule="auto"/>
        <w:ind w:left="357" w:hanging="357"/>
        <w:contextualSpacing w:val="0"/>
        <w:rPr>
          <w:rFonts w:ascii="Univers" w:hAnsi="Univers"/>
        </w:rPr>
      </w:pPr>
      <w:r w:rsidRPr="00E5352A">
        <w:rPr>
          <w:rFonts w:ascii="Univers" w:hAnsi="Univers"/>
        </w:rPr>
        <w:t>Are you planning on transferring any of your assets to another person or entity in the future?</w:t>
      </w:r>
    </w:p>
    <w:p w14:paraId="7E3C2804" w14:textId="77777777" w:rsidR="008329E1" w:rsidRPr="00E5352A" w:rsidRDefault="008329E1" w:rsidP="008329E1">
      <w:pPr>
        <w:spacing w:before="0" w:after="160" w:line="259" w:lineRule="auto"/>
        <w:rPr>
          <w:rFonts w:ascii="Univers" w:hAnsi="Univers"/>
          <w:b/>
          <w:bCs/>
        </w:rPr>
      </w:pPr>
      <w:r w:rsidRPr="00E5352A">
        <w:rPr>
          <w:rFonts w:ascii="Univers" w:hAnsi="Univers"/>
          <w:b/>
          <w:bCs/>
        </w:rPr>
        <w:t xml:space="preserve">Does the client have a Family Trust? </w:t>
      </w:r>
    </w:p>
    <w:p w14:paraId="64D822ED" w14:textId="77777777" w:rsidR="008329E1" w:rsidRPr="00E5352A" w:rsidRDefault="008329E1">
      <w:pPr>
        <w:pStyle w:val="ListParagraph"/>
        <w:numPr>
          <w:ilvl w:val="0"/>
          <w:numId w:val="19"/>
        </w:numPr>
        <w:spacing w:before="0" w:after="160" w:line="259" w:lineRule="auto"/>
        <w:ind w:left="357" w:hanging="357"/>
        <w:contextualSpacing w:val="0"/>
        <w:rPr>
          <w:rFonts w:ascii="Univers" w:hAnsi="Univers"/>
        </w:rPr>
      </w:pPr>
      <w:r w:rsidRPr="00E5352A">
        <w:rPr>
          <w:rFonts w:ascii="Univers" w:hAnsi="Univers"/>
        </w:rPr>
        <w:t>Do you have or plan to have a family trust?</w:t>
      </w:r>
    </w:p>
    <w:p w14:paraId="52C0D981" w14:textId="77777777" w:rsidR="008329E1" w:rsidRPr="00E5352A" w:rsidRDefault="008329E1">
      <w:pPr>
        <w:pStyle w:val="ListParagraph"/>
        <w:numPr>
          <w:ilvl w:val="1"/>
          <w:numId w:val="19"/>
        </w:numPr>
        <w:spacing w:before="0" w:after="160" w:line="259" w:lineRule="auto"/>
        <w:ind w:left="1077" w:hanging="357"/>
        <w:contextualSpacing w:val="0"/>
        <w:rPr>
          <w:rFonts w:ascii="Univers" w:hAnsi="Univers"/>
        </w:rPr>
      </w:pPr>
      <w:r w:rsidRPr="00E5352A">
        <w:rPr>
          <w:rFonts w:ascii="Univers" w:hAnsi="Univers"/>
        </w:rPr>
        <w:t>How do you manage distributions</w:t>
      </w:r>
    </w:p>
    <w:p w14:paraId="4B6509EC" w14:textId="77777777" w:rsidR="008329E1" w:rsidRPr="00E5352A" w:rsidRDefault="008329E1">
      <w:pPr>
        <w:pStyle w:val="ListParagraph"/>
        <w:numPr>
          <w:ilvl w:val="1"/>
          <w:numId w:val="19"/>
        </w:numPr>
        <w:spacing w:before="0" w:after="160" w:line="259" w:lineRule="auto"/>
        <w:ind w:left="1077" w:hanging="357"/>
        <w:contextualSpacing w:val="0"/>
        <w:rPr>
          <w:rFonts w:ascii="Univers" w:hAnsi="Univers"/>
        </w:rPr>
      </w:pPr>
      <w:r w:rsidRPr="00E5352A">
        <w:rPr>
          <w:rFonts w:ascii="Univers" w:hAnsi="Univers"/>
        </w:rPr>
        <w:t xml:space="preserve">Who are funds distributed to – what are their </w:t>
      </w:r>
      <w:r>
        <w:rPr>
          <w:rFonts w:ascii="Univers" w:hAnsi="Univers"/>
        </w:rPr>
        <w:t>marginal tax rates</w:t>
      </w:r>
      <w:r w:rsidRPr="00E5352A">
        <w:rPr>
          <w:rFonts w:ascii="Univers" w:hAnsi="Univers"/>
        </w:rPr>
        <w:t>?</w:t>
      </w:r>
    </w:p>
    <w:p w14:paraId="7E3A7753" w14:textId="77777777" w:rsidR="008329E1" w:rsidRPr="00E5352A" w:rsidRDefault="008329E1">
      <w:pPr>
        <w:pStyle w:val="ListParagraph"/>
        <w:numPr>
          <w:ilvl w:val="1"/>
          <w:numId w:val="19"/>
        </w:numPr>
        <w:spacing w:before="0" w:after="160" w:line="259" w:lineRule="auto"/>
        <w:ind w:left="1077" w:hanging="357"/>
        <w:contextualSpacing w:val="0"/>
        <w:rPr>
          <w:rFonts w:ascii="Univers" w:hAnsi="Univers"/>
        </w:rPr>
      </w:pPr>
      <w:r w:rsidRPr="00E5352A">
        <w:rPr>
          <w:rFonts w:ascii="Univers" w:hAnsi="Univers"/>
        </w:rPr>
        <w:t>Is minimising distributable income something that would appeal to you and the beneficiaries?</w:t>
      </w:r>
    </w:p>
    <w:p w14:paraId="1AAF0EEB" w14:textId="5BE22C61" w:rsidR="007F0131" w:rsidRDefault="007F0131">
      <w:pPr>
        <w:spacing w:before="0"/>
        <w:rPr>
          <w:rFonts w:ascii="Univers" w:hAnsi="Univers"/>
          <w:sz w:val="20"/>
          <w:szCs w:val="20"/>
        </w:rPr>
      </w:pPr>
      <w:r>
        <w:br w:type="page"/>
      </w:r>
    </w:p>
    <w:p w14:paraId="2C129EAA" w14:textId="3871D943" w:rsidR="007F0131" w:rsidRDefault="007F0131" w:rsidP="007F0131">
      <w:pPr>
        <w:pStyle w:val="Heading1"/>
        <w:rPr>
          <w:rFonts w:ascii="Univers" w:hAnsi="Univers"/>
        </w:rPr>
      </w:pPr>
      <w:bookmarkStart w:id="99" w:name="_Toc208905602"/>
      <w:r>
        <w:rPr>
          <w:rFonts w:ascii="Univers" w:hAnsi="Univers"/>
        </w:rPr>
        <w:lastRenderedPageBreak/>
        <w:t>Appendix 3: Flowcharts</w:t>
      </w:r>
      <w:bookmarkEnd w:id="99"/>
    </w:p>
    <w:p w14:paraId="2B03EBAF" w14:textId="77777777" w:rsidR="007F0131" w:rsidRDefault="007F0131" w:rsidP="007F0131">
      <w:pPr>
        <w:keepNext/>
        <w:rPr>
          <w:rFonts w:ascii="Univers" w:hAnsi="Univers"/>
          <w:b/>
          <w:bCs/>
          <w:sz w:val="20"/>
          <w:szCs w:val="20"/>
        </w:rPr>
      </w:pPr>
      <w:r>
        <w:rPr>
          <w:rFonts w:ascii="Univers" w:hAnsi="Univers"/>
          <w:b/>
          <w:bCs/>
          <w:sz w:val="20"/>
          <w:szCs w:val="20"/>
        </w:rPr>
        <w:t xml:space="preserve">Flowchart Example – Nominated Beneficiary - Single Beneficiary </w:t>
      </w:r>
    </w:p>
    <w:p w14:paraId="507554E4" w14:textId="77777777" w:rsidR="007F0131" w:rsidRDefault="007F0131" w:rsidP="007F0131">
      <w:pPr>
        <w:keepNext/>
        <w:rPr>
          <w:rFonts w:ascii="Univers" w:hAnsi="Univers"/>
          <w:b/>
          <w:bCs/>
          <w:sz w:val="20"/>
          <w:szCs w:val="20"/>
        </w:rPr>
      </w:pPr>
      <w:r>
        <w:rPr>
          <w:rFonts w:ascii="Univers" w:hAnsi="Univers"/>
          <w:b/>
          <w:bCs/>
          <w:noProof/>
          <w:sz w:val="20"/>
          <w:szCs w:val="20"/>
        </w:rPr>
        <mc:AlternateContent>
          <mc:Choice Requires="wpc">
            <w:drawing>
              <wp:inline distT="0" distB="0" distL="0" distR="0" wp14:anchorId="739D4D83" wp14:editId="12E4B60C">
                <wp:extent cx="5905500" cy="1479550"/>
                <wp:effectExtent l="0" t="0" r="0" b="6350"/>
                <wp:docPr id="102" name="Canvas 102"/>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11" name="Rectangle 11"/>
                        <wps:cNvSpPr/>
                        <wps:spPr>
                          <a:xfrm>
                            <a:off x="381000" y="311150"/>
                            <a:ext cx="1028700" cy="603250"/>
                          </a:xfrm>
                          <a:prstGeom prst="rect">
                            <a:avLst/>
                          </a:prstGeom>
                        </wps:spPr>
                        <wps:style>
                          <a:lnRef idx="2">
                            <a:schemeClr val="accent1"/>
                          </a:lnRef>
                          <a:fillRef idx="1">
                            <a:schemeClr val="lt1"/>
                          </a:fillRef>
                          <a:effectRef idx="0">
                            <a:schemeClr val="accent1"/>
                          </a:effectRef>
                          <a:fontRef idx="minor">
                            <a:schemeClr val="dk1"/>
                          </a:fontRef>
                        </wps:style>
                        <wps:txbx>
                          <w:txbxContent>
                            <w:p w14:paraId="66482B46" w14:textId="77777777" w:rsidR="007F0131" w:rsidRPr="00E5352A" w:rsidRDefault="007F0131" w:rsidP="007F0131">
                              <w:pPr>
                                <w:spacing w:before="0"/>
                                <w:jc w:val="center"/>
                                <w:rPr>
                                  <w:rFonts w:ascii="Univers" w:hAnsi="Univers"/>
                                  <w:b/>
                                  <w:bCs/>
                                  <w:sz w:val="16"/>
                                  <w:szCs w:val="16"/>
                                </w:rPr>
                              </w:pPr>
                              <w:r>
                                <w:rPr>
                                  <w:rFonts w:ascii="Univers" w:hAnsi="Univers"/>
                                  <w:b/>
                                  <w:bCs/>
                                  <w:sz w:val="16"/>
                                  <w:szCs w:val="16"/>
                                </w:rPr>
                                <w:t>Client Name</w:t>
                              </w:r>
                            </w:p>
                            <w:p w14:paraId="79B108FF" w14:textId="77777777" w:rsidR="007F0131" w:rsidRPr="00E5352A" w:rsidRDefault="007F0131" w:rsidP="007F0131">
                              <w:pPr>
                                <w:spacing w:before="0"/>
                                <w:jc w:val="center"/>
                                <w:rPr>
                                  <w:rFonts w:ascii="Univers" w:hAnsi="Univers"/>
                                  <w:sz w:val="16"/>
                                  <w:szCs w:val="16"/>
                                </w:rPr>
                              </w:pPr>
                              <w:r>
                                <w:rPr>
                                  <w:rFonts w:ascii="Univers" w:hAnsi="Univers"/>
                                  <w:sz w:val="16"/>
                                  <w:szCs w:val="16"/>
                                </w:rPr>
                                <w:t>LifeBuilder</w:t>
                              </w:r>
                              <w:r w:rsidRPr="00E5352A">
                                <w:rPr>
                                  <w:rFonts w:ascii="Univers" w:hAnsi="Univers"/>
                                  <w:sz w:val="16"/>
                                  <w:szCs w:val="16"/>
                                </w:rPr>
                                <w:t xml:space="preserve"> Investment Bond</w:t>
                              </w:r>
                              <w:r>
                                <w:rPr>
                                  <w:rFonts w:ascii="Univers" w:hAnsi="Univers"/>
                                  <w:sz w:val="16"/>
                                  <w:szCs w:val="16"/>
                                </w:rPr>
                                <w:b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Rectangle 15"/>
                        <wps:cNvSpPr/>
                        <wps:spPr>
                          <a:xfrm>
                            <a:off x="2466000" y="304800"/>
                            <a:ext cx="1028700" cy="603250"/>
                          </a:xfrm>
                          <a:prstGeom prst="rect">
                            <a:avLst/>
                          </a:prstGeom>
                          <a:ln>
                            <a:solidFill>
                              <a:schemeClr val="accent6"/>
                            </a:solidFill>
                          </a:ln>
                        </wps:spPr>
                        <wps:style>
                          <a:lnRef idx="2">
                            <a:schemeClr val="accent1"/>
                          </a:lnRef>
                          <a:fillRef idx="1">
                            <a:schemeClr val="lt1"/>
                          </a:fillRef>
                          <a:effectRef idx="0">
                            <a:schemeClr val="accent1"/>
                          </a:effectRef>
                          <a:fontRef idx="minor">
                            <a:schemeClr val="dk1"/>
                          </a:fontRef>
                        </wps:style>
                        <wps:txbx>
                          <w:txbxContent>
                            <w:p w14:paraId="4ED542B7" w14:textId="77777777" w:rsidR="007F0131" w:rsidRPr="003869EB" w:rsidRDefault="007F0131" w:rsidP="007F0131">
                              <w:pPr>
                                <w:spacing w:before="0"/>
                                <w:jc w:val="center"/>
                                <w:rPr>
                                  <w:rFonts w:ascii="Univers" w:hAnsi="Univers"/>
                                  <w:sz w:val="16"/>
                                  <w:szCs w:val="16"/>
                                </w:rPr>
                              </w:pPr>
                              <w:r>
                                <w:rPr>
                                  <w:rFonts w:ascii="Univers" w:hAnsi="Univers"/>
                                  <w:b/>
                                  <w:bCs/>
                                  <w:sz w:val="16"/>
                                  <w:szCs w:val="16"/>
                                </w:rPr>
                                <w:t>Nominated Beneficiary</w:t>
                              </w:r>
                              <w:r>
                                <w:rPr>
                                  <w:rFonts w:ascii="Univers" w:hAnsi="Univers"/>
                                  <w:b/>
                                  <w:bCs/>
                                  <w:sz w:val="16"/>
                                  <w:szCs w:val="16"/>
                                </w:rPr>
                                <w:br/>
                              </w:r>
                              <w:r>
                                <w:rPr>
                                  <w:rFonts w:ascii="Univers" w:hAnsi="Univers"/>
                                  <w:sz w:val="16"/>
                                  <w:szCs w:val="16"/>
                                </w:rPr>
                                <w:t>[Name]</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6" name="Straight Arrow Connector 26"/>
                        <wps:cNvCnPr/>
                        <wps:spPr>
                          <a:xfrm flipV="1">
                            <a:off x="1409700" y="606425"/>
                            <a:ext cx="1056300" cy="63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7" name="Text Box 27"/>
                        <wps:cNvSpPr txBox="1"/>
                        <wps:spPr>
                          <a:xfrm>
                            <a:off x="1543050" y="450850"/>
                            <a:ext cx="641350" cy="400050"/>
                          </a:xfrm>
                          <a:prstGeom prst="rect">
                            <a:avLst/>
                          </a:prstGeom>
                          <a:solidFill>
                            <a:schemeClr val="lt1"/>
                          </a:solidFill>
                          <a:ln w="6350">
                            <a:noFill/>
                          </a:ln>
                        </wps:spPr>
                        <wps:txbx>
                          <w:txbxContent>
                            <w:p w14:paraId="09157248" w14:textId="77777777" w:rsidR="007F0131" w:rsidRPr="003869EB" w:rsidRDefault="007F0131" w:rsidP="007F0131">
                              <w:pPr>
                                <w:spacing w:before="0"/>
                                <w:jc w:val="center"/>
                                <w:rPr>
                                  <w:rFonts w:ascii="Univers" w:hAnsi="Univers"/>
                                  <w:sz w:val="14"/>
                                  <w:szCs w:val="14"/>
                                </w:rPr>
                              </w:pPr>
                              <w:r w:rsidRPr="003869EB">
                                <w:rPr>
                                  <w:rFonts w:ascii="Univers" w:hAnsi="Univers"/>
                                  <w:sz w:val="14"/>
                                  <w:szCs w:val="14"/>
                                </w:rPr>
                                <w:t>On death</w:t>
                              </w:r>
                              <w:r>
                                <w:rPr>
                                  <w:rFonts w:ascii="Univers" w:hAnsi="Univers"/>
                                  <w:sz w:val="14"/>
                                  <w:szCs w:val="14"/>
                                </w:rPr>
                                <w:t>/date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Text Box 46"/>
                        <wps:cNvSpPr txBox="1"/>
                        <wps:spPr>
                          <a:xfrm>
                            <a:off x="2561250" y="935650"/>
                            <a:ext cx="880450" cy="378800"/>
                          </a:xfrm>
                          <a:prstGeom prst="rect">
                            <a:avLst/>
                          </a:prstGeom>
                          <a:solidFill>
                            <a:schemeClr val="lt1"/>
                          </a:solidFill>
                          <a:ln w="6350">
                            <a:noFill/>
                          </a:ln>
                        </wps:spPr>
                        <wps:txbx>
                          <w:txbxContent>
                            <w:p w14:paraId="764FCB98" w14:textId="77777777" w:rsidR="007F0131" w:rsidRDefault="007F0131" w:rsidP="007F0131">
                              <w:pPr>
                                <w:spacing w:before="0"/>
                                <w:jc w:val="center"/>
                                <w:rPr>
                                  <w:rFonts w:ascii="Univers" w:hAnsi="Univers"/>
                                  <w:sz w:val="14"/>
                                  <w:szCs w:val="14"/>
                                </w:rPr>
                              </w:pPr>
                              <w:r>
                                <w:rPr>
                                  <w:rFonts w:ascii="Univers" w:hAnsi="Univers"/>
                                  <w:sz w:val="14"/>
                                  <w:szCs w:val="14"/>
                                </w:rPr>
                                <w:t>No tax payable when received.</w:t>
                              </w:r>
                            </w:p>
                          </w:txbxContent>
                        </wps:txbx>
                        <wps:bodyPr rot="0" spcFirstLastPara="0" vert="horz" wrap="square" lIns="91440" tIns="45720" rIns="91440" bIns="45720" numCol="1" spcCol="0" rtlCol="0" fromWordArt="0" anchor="t" anchorCtr="0" forceAA="0" compatLnSpc="1">
                          <a:prstTxWarp prst="textNoShape">
                            <a:avLst/>
                          </a:prstTxWarp>
                          <a:noAutofit/>
                        </wps:bodyPr>
                      </wps:wsp>
                    </wpc:wpc>
                  </a:graphicData>
                </a:graphic>
              </wp:inline>
            </w:drawing>
          </mc:Choice>
          <mc:Fallback xmlns:asvg="http://schemas.microsoft.com/office/drawing/2016/SVG/main" xmlns:a14="http://schemas.microsoft.com/office/drawing/2010/main" xmlns:pic="http://schemas.openxmlformats.org/drawingml/2006/picture" xmlns:a="http://schemas.openxmlformats.org/drawingml/2006/main">
            <w:pict w14:anchorId="34D1E7CF">
              <v:group id="Canvas 102" style="width:465pt;height:116.5pt;mso-position-horizontal-relative:char;mso-position-vertical-relative:line" coordsize="59055,14795" o:spid="_x0000_s1026" editas="canvas" w14:anchorId="739D4D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7" style="position:absolute;width:59055;height:14795;visibility:visible;mso-wrap-style:square" filled="t" type="#_x0000_t75">
                  <v:fill o:detectmouseclick="t"/>
                  <v:path o:connecttype="none"/>
                </v:shape>
                <v:rect id="Rectangle 11" style="position:absolute;left:3810;top:3111;width:10287;height:6033;visibility:visible;mso-wrap-style:square;v-text-anchor:middle" o:spid="_x0000_s1028" fillcolor="white [3201]" strokecolor="#4472c4 [3204]"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">
                  <v:textbox>
                    <w:txbxContent>
                      <w:p w:rsidRPr="00E5352A" w:rsidR="007F0131" w:rsidP="007F0131" w:rsidRDefault="007F0131" w14:paraId="00158726" w14:textId="77777777">
                        <w:pPr>
                          <w:spacing w:before="0"/>
                          <w:jc w:val="center"/>
                          <w:rPr>
                            <w:rFonts w:ascii="Univers" w:hAnsi="Univers"/>
                            <w:b/>
                            <w:bCs/>
                            <w:sz w:val="16"/>
                            <w:szCs w:val="16"/>
                          </w:rPr>
                        </w:pPr>
                        <w:r>
                          <w:rPr>
                            <w:rFonts w:ascii="Univers" w:hAnsi="Univers"/>
                            <w:b/>
                            <w:bCs/>
                            <w:sz w:val="16"/>
                            <w:szCs w:val="16"/>
                          </w:rPr>
                          <w:t>Client Name</w:t>
                        </w:r>
                      </w:p>
                      <w:p w:rsidRPr="00E5352A" w:rsidR="007F0131" w:rsidP="007F0131" w:rsidRDefault="007F0131" w14:paraId="5345187A" w14:textId="77777777">
                        <w:pPr>
                          <w:spacing w:before="0"/>
                          <w:jc w:val="center"/>
                          <w:rPr>
                            <w:rFonts w:ascii="Univers" w:hAnsi="Univers"/>
                            <w:sz w:val="16"/>
                            <w:szCs w:val="16"/>
                          </w:rPr>
                        </w:pPr>
                        <w:r>
                          <w:rPr>
                            <w:rFonts w:ascii="Univers" w:hAnsi="Univers"/>
                            <w:sz w:val="16"/>
                            <w:szCs w:val="16"/>
                          </w:rPr>
                          <w:t>LifeBuilder</w:t>
                        </w:r>
                        <w:r w:rsidRPr="00E5352A">
                          <w:rPr>
                            <w:rFonts w:ascii="Univers" w:hAnsi="Univers"/>
                            <w:sz w:val="16"/>
                            <w:szCs w:val="16"/>
                          </w:rPr>
                          <w:t xml:space="preserve"> Investment Bond</w:t>
                        </w:r>
                        <w:r>
                          <w:rPr>
                            <w:rFonts w:ascii="Univers" w:hAnsi="Univers"/>
                            <w:sz w:val="16"/>
                            <w:szCs w:val="16"/>
                          </w:rPr>
                          <w:br/>
                        </w:r>
                        <w:r>
                          <w:rPr>
                            <w:rFonts w:ascii="Univers" w:hAnsi="Univers"/>
                            <w:sz w:val="16"/>
                            <w:szCs w:val="16"/>
                          </w:rPr>
                          <w:t>$X</w:t>
                        </w:r>
                      </w:p>
                    </w:txbxContent>
                  </v:textbox>
                </v:rect>
                <v:rect id="Rectangle 15" style="position:absolute;left:24660;top:3048;width:10287;height:6032;visibility:visible;mso-wrap-style:square;v-text-anchor:middle" o:spid="_x0000_s1029" fillcolor="white [3201]" strokecolor="#70ad47 [3209]"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">
                  <v:textbox>
                    <w:txbxContent>
                      <w:p w:rsidRPr="003869EB" w:rsidR="007F0131" w:rsidP="007F0131" w:rsidRDefault="007F0131" w14:paraId="01EFC6FE" w14:textId="77777777">
                        <w:pPr>
                          <w:spacing w:before="0"/>
                          <w:jc w:val="center"/>
                          <w:rPr>
                            <w:rFonts w:ascii="Univers" w:hAnsi="Univers"/>
                            <w:sz w:val="16"/>
                            <w:szCs w:val="16"/>
                          </w:rPr>
                        </w:pPr>
                        <w:r>
                          <w:rPr>
                            <w:rFonts w:ascii="Univers" w:hAnsi="Univers"/>
                            <w:b/>
                            <w:bCs/>
                            <w:sz w:val="16"/>
                            <w:szCs w:val="16"/>
                          </w:rPr>
                          <w:t>Nominated Beneficiary</w:t>
                        </w:r>
                        <w:r>
                          <w:rPr>
                            <w:rFonts w:ascii="Univers" w:hAnsi="Univers"/>
                            <w:b/>
                            <w:bCs/>
                            <w:sz w:val="16"/>
                            <w:szCs w:val="16"/>
                          </w:rPr>
                          <w:br/>
                        </w:r>
                        <w:r>
                          <w:rPr>
                            <w:rFonts w:ascii="Univers" w:hAnsi="Univers"/>
                            <w:sz w:val="16"/>
                            <w:szCs w:val="16"/>
                          </w:rPr>
                          <w:t>[Name]</w:t>
                        </w:r>
                      </w:p>
                    </w:txbxContent>
                  </v:textbox>
                </v:rect>
                <v:shapetype id="_x0000_t32" coordsize="21600,21600" o:oned="t" filled="f" o:spt="32" path="m,l21600,21600e">
                  <v:path fillok="f" arrowok="t" o:connecttype="none"/>
                  <o:lock v:ext="edit" shapetype="t"/>
                </v:shapetype>
                <v:shape id="Straight Arrow Connector 26" style="position:absolute;left:14097;top:6064;width:10563;height:63;flip:y;visibility:visible;mso-wrap-style:square" o:spid="_x0000_s1030" strokecolor="#4472c4 [3204]" strokeweight=".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">
                  <v:stroke joinstyle="miter" endarrow="block"/>
                </v:shape>
                <v:shapetype id="_x0000_t202" coordsize="21600,21600" o:spt="202" path="m,l,21600r21600,l21600,xe">
                  <v:stroke joinstyle="miter"/>
                  <v:path gradientshapeok="t" o:connecttype="rect"/>
                </v:shapetype>
                <v:shape id="Text Box 27" style="position:absolute;left:15430;top:4508;width:6414;height:4001;visibility:visible;mso-wrap-style:square;v-text-anchor:top" o:spid="_x0000_s1031" fillcolor="white [3201]"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">
                  <v:textbox>
                    <w:txbxContent>
                      <w:p w:rsidRPr="003869EB" w:rsidR="007F0131" w:rsidP="007F0131" w:rsidRDefault="007F0131" w14:paraId="0A8D9EBD" w14:textId="77777777">
                        <w:pPr>
                          <w:spacing w:before="0"/>
                          <w:jc w:val="center"/>
                          <w:rPr>
                            <w:rFonts w:ascii="Univers" w:hAnsi="Univers"/>
                            <w:sz w:val="14"/>
                            <w:szCs w:val="14"/>
                          </w:rPr>
                        </w:pPr>
                        <w:r w:rsidRPr="003869EB">
                          <w:rPr>
                            <w:rFonts w:ascii="Univers" w:hAnsi="Univers"/>
                            <w:sz w:val="14"/>
                            <w:szCs w:val="14"/>
                          </w:rPr>
                          <w:t>On death</w:t>
                        </w:r>
                        <w:r>
                          <w:rPr>
                            <w:rFonts w:ascii="Univers" w:hAnsi="Univers"/>
                            <w:sz w:val="14"/>
                            <w:szCs w:val="14"/>
                          </w:rPr>
                          <w:t>/date</w:t>
                        </w:r>
                      </w:p>
                    </w:txbxContent>
                  </v:textbox>
                </v:shape>
                <v:shape id="Text Box 46" style="position:absolute;left:25612;top:9356;width:8805;height:3788;visibility:visible;mso-wrap-style:square;v-text-anchor:top" o:spid="_x0000_s1032" fillcolor="white [3201]"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">
                  <v:textbox>
                    <w:txbxContent>
                      <w:p w:rsidR="007F0131" w:rsidP="007F0131" w:rsidRDefault="007F0131" w14:paraId="48945BA7" w14:textId="77777777">
                        <w:pPr>
                          <w:spacing w:before="0"/>
                          <w:jc w:val="center"/>
                          <w:rPr>
                            <w:rFonts w:ascii="Univers" w:hAnsi="Univers"/>
                            <w:sz w:val="14"/>
                            <w:szCs w:val="14"/>
                          </w:rPr>
                        </w:pPr>
                        <w:r>
                          <w:rPr>
                            <w:rFonts w:ascii="Univers" w:hAnsi="Univers"/>
                            <w:sz w:val="14"/>
                            <w:szCs w:val="14"/>
                          </w:rPr>
                          <w:t>No tax payable when received.</w:t>
                        </w:r>
                      </w:p>
                    </w:txbxContent>
                  </v:textbox>
                </v:shape>
                <w10:anchorlock/>
              </v:group>
            </w:pict>
          </mc:Fallback>
        </mc:AlternateContent>
      </w:r>
    </w:p>
    <w:p w14:paraId="40469122" w14:textId="77777777" w:rsidR="007F0131" w:rsidRDefault="007F0131" w:rsidP="007F0131">
      <w:pPr>
        <w:keepNext/>
        <w:rPr>
          <w:rFonts w:ascii="Univers" w:hAnsi="Univers"/>
          <w:b/>
          <w:bCs/>
          <w:sz w:val="20"/>
          <w:szCs w:val="20"/>
        </w:rPr>
      </w:pPr>
      <w:r>
        <w:rPr>
          <w:rFonts w:ascii="Univers" w:hAnsi="Univers"/>
          <w:b/>
          <w:bCs/>
          <w:sz w:val="20"/>
          <w:szCs w:val="20"/>
        </w:rPr>
        <w:t>Flowchart Example – Nominated Beneficiary - Joint Survivorship</w:t>
      </w:r>
    </w:p>
    <w:p w14:paraId="6E3AAB2D" w14:textId="77777777" w:rsidR="007F0131" w:rsidRDefault="007F0131" w:rsidP="007F0131">
      <w:pPr>
        <w:ind w:right="-237"/>
        <w:rPr>
          <w:rFonts w:ascii="Univers" w:hAnsi="Univers"/>
          <w:color w:val="000000" w:themeColor="text1"/>
        </w:rPr>
      </w:pPr>
      <w:r>
        <w:rPr>
          <w:rFonts w:ascii="Univers" w:hAnsi="Univers"/>
          <w:b/>
          <w:bCs/>
          <w:noProof/>
          <w:sz w:val="20"/>
          <w:szCs w:val="20"/>
        </w:rPr>
        <mc:AlternateContent>
          <mc:Choice Requires="wpc">
            <w:drawing>
              <wp:inline distT="0" distB="0" distL="0" distR="0" wp14:anchorId="2615D439" wp14:editId="6B289418">
                <wp:extent cx="5486400" cy="2705100"/>
                <wp:effectExtent l="0" t="0" r="0" b="0"/>
                <wp:docPr id="103" name="Canvas 103"/>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43" name="Rectangle 43"/>
                        <wps:cNvSpPr/>
                        <wps:spPr>
                          <a:xfrm>
                            <a:off x="381000" y="311150"/>
                            <a:ext cx="1028700" cy="603250"/>
                          </a:xfrm>
                          <a:prstGeom prst="rect">
                            <a:avLst/>
                          </a:prstGeom>
                        </wps:spPr>
                        <wps:style>
                          <a:lnRef idx="2">
                            <a:schemeClr val="accent1"/>
                          </a:lnRef>
                          <a:fillRef idx="1">
                            <a:schemeClr val="lt1"/>
                          </a:fillRef>
                          <a:effectRef idx="0">
                            <a:schemeClr val="accent1"/>
                          </a:effectRef>
                          <a:fontRef idx="minor">
                            <a:schemeClr val="dk1"/>
                          </a:fontRef>
                        </wps:style>
                        <wps:txbx>
                          <w:txbxContent>
                            <w:p w14:paraId="5531217C" w14:textId="77777777" w:rsidR="007F0131" w:rsidRPr="00E5352A" w:rsidRDefault="007F0131" w:rsidP="007F0131">
                              <w:pPr>
                                <w:spacing w:before="0"/>
                                <w:jc w:val="center"/>
                                <w:rPr>
                                  <w:rFonts w:ascii="Univers" w:hAnsi="Univers"/>
                                  <w:b/>
                                  <w:bCs/>
                                  <w:sz w:val="16"/>
                                  <w:szCs w:val="16"/>
                                </w:rPr>
                              </w:pPr>
                              <w:r>
                                <w:rPr>
                                  <w:rFonts w:ascii="Univers" w:hAnsi="Univers"/>
                                  <w:b/>
                                  <w:bCs/>
                                  <w:sz w:val="16"/>
                                  <w:szCs w:val="16"/>
                                </w:rPr>
                                <w:t>Client Name</w:t>
                              </w:r>
                            </w:p>
                            <w:p w14:paraId="58DE6EF5" w14:textId="77777777" w:rsidR="007F0131" w:rsidRPr="00E5352A" w:rsidRDefault="007F0131" w:rsidP="007F0131">
                              <w:pPr>
                                <w:spacing w:before="0"/>
                                <w:jc w:val="center"/>
                                <w:rPr>
                                  <w:rFonts w:ascii="Univers" w:hAnsi="Univers"/>
                                  <w:sz w:val="16"/>
                                  <w:szCs w:val="16"/>
                                </w:rPr>
                              </w:pPr>
                              <w:r>
                                <w:rPr>
                                  <w:rFonts w:ascii="Univers" w:hAnsi="Univers"/>
                                  <w:sz w:val="16"/>
                                  <w:szCs w:val="16"/>
                                </w:rPr>
                                <w:t>LifeBuilder</w:t>
                              </w:r>
                              <w:r w:rsidRPr="00E5352A">
                                <w:rPr>
                                  <w:rFonts w:ascii="Univers" w:hAnsi="Univers"/>
                                  <w:sz w:val="16"/>
                                  <w:szCs w:val="16"/>
                                </w:rPr>
                                <w:t xml:space="preserve"> Investment Bond</w:t>
                              </w:r>
                              <w:r>
                                <w:rPr>
                                  <w:rFonts w:ascii="Univers" w:hAnsi="Univers"/>
                                  <w:sz w:val="16"/>
                                  <w:szCs w:val="16"/>
                                </w:rPr>
                                <w:b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Rectangle 48"/>
                        <wps:cNvSpPr/>
                        <wps:spPr>
                          <a:xfrm>
                            <a:off x="3164500" y="311150"/>
                            <a:ext cx="1028700" cy="603250"/>
                          </a:xfrm>
                          <a:prstGeom prst="rect">
                            <a:avLst/>
                          </a:prstGeom>
                          <a:ln>
                            <a:solidFill>
                              <a:schemeClr val="accent6"/>
                            </a:solidFill>
                          </a:ln>
                        </wps:spPr>
                        <wps:style>
                          <a:lnRef idx="2">
                            <a:schemeClr val="accent1"/>
                          </a:lnRef>
                          <a:fillRef idx="1">
                            <a:schemeClr val="lt1"/>
                          </a:fillRef>
                          <a:effectRef idx="0">
                            <a:schemeClr val="accent1"/>
                          </a:effectRef>
                          <a:fontRef idx="minor">
                            <a:schemeClr val="dk1"/>
                          </a:fontRef>
                        </wps:style>
                        <wps:txbx>
                          <w:txbxContent>
                            <w:p w14:paraId="68C1CE9F" w14:textId="77777777" w:rsidR="007F0131" w:rsidRPr="003869EB" w:rsidRDefault="007F0131" w:rsidP="007F0131">
                              <w:pPr>
                                <w:spacing w:before="0"/>
                                <w:jc w:val="center"/>
                                <w:rPr>
                                  <w:rFonts w:ascii="Univers" w:hAnsi="Univers"/>
                                  <w:sz w:val="16"/>
                                  <w:szCs w:val="16"/>
                                </w:rPr>
                              </w:pPr>
                              <w:r>
                                <w:rPr>
                                  <w:rFonts w:ascii="Univers" w:hAnsi="Univers"/>
                                  <w:b/>
                                  <w:bCs/>
                                  <w:sz w:val="16"/>
                                  <w:szCs w:val="16"/>
                                </w:rPr>
                                <w:t>Nominated Beneficiary 1</w:t>
                              </w:r>
                              <w:r>
                                <w:rPr>
                                  <w:rFonts w:ascii="Univers" w:hAnsi="Univers"/>
                                  <w:b/>
                                  <w:bCs/>
                                  <w:sz w:val="16"/>
                                  <w:szCs w:val="16"/>
                                </w:rPr>
                                <w:br/>
                              </w:r>
                              <w:r>
                                <w:rPr>
                                  <w:rFonts w:ascii="Univers" w:hAnsi="Univers"/>
                                  <w:sz w:val="16"/>
                                  <w:szCs w:val="16"/>
                                </w:rPr>
                                <w:t xml:space="preserve">[Name] </w:t>
                              </w:r>
                              <w:r w:rsidRPr="00145540">
                                <w:rPr>
                                  <w:rFonts w:ascii="Univers" w:hAnsi="Univers"/>
                                  <w:sz w:val="16"/>
                                  <w:szCs w:val="16"/>
                                  <w:highlight w:val="yellow"/>
                                </w:rPr>
                                <w:t>X</w:t>
                              </w:r>
                              <w:r>
                                <w:rPr>
                                  <w:rFonts w:ascii="Univers" w:hAnsi="Univers"/>
                                  <w:sz w:val="16"/>
                                  <w:szCs w:val="16"/>
                                </w:rPr>
                                <w: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3" name="Straight Arrow Connector 53"/>
                        <wps:cNvCnPr/>
                        <wps:spPr>
                          <a:xfrm>
                            <a:off x="1409700" y="612775"/>
                            <a:ext cx="17548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59" name="Text Box 59"/>
                        <wps:cNvSpPr txBox="1"/>
                        <wps:spPr>
                          <a:xfrm>
                            <a:off x="1936750" y="196850"/>
                            <a:ext cx="641350" cy="400050"/>
                          </a:xfrm>
                          <a:prstGeom prst="rect">
                            <a:avLst/>
                          </a:prstGeom>
                          <a:solidFill>
                            <a:schemeClr val="bg1"/>
                          </a:solidFill>
                          <a:ln w="6350">
                            <a:noFill/>
                          </a:ln>
                        </wps:spPr>
                        <wps:txbx>
                          <w:txbxContent>
                            <w:p w14:paraId="70F53626" w14:textId="77777777" w:rsidR="007F0131" w:rsidRPr="003869EB" w:rsidRDefault="007F0131" w:rsidP="007F0131">
                              <w:pPr>
                                <w:spacing w:before="0"/>
                                <w:jc w:val="center"/>
                                <w:rPr>
                                  <w:rFonts w:ascii="Univers" w:hAnsi="Univers"/>
                                  <w:sz w:val="14"/>
                                  <w:szCs w:val="14"/>
                                </w:rPr>
                              </w:pPr>
                              <w:r w:rsidRPr="003869EB">
                                <w:rPr>
                                  <w:rFonts w:ascii="Univers" w:hAnsi="Univers"/>
                                  <w:sz w:val="14"/>
                                  <w:szCs w:val="14"/>
                                </w:rPr>
                                <w:t>On death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2" name="Rectangle 72"/>
                        <wps:cNvSpPr/>
                        <wps:spPr>
                          <a:xfrm>
                            <a:off x="3158150" y="1005500"/>
                            <a:ext cx="1028700" cy="603250"/>
                          </a:xfrm>
                          <a:prstGeom prst="rect">
                            <a:avLst/>
                          </a:prstGeom>
                          <a:ln>
                            <a:solidFill>
                              <a:schemeClr val="accent6"/>
                            </a:solidFill>
                          </a:ln>
                        </wps:spPr>
                        <wps:style>
                          <a:lnRef idx="2">
                            <a:schemeClr val="accent1"/>
                          </a:lnRef>
                          <a:fillRef idx="1">
                            <a:schemeClr val="lt1"/>
                          </a:fillRef>
                          <a:effectRef idx="0">
                            <a:schemeClr val="accent1"/>
                          </a:effectRef>
                          <a:fontRef idx="minor">
                            <a:schemeClr val="dk1"/>
                          </a:fontRef>
                        </wps:style>
                        <wps:txbx>
                          <w:txbxContent>
                            <w:p w14:paraId="3875C7D2" w14:textId="77777777" w:rsidR="007F0131" w:rsidRDefault="007F0131" w:rsidP="007F0131">
                              <w:pPr>
                                <w:jc w:val="center"/>
                                <w:rPr>
                                  <w:rFonts w:ascii="Univers" w:hAnsi="Univers"/>
                                  <w:b/>
                                  <w:bCs/>
                                  <w:sz w:val="16"/>
                                  <w:szCs w:val="16"/>
                                </w:rPr>
                              </w:pPr>
                              <w:r>
                                <w:rPr>
                                  <w:rFonts w:ascii="Univers" w:hAnsi="Univers"/>
                                  <w:b/>
                                  <w:bCs/>
                                  <w:sz w:val="16"/>
                                  <w:szCs w:val="16"/>
                                </w:rPr>
                                <w:t>Nominated Beneficiary 2</w:t>
                              </w:r>
                              <w:r>
                                <w:rPr>
                                  <w:rFonts w:ascii="Univers" w:hAnsi="Univers"/>
                                  <w:b/>
                                  <w:bCs/>
                                  <w:sz w:val="16"/>
                                  <w:szCs w:val="16"/>
                                </w:rPr>
                                <w:br/>
                              </w:r>
                              <w:r w:rsidRPr="006B4269">
                                <w:rPr>
                                  <w:rFonts w:ascii="Univers" w:hAnsi="Univers"/>
                                  <w:sz w:val="16"/>
                                  <w:szCs w:val="16"/>
                                </w:rPr>
                                <w:t>[Name]</w:t>
                              </w:r>
                              <w:r>
                                <w:rPr>
                                  <w:rFonts w:ascii="Univers" w:hAnsi="Univers"/>
                                  <w:sz w:val="16"/>
                                  <w:szCs w:val="16"/>
                                </w:rPr>
                                <w:t xml:space="preserve"> </w:t>
                              </w:r>
                              <w:r w:rsidRPr="00145540">
                                <w:rPr>
                                  <w:rFonts w:ascii="Univers" w:hAnsi="Univers"/>
                                  <w:sz w:val="16"/>
                                  <w:szCs w:val="16"/>
                                  <w:highlight w:val="yellow"/>
                                </w:rPr>
                                <w:t>X</w:t>
                              </w:r>
                              <w:r>
                                <w:rPr>
                                  <w:rFonts w:ascii="Univers" w:hAnsi="Univers"/>
                                  <w:sz w:val="16"/>
                                  <w:szCs w:val="16"/>
                                </w:rPr>
                                <w: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3" name="Straight Arrow Connector 73"/>
                        <wps:cNvCnPr/>
                        <wps:spPr>
                          <a:xfrm>
                            <a:off x="1422400" y="628650"/>
                            <a:ext cx="1735750" cy="6784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74" name="Rectangle 74"/>
                        <wps:cNvSpPr/>
                        <wps:spPr>
                          <a:xfrm>
                            <a:off x="3158150" y="1710350"/>
                            <a:ext cx="1028700" cy="603250"/>
                          </a:xfrm>
                          <a:prstGeom prst="rect">
                            <a:avLst/>
                          </a:prstGeom>
                          <a:ln>
                            <a:solidFill>
                              <a:schemeClr val="accent6"/>
                            </a:solidFill>
                          </a:ln>
                        </wps:spPr>
                        <wps:style>
                          <a:lnRef idx="2">
                            <a:schemeClr val="accent1"/>
                          </a:lnRef>
                          <a:fillRef idx="1">
                            <a:schemeClr val="lt1"/>
                          </a:fillRef>
                          <a:effectRef idx="0">
                            <a:schemeClr val="accent1"/>
                          </a:effectRef>
                          <a:fontRef idx="minor">
                            <a:schemeClr val="dk1"/>
                          </a:fontRef>
                        </wps:style>
                        <wps:txbx>
                          <w:txbxContent>
                            <w:p w14:paraId="51065DC9" w14:textId="77777777" w:rsidR="007F0131" w:rsidRDefault="007F0131" w:rsidP="007F0131">
                              <w:pPr>
                                <w:jc w:val="center"/>
                                <w:rPr>
                                  <w:rFonts w:ascii="Univers" w:hAnsi="Univers"/>
                                  <w:b/>
                                  <w:bCs/>
                                  <w:sz w:val="16"/>
                                  <w:szCs w:val="16"/>
                                </w:rPr>
                              </w:pPr>
                              <w:r>
                                <w:rPr>
                                  <w:rFonts w:ascii="Univers" w:hAnsi="Univers"/>
                                  <w:b/>
                                  <w:bCs/>
                                  <w:sz w:val="16"/>
                                  <w:szCs w:val="16"/>
                                </w:rPr>
                                <w:t>Nominated Beneficiary 2</w:t>
                              </w:r>
                              <w:r>
                                <w:rPr>
                                  <w:rFonts w:ascii="Univers" w:hAnsi="Univers"/>
                                  <w:b/>
                                  <w:bCs/>
                                  <w:sz w:val="16"/>
                                  <w:szCs w:val="16"/>
                                </w:rPr>
                                <w:br/>
                              </w:r>
                              <w:r w:rsidRPr="006B4269">
                                <w:rPr>
                                  <w:rFonts w:ascii="Univers" w:hAnsi="Univers"/>
                                  <w:sz w:val="16"/>
                                  <w:szCs w:val="16"/>
                                </w:rPr>
                                <w:t>[Name]</w:t>
                              </w:r>
                              <w:r>
                                <w:rPr>
                                  <w:rFonts w:ascii="Univers" w:hAnsi="Univers"/>
                                  <w:sz w:val="16"/>
                                  <w:szCs w:val="16"/>
                                </w:rPr>
                                <w:t xml:space="preserve"> </w:t>
                              </w:r>
                              <w:r w:rsidRPr="00145540">
                                <w:rPr>
                                  <w:rFonts w:ascii="Univers" w:hAnsi="Univers"/>
                                  <w:sz w:val="16"/>
                                  <w:szCs w:val="16"/>
                                  <w:highlight w:val="yellow"/>
                                </w:rPr>
                                <w:t>X</w:t>
                              </w:r>
                              <w:r>
                                <w:rPr>
                                  <w:rFonts w:ascii="Univers" w:hAnsi="Univers"/>
                                  <w:sz w:val="16"/>
                                  <w:szCs w:val="16"/>
                                </w:rPr>
                                <w: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5" name="Straight Arrow Connector 75"/>
                        <wps:cNvCnPr/>
                        <wps:spPr>
                          <a:xfrm>
                            <a:off x="1416050" y="603250"/>
                            <a:ext cx="1742100" cy="14087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76" name="Text Box 52"/>
                        <wps:cNvSpPr txBox="1"/>
                        <wps:spPr>
                          <a:xfrm>
                            <a:off x="4301150" y="668950"/>
                            <a:ext cx="829650" cy="1318600"/>
                          </a:xfrm>
                          <a:prstGeom prst="rect">
                            <a:avLst/>
                          </a:prstGeom>
                          <a:solidFill>
                            <a:schemeClr val="bg1"/>
                          </a:solidFill>
                          <a:ln w="6350">
                            <a:noFill/>
                          </a:ln>
                        </wps:spPr>
                        <wps:txbx>
                          <w:txbxContent>
                            <w:p w14:paraId="11E81C91" w14:textId="77777777" w:rsidR="007F0131" w:rsidRDefault="007F0131" w:rsidP="007F0131">
                              <w:pPr>
                                <w:jc w:val="center"/>
                                <w:rPr>
                                  <w:rFonts w:ascii="Univers" w:hAnsi="Univers"/>
                                  <w:sz w:val="14"/>
                                  <w:szCs w:val="14"/>
                                </w:rPr>
                              </w:pPr>
                              <w:r>
                                <w:rPr>
                                  <w:rFonts w:ascii="Univers" w:hAnsi="Univers"/>
                                  <w:sz w:val="14"/>
                                  <w:szCs w:val="14"/>
                                </w:rPr>
                                <w:t>If a nominated beneficiary dies, the other beneficiaries receive the balance of funds proportionally.</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77" name="Text Box 46"/>
                        <wps:cNvSpPr txBox="1"/>
                        <wps:spPr>
                          <a:xfrm>
                            <a:off x="3207872" y="2326640"/>
                            <a:ext cx="880110" cy="378460"/>
                          </a:xfrm>
                          <a:prstGeom prst="rect">
                            <a:avLst/>
                          </a:prstGeom>
                          <a:solidFill>
                            <a:schemeClr val="lt1"/>
                          </a:solidFill>
                          <a:ln w="6350">
                            <a:noFill/>
                          </a:ln>
                        </wps:spPr>
                        <wps:txbx>
                          <w:txbxContent>
                            <w:p w14:paraId="634596AA" w14:textId="77777777" w:rsidR="007F0131" w:rsidRDefault="007F0131" w:rsidP="007F0131">
                              <w:pPr>
                                <w:jc w:val="center"/>
                                <w:rPr>
                                  <w:rFonts w:ascii="Univers" w:hAnsi="Univers"/>
                                  <w:sz w:val="14"/>
                                  <w:szCs w:val="14"/>
                                </w:rPr>
                              </w:pPr>
                              <w:r>
                                <w:rPr>
                                  <w:rFonts w:ascii="Univers" w:hAnsi="Univers"/>
                                  <w:sz w:val="14"/>
                                  <w:szCs w:val="14"/>
                                </w:rPr>
                                <w:t>No tax payable when received.</w:t>
                              </w:r>
                            </w:p>
                          </w:txbxContent>
                        </wps:txbx>
                        <wps:bodyPr rot="0" spcFirstLastPara="0" vert="horz" wrap="square" lIns="91440" tIns="45720" rIns="91440" bIns="45720" numCol="1" spcCol="0" rtlCol="0" fromWordArt="0" anchor="t" anchorCtr="0" forceAA="0" compatLnSpc="1">
                          <a:prstTxWarp prst="textNoShape">
                            <a:avLst/>
                          </a:prstTxWarp>
                          <a:noAutofit/>
                        </wps:bodyPr>
                      </wps:wsp>
                    </wpc:wpc>
                  </a:graphicData>
                </a:graphic>
              </wp:inline>
            </w:drawing>
          </mc:Choice>
          <mc:Fallback xmlns:asvg="http://schemas.microsoft.com/office/drawing/2016/SVG/main" xmlns:a14="http://schemas.microsoft.com/office/drawing/2010/main" xmlns:pic="http://schemas.openxmlformats.org/drawingml/2006/picture" xmlns:a="http://schemas.openxmlformats.org/drawingml/2006/main">
            <w:pict w14:anchorId="4E91D05A">
              <v:group id="Canvas 103" style="width:6in;height:213pt;mso-position-horizontal-relative:char;mso-position-vertical-relative:line" coordsize="54864,27051" o:spid="_x0000_s1033" editas="canvas" w14:anchorId="2615D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">
                <v:shape id="_x0000_s1034" style="position:absolute;width:54864;height:27051;visibility:visible;mso-wrap-style:square" filled="t" type="#_x0000_t75">
                  <v:fill o:detectmouseclick="t"/>
                  <v:path o:connecttype="none"/>
                </v:shape>
                <v:rect id="Rectangle 43" style="position:absolute;left:3810;top:3111;width:10287;height:6033;visibility:visible;mso-wrap-style:square;v-text-anchor:middle" o:spid="_x0000_s1035" fillcolor="white [3201]" strokecolor="#4472c4 [3204]"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">
                  <v:textbox>
                    <w:txbxContent>
                      <w:p w:rsidRPr="00E5352A" w:rsidR="007F0131" w:rsidP="007F0131" w:rsidRDefault="007F0131" w14:paraId="588F41FD" w14:textId="77777777">
                        <w:pPr>
                          <w:spacing w:before="0"/>
                          <w:jc w:val="center"/>
                          <w:rPr>
                            <w:rFonts w:ascii="Univers" w:hAnsi="Univers"/>
                            <w:b/>
                            <w:bCs/>
                            <w:sz w:val="16"/>
                            <w:szCs w:val="16"/>
                          </w:rPr>
                        </w:pPr>
                        <w:r>
                          <w:rPr>
                            <w:rFonts w:ascii="Univers" w:hAnsi="Univers"/>
                            <w:b/>
                            <w:bCs/>
                            <w:sz w:val="16"/>
                            <w:szCs w:val="16"/>
                          </w:rPr>
                          <w:t>Client Name</w:t>
                        </w:r>
                      </w:p>
                      <w:p w:rsidRPr="00E5352A" w:rsidR="007F0131" w:rsidP="007F0131" w:rsidRDefault="007F0131" w14:paraId="4E63B8F8" w14:textId="77777777">
                        <w:pPr>
                          <w:spacing w:before="0"/>
                          <w:jc w:val="center"/>
                          <w:rPr>
                            <w:rFonts w:ascii="Univers" w:hAnsi="Univers"/>
                            <w:sz w:val="16"/>
                            <w:szCs w:val="16"/>
                          </w:rPr>
                        </w:pPr>
                        <w:r>
                          <w:rPr>
                            <w:rFonts w:ascii="Univers" w:hAnsi="Univers"/>
                            <w:sz w:val="16"/>
                            <w:szCs w:val="16"/>
                          </w:rPr>
                          <w:t>LifeBuilder</w:t>
                        </w:r>
                        <w:r w:rsidRPr="00E5352A">
                          <w:rPr>
                            <w:rFonts w:ascii="Univers" w:hAnsi="Univers"/>
                            <w:sz w:val="16"/>
                            <w:szCs w:val="16"/>
                          </w:rPr>
                          <w:t xml:space="preserve"> Investment Bond</w:t>
                        </w:r>
                        <w:r>
                          <w:rPr>
                            <w:rFonts w:ascii="Univers" w:hAnsi="Univers"/>
                            <w:sz w:val="16"/>
                            <w:szCs w:val="16"/>
                          </w:rPr>
                          <w:br/>
                        </w:r>
                        <w:r>
                          <w:rPr>
                            <w:rFonts w:ascii="Univers" w:hAnsi="Univers"/>
                            <w:sz w:val="16"/>
                            <w:szCs w:val="16"/>
                          </w:rPr>
                          <w:t>$X</w:t>
                        </w:r>
                      </w:p>
                    </w:txbxContent>
                  </v:textbox>
                </v:rect>
                <v:rect id="Rectangle 48" style="position:absolute;left:31645;top:3111;width:10287;height:6033;visibility:visible;mso-wrap-style:square;v-text-anchor:middle" o:spid="_x0000_s1036" fillcolor="white [3201]" strokecolor="#70ad47 [3209]"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">
                  <v:textbox>
                    <w:txbxContent>
                      <w:p w:rsidRPr="003869EB" w:rsidR="007F0131" w:rsidP="007F0131" w:rsidRDefault="007F0131" w14:paraId="49071B81" w14:textId="77777777">
                        <w:pPr>
                          <w:spacing w:before="0"/>
                          <w:jc w:val="center"/>
                          <w:rPr>
                            <w:rFonts w:ascii="Univers" w:hAnsi="Univers"/>
                            <w:sz w:val="16"/>
                            <w:szCs w:val="16"/>
                          </w:rPr>
                        </w:pPr>
                        <w:r>
                          <w:rPr>
                            <w:rFonts w:ascii="Univers" w:hAnsi="Univers"/>
                            <w:b/>
                            <w:bCs/>
                            <w:sz w:val="16"/>
                            <w:szCs w:val="16"/>
                          </w:rPr>
                          <w:t>Nominated Beneficiary 1</w:t>
                        </w:r>
                        <w:r>
                          <w:rPr>
                            <w:rFonts w:ascii="Univers" w:hAnsi="Univers"/>
                            <w:b/>
                            <w:bCs/>
                            <w:sz w:val="16"/>
                            <w:szCs w:val="16"/>
                          </w:rPr>
                          <w:br/>
                        </w:r>
                        <w:r>
                          <w:rPr>
                            <w:rFonts w:ascii="Univers" w:hAnsi="Univers"/>
                            <w:sz w:val="16"/>
                            <w:szCs w:val="16"/>
                          </w:rPr>
                          <w:t xml:space="preserve">[Name] </w:t>
                        </w:r>
                        <w:r w:rsidRPr="00145540">
                          <w:rPr>
                            <w:rFonts w:ascii="Univers" w:hAnsi="Univers"/>
                            <w:sz w:val="16"/>
                            <w:szCs w:val="16"/>
                            <w:highlight w:val="yellow"/>
                          </w:rPr>
                          <w:t>X</w:t>
                        </w:r>
                        <w:r>
                          <w:rPr>
                            <w:rFonts w:ascii="Univers" w:hAnsi="Univers"/>
                            <w:sz w:val="16"/>
                            <w:szCs w:val="16"/>
                          </w:rPr>
                          <w:t>%</w:t>
                        </w:r>
                      </w:p>
                    </w:txbxContent>
                  </v:textbox>
                </v:rect>
                <v:shape id="Straight Arrow Connector 53" style="position:absolute;left:14097;top:6127;width:17548;height:0;visibility:visible;mso-wrap-style:square" o:spid="_x0000_s1037" strokecolor="#4472c4 [3204]" strokeweight=".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">
                  <v:stroke joinstyle="miter" endarrow="block"/>
                </v:shape>
                <v:shape id="Text Box 59" style="position:absolute;left:19367;top:1968;width:6414;height:4001;visibility:visible;mso-wrap-style:square;v-text-anchor:top" o:spid="_x0000_s1038" fillcolor="white [3212]"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">
                  <v:textbox>
                    <w:txbxContent>
                      <w:p w:rsidRPr="003869EB" w:rsidR="007F0131" w:rsidP="007F0131" w:rsidRDefault="007F0131" w14:paraId="5BA762CB" w14:textId="77777777">
                        <w:pPr>
                          <w:spacing w:before="0"/>
                          <w:jc w:val="center"/>
                          <w:rPr>
                            <w:rFonts w:ascii="Univers" w:hAnsi="Univers"/>
                            <w:sz w:val="14"/>
                            <w:szCs w:val="14"/>
                          </w:rPr>
                        </w:pPr>
                        <w:r w:rsidRPr="003869EB">
                          <w:rPr>
                            <w:rFonts w:ascii="Univers" w:hAnsi="Univers"/>
                            <w:sz w:val="14"/>
                            <w:szCs w:val="14"/>
                          </w:rPr>
                          <w:t>On death</w:t>
                        </w:r>
                      </w:p>
                    </w:txbxContent>
                  </v:textbox>
                </v:shape>
                <v:rect id="Rectangle 72" style="position:absolute;left:31581;top:10055;width:10287;height:6032;visibility:visible;mso-wrap-style:square;v-text-anchor:middle" o:spid="_x0000_s1039" fillcolor="white [3201]" strokecolor="#70ad47 [3209]"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">
                  <v:textbox>
                    <w:txbxContent>
                      <w:p w:rsidR="007F0131" w:rsidP="007F0131" w:rsidRDefault="007F0131" w14:paraId="27B483FB" w14:textId="77777777">
                        <w:pPr>
                          <w:jc w:val="center"/>
                          <w:rPr>
                            <w:rFonts w:ascii="Univers" w:hAnsi="Univers"/>
                            <w:b/>
                            <w:bCs/>
                            <w:sz w:val="16"/>
                            <w:szCs w:val="16"/>
                          </w:rPr>
                        </w:pPr>
                        <w:r>
                          <w:rPr>
                            <w:rFonts w:ascii="Univers" w:hAnsi="Univers"/>
                            <w:b/>
                            <w:bCs/>
                            <w:sz w:val="16"/>
                            <w:szCs w:val="16"/>
                          </w:rPr>
                          <w:t>Nominated Beneficiary 2</w:t>
                        </w:r>
                        <w:r>
                          <w:rPr>
                            <w:rFonts w:ascii="Univers" w:hAnsi="Univers"/>
                            <w:b/>
                            <w:bCs/>
                            <w:sz w:val="16"/>
                            <w:szCs w:val="16"/>
                          </w:rPr>
                          <w:br/>
                        </w:r>
                        <w:r w:rsidRPr="006B4269">
                          <w:rPr>
                            <w:rFonts w:ascii="Univers" w:hAnsi="Univers"/>
                            <w:sz w:val="16"/>
                            <w:szCs w:val="16"/>
                          </w:rPr>
                          <w:t>[Name]</w:t>
                        </w:r>
                        <w:r>
                          <w:rPr>
                            <w:rFonts w:ascii="Univers" w:hAnsi="Univers"/>
                            <w:sz w:val="16"/>
                            <w:szCs w:val="16"/>
                          </w:rPr>
                          <w:t xml:space="preserve"> </w:t>
                        </w:r>
                        <w:r w:rsidRPr="00145540">
                          <w:rPr>
                            <w:rFonts w:ascii="Univers" w:hAnsi="Univers"/>
                            <w:sz w:val="16"/>
                            <w:szCs w:val="16"/>
                            <w:highlight w:val="yellow"/>
                          </w:rPr>
                          <w:t>X</w:t>
                        </w:r>
                        <w:r>
                          <w:rPr>
                            <w:rFonts w:ascii="Univers" w:hAnsi="Univers"/>
                            <w:sz w:val="16"/>
                            <w:szCs w:val="16"/>
                          </w:rPr>
                          <w:t>%</w:t>
                        </w:r>
                      </w:p>
                    </w:txbxContent>
                  </v:textbox>
                </v:rect>
                <v:shape id="Straight Arrow Connector 73" style="position:absolute;left:14224;top:6286;width:17357;height:6785;visibility:visible;mso-wrap-style:square" o:spid="_x0000_s1040" strokecolor="#4472c4 [3204]" strokeweight=".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">
                  <v:stroke joinstyle="miter" endarrow="block"/>
                </v:shape>
                <v:rect id="Rectangle 74" style="position:absolute;left:31581;top:17103;width:10287;height:6033;visibility:visible;mso-wrap-style:square;v-text-anchor:middle" o:spid="_x0000_s1041" fillcolor="white [3201]" strokecolor="#70ad47 [3209]"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">
                  <v:textbox>
                    <w:txbxContent>
                      <w:p w:rsidR="007F0131" w:rsidP="007F0131" w:rsidRDefault="007F0131" w14:paraId="64FA4728" w14:textId="77777777">
                        <w:pPr>
                          <w:jc w:val="center"/>
                          <w:rPr>
                            <w:rFonts w:ascii="Univers" w:hAnsi="Univers"/>
                            <w:b/>
                            <w:bCs/>
                            <w:sz w:val="16"/>
                            <w:szCs w:val="16"/>
                          </w:rPr>
                        </w:pPr>
                        <w:r>
                          <w:rPr>
                            <w:rFonts w:ascii="Univers" w:hAnsi="Univers"/>
                            <w:b/>
                            <w:bCs/>
                            <w:sz w:val="16"/>
                            <w:szCs w:val="16"/>
                          </w:rPr>
                          <w:t>Nominated Beneficiary 2</w:t>
                        </w:r>
                        <w:r>
                          <w:rPr>
                            <w:rFonts w:ascii="Univers" w:hAnsi="Univers"/>
                            <w:b/>
                            <w:bCs/>
                            <w:sz w:val="16"/>
                            <w:szCs w:val="16"/>
                          </w:rPr>
                          <w:br/>
                        </w:r>
                        <w:r w:rsidRPr="006B4269">
                          <w:rPr>
                            <w:rFonts w:ascii="Univers" w:hAnsi="Univers"/>
                            <w:sz w:val="16"/>
                            <w:szCs w:val="16"/>
                          </w:rPr>
                          <w:t>[Name]</w:t>
                        </w:r>
                        <w:r>
                          <w:rPr>
                            <w:rFonts w:ascii="Univers" w:hAnsi="Univers"/>
                            <w:sz w:val="16"/>
                            <w:szCs w:val="16"/>
                          </w:rPr>
                          <w:t xml:space="preserve"> </w:t>
                        </w:r>
                        <w:r w:rsidRPr="00145540">
                          <w:rPr>
                            <w:rFonts w:ascii="Univers" w:hAnsi="Univers"/>
                            <w:sz w:val="16"/>
                            <w:szCs w:val="16"/>
                            <w:highlight w:val="yellow"/>
                          </w:rPr>
                          <w:t>X</w:t>
                        </w:r>
                        <w:r>
                          <w:rPr>
                            <w:rFonts w:ascii="Univers" w:hAnsi="Univers"/>
                            <w:sz w:val="16"/>
                            <w:szCs w:val="16"/>
                          </w:rPr>
                          <w:t>%</w:t>
                        </w:r>
                      </w:p>
                    </w:txbxContent>
                  </v:textbox>
                </v:rect>
                <v:shape id="Straight Arrow Connector 75" style="position:absolute;left:14160;top:6032;width:17421;height:14087;visibility:visible;mso-wrap-style:square" o:spid="_x0000_s1042" strokecolor="#4472c4 [3204]" strokeweight=".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">
                  <v:stroke joinstyle="miter" endarrow="block"/>
                </v:shape>
                <v:shape id="Text Box 52" style="position:absolute;left:43011;top:6689;width:8297;height:13186;visibility:visible;mso-wrap-style:square;v-text-anchor:top" o:spid="_x0000_s1043" fillcolor="white [3212]"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">
                  <v:textbox>
                    <w:txbxContent>
                      <w:p w:rsidR="007F0131" w:rsidP="007F0131" w:rsidRDefault="007F0131" w14:paraId="7FD1EA4E" w14:textId="77777777">
                        <w:pPr>
                          <w:jc w:val="center"/>
                          <w:rPr>
                            <w:rFonts w:ascii="Univers" w:hAnsi="Univers"/>
                            <w:sz w:val="14"/>
                            <w:szCs w:val="14"/>
                          </w:rPr>
                        </w:pPr>
                        <w:r>
                          <w:rPr>
                            <w:rFonts w:ascii="Univers" w:hAnsi="Univers"/>
                            <w:sz w:val="14"/>
                            <w:szCs w:val="14"/>
                          </w:rPr>
                          <w:t>If a nominated beneficiary dies, the other beneficiaries receive the balance of funds proportionally.</w:t>
                        </w:r>
                      </w:p>
                    </w:txbxContent>
                  </v:textbox>
                </v:shape>
                <v:shape id="Text Box 46" style="position:absolute;left:32078;top:23266;width:8801;height:3785;visibility:visible;mso-wrap-style:square;v-text-anchor:top" o:spid="_x0000_s1044" fillcolor="white [3201]"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">
                  <v:textbox>
                    <w:txbxContent>
                      <w:p w:rsidR="007F0131" w:rsidP="007F0131" w:rsidRDefault="007F0131" w14:paraId="55B0CA0A" w14:textId="77777777">
                        <w:pPr>
                          <w:jc w:val="center"/>
                          <w:rPr>
                            <w:rFonts w:ascii="Univers" w:hAnsi="Univers"/>
                            <w:sz w:val="14"/>
                            <w:szCs w:val="14"/>
                          </w:rPr>
                        </w:pPr>
                        <w:r>
                          <w:rPr>
                            <w:rFonts w:ascii="Univers" w:hAnsi="Univers"/>
                            <w:sz w:val="14"/>
                            <w:szCs w:val="14"/>
                          </w:rPr>
                          <w:t>No tax payable when received.</w:t>
                        </w:r>
                      </w:p>
                    </w:txbxContent>
                  </v:textbox>
                </v:shape>
                <w10:anchorlock/>
              </v:group>
            </w:pict>
          </mc:Fallback>
        </mc:AlternateContent>
      </w:r>
    </w:p>
    <w:p w14:paraId="5BC5D7C7" w14:textId="77777777" w:rsidR="007F0131" w:rsidRDefault="007F0131" w:rsidP="007F0131">
      <w:pPr>
        <w:spacing w:before="0"/>
        <w:rPr>
          <w:rFonts w:ascii="Univers" w:hAnsi="Univers"/>
          <w:b/>
          <w:bCs/>
          <w:sz w:val="20"/>
          <w:szCs w:val="20"/>
        </w:rPr>
      </w:pPr>
      <w:r>
        <w:rPr>
          <w:rFonts w:ascii="Univers" w:hAnsi="Univers"/>
          <w:b/>
          <w:bCs/>
          <w:sz w:val="20"/>
          <w:szCs w:val="20"/>
        </w:rPr>
        <w:br w:type="page"/>
      </w:r>
    </w:p>
    <w:p w14:paraId="4FF3E600" w14:textId="77777777" w:rsidR="007F0131" w:rsidRDefault="007F0131" w:rsidP="007F0131">
      <w:pPr>
        <w:keepNext/>
        <w:rPr>
          <w:rFonts w:ascii="Univers" w:hAnsi="Univers"/>
          <w:b/>
          <w:bCs/>
          <w:sz w:val="20"/>
          <w:szCs w:val="20"/>
        </w:rPr>
      </w:pPr>
      <w:r>
        <w:rPr>
          <w:rFonts w:ascii="Univers" w:hAnsi="Univers"/>
          <w:b/>
          <w:bCs/>
          <w:sz w:val="20"/>
          <w:szCs w:val="20"/>
        </w:rPr>
        <w:lastRenderedPageBreak/>
        <w:t>Flowchart Example – Nominated Beneficiary - Down the Line</w:t>
      </w:r>
    </w:p>
    <w:p w14:paraId="5ACB7FBD" w14:textId="77777777" w:rsidR="007F0131" w:rsidRDefault="007F0131" w:rsidP="007F0131">
      <w:pPr>
        <w:ind w:right="-237"/>
        <w:rPr>
          <w:rFonts w:ascii="Univers" w:hAnsi="Univers"/>
          <w:color w:val="000000" w:themeColor="text1"/>
        </w:rPr>
      </w:pPr>
      <w:r>
        <w:rPr>
          <w:rFonts w:ascii="Univers" w:hAnsi="Univers"/>
          <w:b/>
          <w:bCs/>
          <w:noProof/>
          <w:sz w:val="20"/>
          <w:szCs w:val="20"/>
        </w:rPr>
        <mc:AlternateContent>
          <mc:Choice Requires="wpc">
            <w:drawing>
              <wp:inline distT="0" distB="0" distL="0" distR="0" wp14:anchorId="4D8F29BD" wp14:editId="44E74E75">
                <wp:extent cx="5867400" cy="2705100"/>
                <wp:effectExtent l="0" t="0" r="0" b="0"/>
                <wp:docPr id="104" name="Canvas 104"/>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78" name="Rectangle 78"/>
                        <wps:cNvSpPr/>
                        <wps:spPr>
                          <a:xfrm>
                            <a:off x="381000" y="311150"/>
                            <a:ext cx="1028700" cy="603250"/>
                          </a:xfrm>
                          <a:prstGeom prst="rect">
                            <a:avLst/>
                          </a:prstGeom>
                        </wps:spPr>
                        <wps:style>
                          <a:lnRef idx="2">
                            <a:schemeClr val="accent1"/>
                          </a:lnRef>
                          <a:fillRef idx="1">
                            <a:schemeClr val="lt1"/>
                          </a:fillRef>
                          <a:effectRef idx="0">
                            <a:schemeClr val="accent1"/>
                          </a:effectRef>
                          <a:fontRef idx="minor">
                            <a:schemeClr val="dk1"/>
                          </a:fontRef>
                        </wps:style>
                        <wps:txbx>
                          <w:txbxContent>
                            <w:p w14:paraId="67BC3E78" w14:textId="77777777" w:rsidR="007F0131" w:rsidRPr="00E5352A" w:rsidRDefault="007F0131" w:rsidP="007F0131">
                              <w:pPr>
                                <w:spacing w:before="0"/>
                                <w:jc w:val="center"/>
                                <w:rPr>
                                  <w:rFonts w:ascii="Univers" w:hAnsi="Univers"/>
                                  <w:b/>
                                  <w:bCs/>
                                  <w:sz w:val="16"/>
                                  <w:szCs w:val="16"/>
                                </w:rPr>
                              </w:pPr>
                              <w:r>
                                <w:rPr>
                                  <w:rFonts w:ascii="Univers" w:hAnsi="Univers"/>
                                  <w:b/>
                                  <w:bCs/>
                                  <w:sz w:val="16"/>
                                  <w:szCs w:val="16"/>
                                </w:rPr>
                                <w:t>Client Name</w:t>
                              </w:r>
                            </w:p>
                            <w:p w14:paraId="3BB5804C" w14:textId="77777777" w:rsidR="007F0131" w:rsidRPr="00E5352A" w:rsidRDefault="007F0131" w:rsidP="007F0131">
                              <w:pPr>
                                <w:spacing w:before="0"/>
                                <w:jc w:val="center"/>
                                <w:rPr>
                                  <w:rFonts w:ascii="Univers" w:hAnsi="Univers"/>
                                  <w:sz w:val="16"/>
                                  <w:szCs w:val="16"/>
                                </w:rPr>
                              </w:pPr>
                              <w:r>
                                <w:rPr>
                                  <w:rFonts w:ascii="Univers" w:hAnsi="Univers"/>
                                  <w:sz w:val="16"/>
                                  <w:szCs w:val="16"/>
                                </w:rPr>
                                <w:t xml:space="preserve">LifeBuilder </w:t>
                              </w:r>
                              <w:r w:rsidRPr="00E5352A">
                                <w:rPr>
                                  <w:rFonts w:ascii="Univers" w:hAnsi="Univers"/>
                                  <w:sz w:val="16"/>
                                  <w:szCs w:val="16"/>
                                </w:rPr>
                                <w:t>Investment Bond</w:t>
                              </w:r>
                              <w:r>
                                <w:rPr>
                                  <w:rFonts w:ascii="Univers" w:hAnsi="Univers"/>
                                  <w:sz w:val="16"/>
                                  <w:szCs w:val="16"/>
                                </w:rPr>
                                <w:br/>
                                <w:t>$</w:t>
                              </w:r>
                              <w:r w:rsidRPr="00766551">
                                <w:rPr>
                                  <w:rFonts w:ascii="Univers" w:hAnsi="Univers"/>
                                  <w:sz w:val="16"/>
                                  <w:szCs w:val="16"/>
                                  <w:highlight w:val="yellow"/>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9" name="Rectangle 79"/>
                        <wps:cNvSpPr/>
                        <wps:spPr>
                          <a:xfrm>
                            <a:off x="2688250" y="317500"/>
                            <a:ext cx="1028700" cy="603250"/>
                          </a:xfrm>
                          <a:prstGeom prst="rect">
                            <a:avLst/>
                          </a:prstGeom>
                          <a:ln>
                            <a:solidFill>
                              <a:schemeClr val="accent6"/>
                            </a:solidFill>
                          </a:ln>
                        </wps:spPr>
                        <wps:style>
                          <a:lnRef idx="2">
                            <a:schemeClr val="accent1"/>
                          </a:lnRef>
                          <a:fillRef idx="1">
                            <a:schemeClr val="lt1"/>
                          </a:fillRef>
                          <a:effectRef idx="0">
                            <a:schemeClr val="accent1"/>
                          </a:effectRef>
                          <a:fontRef idx="minor">
                            <a:schemeClr val="dk1"/>
                          </a:fontRef>
                        </wps:style>
                        <wps:txbx>
                          <w:txbxContent>
                            <w:p w14:paraId="6DDECC3B" w14:textId="77777777" w:rsidR="007F0131" w:rsidRPr="003869EB" w:rsidRDefault="007F0131" w:rsidP="007F0131">
                              <w:pPr>
                                <w:spacing w:before="0"/>
                                <w:jc w:val="center"/>
                                <w:rPr>
                                  <w:rFonts w:ascii="Univers" w:hAnsi="Univers"/>
                                  <w:sz w:val="16"/>
                                  <w:szCs w:val="16"/>
                                </w:rPr>
                              </w:pPr>
                              <w:r>
                                <w:rPr>
                                  <w:rFonts w:ascii="Univers" w:hAnsi="Univers"/>
                                  <w:b/>
                                  <w:bCs/>
                                  <w:sz w:val="16"/>
                                  <w:szCs w:val="16"/>
                                </w:rPr>
                                <w:t>Nominated Beneficiary 1</w:t>
                              </w:r>
                              <w:r>
                                <w:rPr>
                                  <w:rFonts w:ascii="Univers" w:hAnsi="Univers"/>
                                  <w:b/>
                                  <w:bCs/>
                                  <w:sz w:val="16"/>
                                  <w:szCs w:val="16"/>
                                </w:rPr>
                                <w:br/>
                              </w:r>
                              <w:r>
                                <w:rPr>
                                  <w:rFonts w:ascii="Univers" w:hAnsi="Univers"/>
                                  <w:sz w:val="16"/>
                                  <w:szCs w:val="16"/>
                                </w:rPr>
                                <w:t xml:space="preserve">[Name] </w:t>
                              </w:r>
                              <w:r w:rsidRPr="00145540">
                                <w:rPr>
                                  <w:rFonts w:ascii="Univers" w:hAnsi="Univers"/>
                                  <w:sz w:val="16"/>
                                  <w:szCs w:val="16"/>
                                  <w:highlight w:val="yellow"/>
                                </w:rPr>
                                <w:t>X</w:t>
                              </w:r>
                              <w:r>
                                <w:rPr>
                                  <w:rFonts w:ascii="Univers" w:hAnsi="Univers"/>
                                  <w:sz w:val="16"/>
                                  <w:szCs w:val="16"/>
                                </w:rPr>
                                <w: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0" name="Straight Arrow Connector 80"/>
                        <wps:cNvCnPr/>
                        <wps:spPr>
                          <a:xfrm>
                            <a:off x="1409700" y="612775"/>
                            <a:ext cx="1278550" cy="63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81" name="Text Box 81"/>
                        <wps:cNvSpPr txBox="1"/>
                        <wps:spPr>
                          <a:xfrm>
                            <a:off x="1695450" y="238125"/>
                            <a:ext cx="641350" cy="314325"/>
                          </a:xfrm>
                          <a:prstGeom prst="rect">
                            <a:avLst/>
                          </a:prstGeom>
                          <a:solidFill>
                            <a:schemeClr val="bg1"/>
                          </a:solidFill>
                          <a:ln w="6350">
                            <a:noFill/>
                          </a:ln>
                        </wps:spPr>
                        <wps:txbx>
                          <w:txbxContent>
                            <w:p w14:paraId="21AB86DE" w14:textId="77777777" w:rsidR="007F0131" w:rsidRPr="003869EB" w:rsidRDefault="007F0131" w:rsidP="007F0131">
                              <w:pPr>
                                <w:spacing w:before="0"/>
                                <w:jc w:val="center"/>
                                <w:rPr>
                                  <w:rFonts w:ascii="Univers" w:hAnsi="Univers"/>
                                  <w:sz w:val="14"/>
                                  <w:szCs w:val="14"/>
                                </w:rPr>
                              </w:pPr>
                              <w:r w:rsidRPr="003869EB">
                                <w:rPr>
                                  <w:rFonts w:ascii="Univers" w:hAnsi="Univers"/>
                                  <w:sz w:val="14"/>
                                  <w:szCs w:val="14"/>
                                </w:rPr>
                                <w:t>On death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2" name="Rectangle 82"/>
                        <wps:cNvSpPr/>
                        <wps:spPr>
                          <a:xfrm>
                            <a:off x="2681900" y="1011850"/>
                            <a:ext cx="1028700" cy="603250"/>
                          </a:xfrm>
                          <a:prstGeom prst="rect">
                            <a:avLst/>
                          </a:prstGeom>
                          <a:ln>
                            <a:solidFill>
                              <a:schemeClr val="accent6"/>
                            </a:solidFill>
                          </a:ln>
                        </wps:spPr>
                        <wps:style>
                          <a:lnRef idx="2">
                            <a:schemeClr val="accent1"/>
                          </a:lnRef>
                          <a:fillRef idx="1">
                            <a:schemeClr val="lt1"/>
                          </a:fillRef>
                          <a:effectRef idx="0">
                            <a:schemeClr val="accent1"/>
                          </a:effectRef>
                          <a:fontRef idx="minor">
                            <a:schemeClr val="dk1"/>
                          </a:fontRef>
                        </wps:style>
                        <wps:txbx>
                          <w:txbxContent>
                            <w:p w14:paraId="5B5F7214" w14:textId="77777777" w:rsidR="007F0131" w:rsidRDefault="007F0131" w:rsidP="007F0131">
                              <w:pPr>
                                <w:jc w:val="center"/>
                                <w:rPr>
                                  <w:rFonts w:ascii="Univers" w:hAnsi="Univers"/>
                                  <w:b/>
                                  <w:bCs/>
                                  <w:sz w:val="16"/>
                                  <w:szCs w:val="16"/>
                                </w:rPr>
                              </w:pPr>
                              <w:r>
                                <w:rPr>
                                  <w:rFonts w:ascii="Univers" w:hAnsi="Univers"/>
                                  <w:b/>
                                  <w:bCs/>
                                  <w:sz w:val="16"/>
                                  <w:szCs w:val="16"/>
                                </w:rPr>
                                <w:t>Nominated Beneficiary 2</w:t>
                              </w:r>
                              <w:r>
                                <w:rPr>
                                  <w:rFonts w:ascii="Univers" w:hAnsi="Univers"/>
                                  <w:b/>
                                  <w:bCs/>
                                  <w:sz w:val="16"/>
                                  <w:szCs w:val="16"/>
                                </w:rPr>
                                <w:br/>
                              </w:r>
                              <w:r w:rsidRPr="006B4269">
                                <w:rPr>
                                  <w:rFonts w:ascii="Univers" w:hAnsi="Univers"/>
                                  <w:sz w:val="16"/>
                                  <w:szCs w:val="16"/>
                                </w:rPr>
                                <w:t>[Name]</w:t>
                              </w:r>
                              <w:r>
                                <w:rPr>
                                  <w:rFonts w:ascii="Univers" w:hAnsi="Univers"/>
                                  <w:sz w:val="16"/>
                                  <w:szCs w:val="16"/>
                                </w:rPr>
                                <w:t xml:space="preserve"> </w:t>
                              </w:r>
                              <w:r w:rsidRPr="00145540">
                                <w:rPr>
                                  <w:rFonts w:ascii="Univers" w:hAnsi="Univers"/>
                                  <w:sz w:val="16"/>
                                  <w:szCs w:val="16"/>
                                  <w:highlight w:val="yellow"/>
                                </w:rPr>
                                <w:t>X</w:t>
                              </w:r>
                              <w:r>
                                <w:rPr>
                                  <w:rFonts w:ascii="Univers" w:hAnsi="Univers"/>
                                  <w:sz w:val="16"/>
                                  <w:szCs w:val="16"/>
                                </w:rPr>
                                <w: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3" name="Straight Arrow Connector 83"/>
                        <wps:cNvCnPr/>
                        <wps:spPr>
                          <a:xfrm>
                            <a:off x="1422400" y="628650"/>
                            <a:ext cx="1259500" cy="6848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89" name="Rectangle 89"/>
                        <wps:cNvSpPr/>
                        <wps:spPr>
                          <a:xfrm>
                            <a:off x="2681900" y="1716700"/>
                            <a:ext cx="1028700" cy="603250"/>
                          </a:xfrm>
                          <a:prstGeom prst="rect">
                            <a:avLst/>
                          </a:prstGeom>
                          <a:ln>
                            <a:solidFill>
                              <a:schemeClr val="accent6"/>
                            </a:solidFill>
                          </a:ln>
                        </wps:spPr>
                        <wps:style>
                          <a:lnRef idx="2">
                            <a:schemeClr val="accent1"/>
                          </a:lnRef>
                          <a:fillRef idx="1">
                            <a:schemeClr val="lt1"/>
                          </a:fillRef>
                          <a:effectRef idx="0">
                            <a:schemeClr val="accent1"/>
                          </a:effectRef>
                          <a:fontRef idx="minor">
                            <a:schemeClr val="dk1"/>
                          </a:fontRef>
                        </wps:style>
                        <wps:txbx>
                          <w:txbxContent>
                            <w:p w14:paraId="0D5F91C5" w14:textId="5375EE0E" w:rsidR="007F0131" w:rsidRDefault="007F0131" w:rsidP="007F0131">
                              <w:pPr>
                                <w:jc w:val="center"/>
                                <w:rPr>
                                  <w:rFonts w:ascii="Univers" w:hAnsi="Univers"/>
                                  <w:b/>
                                  <w:bCs/>
                                  <w:sz w:val="16"/>
                                  <w:szCs w:val="16"/>
                                </w:rPr>
                              </w:pPr>
                              <w:r>
                                <w:rPr>
                                  <w:rFonts w:ascii="Univers" w:hAnsi="Univers"/>
                                  <w:b/>
                                  <w:bCs/>
                                  <w:sz w:val="16"/>
                                  <w:szCs w:val="16"/>
                                </w:rPr>
                                <w:t xml:space="preserve">Nominated Beneficiary </w:t>
                              </w:r>
                              <w:r w:rsidR="00766551">
                                <w:rPr>
                                  <w:rFonts w:ascii="Univers" w:hAnsi="Univers"/>
                                  <w:b/>
                                  <w:bCs/>
                                  <w:sz w:val="16"/>
                                  <w:szCs w:val="16"/>
                                </w:rPr>
                                <w:t>3</w:t>
                              </w:r>
                              <w:r>
                                <w:rPr>
                                  <w:rFonts w:ascii="Univers" w:hAnsi="Univers"/>
                                  <w:b/>
                                  <w:bCs/>
                                  <w:sz w:val="16"/>
                                  <w:szCs w:val="16"/>
                                </w:rPr>
                                <w:br/>
                              </w:r>
                              <w:r w:rsidRPr="006B4269">
                                <w:rPr>
                                  <w:rFonts w:ascii="Univers" w:hAnsi="Univers"/>
                                  <w:sz w:val="16"/>
                                  <w:szCs w:val="16"/>
                                </w:rPr>
                                <w:t>[Name]</w:t>
                              </w:r>
                              <w:r>
                                <w:rPr>
                                  <w:rFonts w:ascii="Univers" w:hAnsi="Univers"/>
                                  <w:sz w:val="16"/>
                                  <w:szCs w:val="16"/>
                                </w:rPr>
                                <w:t xml:space="preserve"> </w:t>
                              </w:r>
                              <w:r w:rsidRPr="00145540">
                                <w:rPr>
                                  <w:rFonts w:ascii="Univers" w:hAnsi="Univers"/>
                                  <w:sz w:val="16"/>
                                  <w:szCs w:val="16"/>
                                  <w:highlight w:val="yellow"/>
                                </w:rPr>
                                <w:t>X</w:t>
                              </w:r>
                              <w:r>
                                <w:rPr>
                                  <w:rFonts w:ascii="Univers" w:hAnsi="Univers"/>
                                  <w:sz w:val="16"/>
                                  <w:szCs w:val="16"/>
                                </w:rPr>
                                <w: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2" name="Straight Arrow Connector 92"/>
                        <wps:cNvCnPr/>
                        <wps:spPr>
                          <a:xfrm>
                            <a:off x="1416050" y="603250"/>
                            <a:ext cx="1265850" cy="14150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94" name="Text Box 52"/>
                        <wps:cNvSpPr txBox="1"/>
                        <wps:spPr>
                          <a:xfrm>
                            <a:off x="4967900" y="745150"/>
                            <a:ext cx="829650" cy="1318600"/>
                          </a:xfrm>
                          <a:prstGeom prst="rect">
                            <a:avLst/>
                          </a:prstGeom>
                          <a:solidFill>
                            <a:schemeClr val="bg1"/>
                          </a:solidFill>
                          <a:ln w="6350">
                            <a:noFill/>
                          </a:ln>
                        </wps:spPr>
                        <wps:txbx>
                          <w:txbxContent>
                            <w:p w14:paraId="796A1741" w14:textId="5F0F9F0D" w:rsidR="007F0131" w:rsidRDefault="007F0131" w:rsidP="007F0131">
                              <w:pPr>
                                <w:jc w:val="center"/>
                                <w:rPr>
                                  <w:rFonts w:ascii="Univers" w:hAnsi="Univers"/>
                                  <w:sz w:val="14"/>
                                  <w:szCs w:val="14"/>
                                </w:rPr>
                              </w:pPr>
                              <w:r>
                                <w:rPr>
                                  <w:rFonts w:ascii="Univers" w:hAnsi="Univers"/>
                                  <w:sz w:val="14"/>
                                  <w:szCs w:val="14"/>
                                </w:rPr>
                                <w:t xml:space="preserve">If a nominated beneficiary dies, </w:t>
                              </w:r>
                              <w:r w:rsidR="00AD1EB0">
                                <w:rPr>
                                  <w:rFonts w:ascii="Univers" w:hAnsi="Univers"/>
                                  <w:sz w:val="14"/>
                                  <w:szCs w:val="14"/>
                                </w:rPr>
                                <w:t>their estate will</w:t>
                              </w:r>
                              <w:r>
                                <w:rPr>
                                  <w:rFonts w:ascii="Univers" w:hAnsi="Univers"/>
                                  <w:sz w:val="14"/>
                                  <w:szCs w:val="14"/>
                                </w:rPr>
                                <w:t xml:space="preserve"> receive their benefit.</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95" name="Rectangle 95"/>
                        <wps:cNvSpPr/>
                        <wps:spPr>
                          <a:xfrm>
                            <a:off x="3945550" y="317500"/>
                            <a:ext cx="1028700" cy="603250"/>
                          </a:xfrm>
                          <a:prstGeom prst="rect">
                            <a:avLst/>
                          </a:prstGeom>
                          <a:ln>
                            <a:solidFill>
                              <a:schemeClr val="accent6"/>
                            </a:solidFill>
                            <a:prstDash val="dash"/>
                          </a:ln>
                        </wps:spPr>
                        <wps:style>
                          <a:lnRef idx="2">
                            <a:schemeClr val="accent1"/>
                          </a:lnRef>
                          <a:fillRef idx="1">
                            <a:schemeClr val="lt1"/>
                          </a:fillRef>
                          <a:effectRef idx="0">
                            <a:schemeClr val="accent1"/>
                          </a:effectRef>
                          <a:fontRef idx="minor">
                            <a:schemeClr val="dk1"/>
                          </a:fontRef>
                        </wps:style>
                        <wps:txbx>
                          <w:txbxContent>
                            <w:p w14:paraId="2073B651" w14:textId="77777777" w:rsidR="007F0131" w:rsidRDefault="007F0131" w:rsidP="007F0131">
                              <w:pPr>
                                <w:spacing w:before="0"/>
                                <w:jc w:val="center"/>
                                <w:rPr>
                                  <w:rFonts w:ascii="Univers" w:hAnsi="Univers"/>
                                  <w:b/>
                                  <w:bCs/>
                                  <w:sz w:val="16"/>
                                  <w:szCs w:val="16"/>
                                </w:rPr>
                              </w:pPr>
                              <w:r>
                                <w:rPr>
                                  <w:rFonts w:ascii="Univers" w:hAnsi="Univers"/>
                                  <w:b/>
                                  <w:bCs/>
                                  <w:sz w:val="16"/>
                                  <w:szCs w:val="16"/>
                                </w:rPr>
                                <w:t>Down the line Beneficiary 1</w:t>
                              </w:r>
                              <w:r>
                                <w:rPr>
                                  <w:rFonts w:ascii="Univers" w:hAnsi="Univers"/>
                                  <w:b/>
                                  <w:bCs/>
                                  <w:sz w:val="16"/>
                                  <w:szCs w:val="16"/>
                                </w:rPr>
                                <w:br/>
                                <w:t xml:space="preserve">[Name]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6" name="Rectangle 96"/>
                        <wps:cNvSpPr/>
                        <wps:spPr>
                          <a:xfrm>
                            <a:off x="3951900" y="1011850"/>
                            <a:ext cx="1028700" cy="603250"/>
                          </a:xfrm>
                          <a:prstGeom prst="rect">
                            <a:avLst/>
                          </a:prstGeom>
                          <a:ln>
                            <a:solidFill>
                              <a:schemeClr val="accent6"/>
                            </a:solidFill>
                            <a:prstDash val="dash"/>
                          </a:ln>
                        </wps:spPr>
                        <wps:style>
                          <a:lnRef idx="2">
                            <a:schemeClr val="accent1"/>
                          </a:lnRef>
                          <a:fillRef idx="1">
                            <a:schemeClr val="lt1"/>
                          </a:fillRef>
                          <a:effectRef idx="0">
                            <a:schemeClr val="accent1"/>
                          </a:effectRef>
                          <a:fontRef idx="minor">
                            <a:schemeClr val="dk1"/>
                          </a:fontRef>
                        </wps:style>
                        <wps:txbx>
                          <w:txbxContent>
                            <w:p w14:paraId="56EBBFAC" w14:textId="4E55A467" w:rsidR="007F0131" w:rsidRDefault="007F0131" w:rsidP="007F0131">
                              <w:pPr>
                                <w:spacing w:before="0"/>
                                <w:jc w:val="center"/>
                                <w:rPr>
                                  <w:rFonts w:ascii="Univers" w:hAnsi="Univers"/>
                                  <w:b/>
                                  <w:bCs/>
                                  <w:sz w:val="16"/>
                                  <w:szCs w:val="16"/>
                                </w:rPr>
                              </w:pPr>
                              <w:r>
                                <w:rPr>
                                  <w:rFonts w:ascii="Univers" w:hAnsi="Univers"/>
                                  <w:b/>
                                  <w:bCs/>
                                  <w:sz w:val="16"/>
                                  <w:szCs w:val="16"/>
                                </w:rPr>
                                <w:t xml:space="preserve">Down the line Beneficiary </w:t>
                              </w:r>
                              <w:r w:rsidR="00766551">
                                <w:rPr>
                                  <w:rFonts w:ascii="Univers" w:hAnsi="Univers"/>
                                  <w:b/>
                                  <w:bCs/>
                                  <w:sz w:val="16"/>
                                  <w:szCs w:val="16"/>
                                </w:rPr>
                                <w:t>2</w:t>
                              </w:r>
                              <w:r>
                                <w:rPr>
                                  <w:rFonts w:ascii="Univers" w:hAnsi="Univers"/>
                                  <w:b/>
                                  <w:bCs/>
                                  <w:sz w:val="16"/>
                                  <w:szCs w:val="16"/>
                                </w:rPr>
                                <w:br/>
                                <w:t xml:space="preserve">[Name]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7" name="Rectangle 97"/>
                        <wps:cNvSpPr/>
                        <wps:spPr>
                          <a:xfrm>
                            <a:off x="3951900" y="1729400"/>
                            <a:ext cx="1028700" cy="603250"/>
                          </a:xfrm>
                          <a:prstGeom prst="rect">
                            <a:avLst/>
                          </a:prstGeom>
                          <a:ln>
                            <a:solidFill>
                              <a:schemeClr val="accent6"/>
                            </a:solidFill>
                            <a:prstDash val="dash"/>
                          </a:ln>
                        </wps:spPr>
                        <wps:style>
                          <a:lnRef idx="2">
                            <a:schemeClr val="accent1"/>
                          </a:lnRef>
                          <a:fillRef idx="1">
                            <a:schemeClr val="lt1"/>
                          </a:fillRef>
                          <a:effectRef idx="0">
                            <a:schemeClr val="accent1"/>
                          </a:effectRef>
                          <a:fontRef idx="minor">
                            <a:schemeClr val="dk1"/>
                          </a:fontRef>
                        </wps:style>
                        <wps:txbx>
                          <w:txbxContent>
                            <w:p w14:paraId="028CBB58" w14:textId="3CC1B2F4" w:rsidR="007F0131" w:rsidRDefault="007F0131" w:rsidP="007F0131">
                              <w:pPr>
                                <w:spacing w:before="0"/>
                                <w:jc w:val="center"/>
                                <w:rPr>
                                  <w:rFonts w:ascii="Univers" w:hAnsi="Univers"/>
                                  <w:b/>
                                  <w:bCs/>
                                  <w:sz w:val="16"/>
                                  <w:szCs w:val="16"/>
                                </w:rPr>
                              </w:pPr>
                              <w:r>
                                <w:rPr>
                                  <w:rFonts w:ascii="Univers" w:hAnsi="Univers"/>
                                  <w:b/>
                                  <w:bCs/>
                                  <w:sz w:val="16"/>
                                  <w:szCs w:val="16"/>
                                </w:rPr>
                                <w:t xml:space="preserve">Down the line Beneficiary </w:t>
                              </w:r>
                              <w:r w:rsidR="00766551">
                                <w:rPr>
                                  <w:rFonts w:ascii="Univers" w:hAnsi="Univers"/>
                                  <w:b/>
                                  <w:bCs/>
                                  <w:sz w:val="16"/>
                                  <w:szCs w:val="16"/>
                                </w:rPr>
                                <w:t>3</w:t>
                              </w:r>
                              <w:r>
                                <w:rPr>
                                  <w:rFonts w:ascii="Univers" w:hAnsi="Univers"/>
                                  <w:b/>
                                  <w:bCs/>
                                  <w:sz w:val="16"/>
                                  <w:szCs w:val="16"/>
                                </w:rPr>
                                <w:br/>
                                <w:t xml:space="preserve">[Name]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8" name="Straight Arrow Connector 98"/>
                        <wps:cNvCnPr/>
                        <wps:spPr>
                          <a:xfrm>
                            <a:off x="3716950" y="619125"/>
                            <a:ext cx="2286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99" name="Straight Arrow Connector 99"/>
                        <wps:cNvCnPr/>
                        <wps:spPr>
                          <a:xfrm>
                            <a:off x="3710600" y="1313475"/>
                            <a:ext cx="2413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00" name="Straight Arrow Connector 100"/>
                        <wps:cNvCnPr/>
                        <wps:spPr>
                          <a:xfrm>
                            <a:off x="3716950" y="2025650"/>
                            <a:ext cx="234950" cy="53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01" name="Text Box 46"/>
                        <wps:cNvSpPr txBox="1"/>
                        <wps:spPr>
                          <a:xfrm>
                            <a:off x="3363148" y="2319950"/>
                            <a:ext cx="880110" cy="378460"/>
                          </a:xfrm>
                          <a:prstGeom prst="rect">
                            <a:avLst/>
                          </a:prstGeom>
                          <a:noFill/>
                          <a:ln w="6350">
                            <a:noFill/>
                          </a:ln>
                        </wps:spPr>
                        <wps:txbx>
                          <w:txbxContent>
                            <w:p w14:paraId="33DF9275" w14:textId="77777777" w:rsidR="007F0131" w:rsidRDefault="007F0131" w:rsidP="007F0131">
                              <w:pPr>
                                <w:jc w:val="center"/>
                                <w:rPr>
                                  <w:rFonts w:ascii="Univers" w:hAnsi="Univers"/>
                                  <w:sz w:val="14"/>
                                  <w:szCs w:val="14"/>
                                </w:rPr>
                              </w:pPr>
                              <w:r>
                                <w:rPr>
                                  <w:rFonts w:ascii="Univers" w:hAnsi="Univers"/>
                                  <w:sz w:val="14"/>
                                  <w:szCs w:val="14"/>
                                </w:rPr>
                                <w:t>No tax payable when received.</w:t>
                              </w:r>
                            </w:p>
                          </w:txbxContent>
                        </wps:txbx>
                        <wps:bodyPr rot="0" spcFirstLastPara="0" vert="horz" wrap="square" lIns="91440" tIns="45720" rIns="91440" bIns="45720" numCol="1" spcCol="0" rtlCol="0" fromWordArt="0" anchor="t" anchorCtr="0" forceAA="0" compatLnSpc="1">
                          <a:prstTxWarp prst="textNoShape">
                            <a:avLst/>
                          </a:prstTxWarp>
                          <a:noAutofit/>
                        </wps:bodyPr>
                      </wps:wsp>
                    </wpc:wpc>
                  </a:graphicData>
                </a:graphic>
              </wp:inline>
            </w:drawing>
          </mc:Choice>
          <mc:Fallback xmlns:asvg="http://schemas.microsoft.com/office/drawing/2016/SVG/main" xmlns:a14="http://schemas.microsoft.com/office/drawing/2010/main" xmlns:pic="http://schemas.openxmlformats.org/drawingml/2006/picture" xmlns:a="http://schemas.openxmlformats.org/drawingml/2006/main">
            <w:pict w14:anchorId="304AE6A0">
              <v:group id="Canvas 104" style="width:462pt;height:213pt;mso-position-horizontal-relative:char;mso-position-vertical-relative:line" coordsize="58674,27051" o:spid="_x0000_s1045" editas="canvas" w14:anchorId="4D8F29B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">
                <v:shape id="_x0000_s1046" style="position:absolute;width:58674;height:27051;visibility:visible;mso-wrap-style:square" filled="t" type="#_x0000_t75">
                  <v:fill o:detectmouseclick="t"/>
                  <v:path o:connecttype="none"/>
                </v:shape>
                <v:rect id="Rectangle 78" style="position:absolute;left:3810;top:3111;width:10287;height:6033;visibility:visible;mso-wrap-style:square;v-text-anchor:middle" o:spid="_x0000_s1047" fillcolor="white [3201]" strokecolor="#4472c4 [3204]"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">
                  <v:textbox>
                    <w:txbxContent>
                      <w:p w:rsidRPr="00E5352A" w:rsidR="007F0131" w:rsidP="007F0131" w:rsidRDefault="007F0131" w14:paraId="1DFAF405" w14:textId="77777777">
                        <w:pPr>
                          <w:spacing w:before="0"/>
                          <w:jc w:val="center"/>
                          <w:rPr>
                            <w:rFonts w:ascii="Univers" w:hAnsi="Univers"/>
                            <w:b/>
                            <w:bCs/>
                            <w:sz w:val="16"/>
                            <w:szCs w:val="16"/>
                          </w:rPr>
                        </w:pPr>
                        <w:r>
                          <w:rPr>
                            <w:rFonts w:ascii="Univers" w:hAnsi="Univers"/>
                            <w:b/>
                            <w:bCs/>
                            <w:sz w:val="16"/>
                            <w:szCs w:val="16"/>
                          </w:rPr>
                          <w:t>Client Name</w:t>
                        </w:r>
                      </w:p>
                      <w:p w:rsidRPr="00E5352A" w:rsidR="007F0131" w:rsidP="007F0131" w:rsidRDefault="007F0131" w14:paraId="0DA76084" w14:textId="77777777">
                        <w:pPr>
                          <w:spacing w:before="0"/>
                          <w:jc w:val="center"/>
                          <w:rPr>
                            <w:rFonts w:ascii="Univers" w:hAnsi="Univers"/>
                            <w:sz w:val="16"/>
                            <w:szCs w:val="16"/>
                          </w:rPr>
                        </w:pPr>
                        <w:r>
                          <w:rPr>
                            <w:rFonts w:ascii="Univers" w:hAnsi="Univers"/>
                            <w:sz w:val="16"/>
                            <w:szCs w:val="16"/>
                          </w:rPr>
                          <w:t xml:space="preserve">LifeBuilder </w:t>
                        </w:r>
                        <w:r w:rsidRPr="00E5352A">
                          <w:rPr>
                            <w:rFonts w:ascii="Univers" w:hAnsi="Univers"/>
                            <w:sz w:val="16"/>
                            <w:szCs w:val="16"/>
                          </w:rPr>
                          <w:t>Investment Bond</w:t>
                        </w:r>
                        <w:r>
                          <w:rPr>
                            <w:rFonts w:ascii="Univers" w:hAnsi="Univers"/>
                            <w:sz w:val="16"/>
                            <w:szCs w:val="16"/>
                          </w:rPr>
                          <w:br/>
                        </w:r>
                        <w:r>
                          <w:rPr>
                            <w:rFonts w:ascii="Univers" w:hAnsi="Univers"/>
                            <w:sz w:val="16"/>
                            <w:szCs w:val="16"/>
                          </w:rPr>
                          <w:t>$</w:t>
                        </w:r>
                        <w:r w:rsidRPr="00766551">
                          <w:rPr>
                            <w:rFonts w:ascii="Univers" w:hAnsi="Univers"/>
                            <w:sz w:val="16"/>
                            <w:szCs w:val="16"/>
                            <w:highlight w:val="yellow"/>
                          </w:rPr>
                          <w:t>X</w:t>
                        </w:r>
                      </w:p>
                    </w:txbxContent>
                  </v:textbox>
                </v:rect>
                <v:rect id="Rectangle 79" style="position:absolute;left:26882;top:3175;width:10287;height:6032;visibility:visible;mso-wrap-style:square;v-text-anchor:middle" o:spid="_x0000_s1048" fillcolor="white [3201]" strokecolor="#70ad47 [3209]"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">
                  <v:textbox>
                    <w:txbxContent>
                      <w:p w:rsidRPr="003869EB" w:rsidR="007F0131" w:rsidP="007F0131" w:rsidRDefault="007F0131" w14:paraId="2B2DB31B" w14:textId="77777777">
                        <w:pPr>
                          <w:spacing w:before="0"/>
                          <w:jc w:val="center"/>
                          <w:rPr>
                            <w:rFonts w:ascii="Univers" w:hAnsi="Univers"/>
                            <w:sz w:val="16"/>
                            <w:szCs w:val="16"/>
                          </w:rPr>
                        </w:pPr>
                        <w:r>
                          <w:rPr>
                            <w:rFonts w:ascii="Univers" w:hAnsi="Univers"/>
                            <w:b/>
                            <w:bCs/>
                            <w:sz w:val="16"/>
                            <w:szCs w:val="16"/>
                          </w:rPr>
                          <w:t>Nominated Beneficiary 1</w:t>
                        </w:r>
                        <w:r>
                          <w:rPr>
                            <w:rFonts w:ascii="Univers" w:hAnsi="Univers"/>
                            <w:b/>
                            <w:bCs/>
                            <w:sz w:val="16"/>
                            <w:szCs w:val="16"/>
                          </w:rPr>
                          <w:br/>
                        </w:r>
                        <w:r>
                          <w:rPr>
                            <w:rFonts w:ascii="Univers" w:hAnsi="Univers"/>
                            <w:sz w:val="16"/>
                            <w:szCs w:val="16"/>
                          </w:rPr>
                          <w:t xml:space="preserve">[Name] </w:t>
                        </w:r>
                        <w:r w:rsidRPr="00145540">
                          <w:rPr>
                            <w:rFonts w:ascii="Univers" w:hAnsi="Univers"/>
                            <w:sz w:val="16"/>
                            <w:szCs w:val="16"/>
                            <w:highlight w:val="yellow"/>
                          </w:rPr>
                          <w:t>X</w:t>
                        </w:r>
                        <w:r>
                          <w:rPr>
                            <w:rFonts w:ascii="Univers" w:hAnsi="Univers"/>
                            <w:sz w:val="16"/>
                            <w:szCs w:val="16"/>
                          </w:rPr>
                          <w:t>%</w:t>
                        </w:r>
                      </w:p>
                    </w:txbxContent>
                  </v:textbox>
                </v:rect>
                <v:shape id="Straight Arrow Connector 80" style="position:absolute;left:14097;top:6127;width:12785;height:64;visibility:visible;mso-wrap-style:square" o:spid="_x0000_s1049" strokecolor="#4472c4 [3204]" strokeweight=".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">
                  <v:stroke joinstyle="miter" endarrow="block"/>
                </v:shape>
                <v:shape id="Text Box 81" style="position:absolute;left:16954;top:2381;width:6414;height:3143;visibility:visible;mso-wrap-style:square;v-text-anchor:top" o:spid="_x0000_s1050" fillcolor="white [3212]"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">
                  <v:textbox>
                    <w:txbxContent>
                      <w:p w:rsidRPr="003869EB" w:rsidR="007F0131" w:rsidP="007F0131" w:rsidRDefault="007F0131" w14:paraId="221D1667" w14:textId="77777777">
                        <w:pPr>
                          <w:spacing w:before="0"/>
                          <w:jc w:val="center"/>
                          <w:rPr>
                            <w:rFonts w:ascii="Univers" w:hAnsi="Univers"/>
                            <w:sz w:val="14"/>
                            <w:szCs w:val="14"/>
                          </w:rPr>
                        </w:pPr>
                        <w:r w:rsidRPr="003869EB">
                          <w:rPr>
                            <w:rFonts w:ascii="Univers" w:hAnsi="Univers"/>
                            <w:sz w:val="14"/>
                            <w:szCs w:val="14"/>
                          </w:rPr>
                          <w:t>On death</w:t>
                        </w:r>
                      </w:p>
                    </w:txbxContent>
                  </v:textbox>
                </v:shape>
                <v:rect id="Rectangle 82" style="position:absolute;left:26819;top:10118;width:10287;height:6033;visibility:visible;mso-wrap-style:square;v-text-anchor:middle" o:spid="_x0000_s1051" fillcolor="white [3201]" strokecolor="#70ad47 [3209]"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">
                  <v:textbox>
                    <w:txbxContent>
                      <w:p w:rsidR="007F0131" w:rsidP="007F0131" w:rsidRDefault="007F0131" w14:paraId="51B58F56" w14:textId="77777777">
                        <w:pPr>
                          <w:jc w:val="center"/>
                          <w:rPr>
                            <w:rFonts w:ascii="Univers" w:hAnsi="Univers"/>
                            <w:b/>
                            <w:bCs/>
                            <w:sz w:val="16"/>
                            <w:szCs w:val="16"/>
                          </w:rPr>
                        </w:pPr>
                        <w:r>
                          <w:rPr>
                            <w:rFonts w:ascii="Univers" w:hAnsi="Univers"/>
                            <w:b/>
                            <w:bCs/>
                            <w:sz w:val="16"/>
                            <w:szCs w:val="16"/>
                          </w:rPr>
                          <w:t>Nominated Beneficiary 2</w:t>
                        </w:r>
                        <w:r>
                          <w:rPr>
                            <w:rFonts w:ascii="Univers" w:hAnsi="Univers"/>
                            <w:b/>
                            <w:bCs/>
                            <w:sz w:val="16"/>
                            <w:szCs w:val="16"/>
                          </w:rPr>
                          <w:br/>
                        </w:r>
                        <w:r w:rsidRPr="006B4269">
                          <w:rPr>
                            <w:rFonts w:ascii="Univers" w:hAnsi="Univers"/>
                            <w:sz w:val="16"/>
                            <w:szCs w:val="16"/>
                          </w:rPr>
                          <w:t>[Name]</w:t>
                        </w:r>
                        <w:r>
                          <w:rPr>
                            <w:rFonts w:ascii="Univers" w:hAnsi="Univers"/>
                            <w:sz w:val="16"/>
                            <w:szCs w:val="16"/>
                          </w:rPr>
                          <w:t xml:space="preserve"> </w:t>
                        </w:r>
                        <w:r w:rsidRPr="00145540">
                          <w:rPr>
                            <w:rFonts w:ascii="Univers" w:hAnsi="Univers"/>
                            <w:sz w:val="16"/>
                            <w:szCs w:val="16"/>
                            <w:highlight w:val="yellow"/>
                          </w:rPr>
                          <w:t>X</w:t>
                        </w:r>
                        <w:r>
                          <w:rPr>
                            <w:rFonts w:ascii="Univers" w:hAnsi="Univers"/>
                            <w:sz w:val="16"/>
                            <w:szCs w:val="16"/>
                          </w:rPr>
                          <w:t>%</w:t>
                        </w:r>
                      </w:p>
                    </w:txbxContent>
                  </v:textbox>
                </v:rect>
                <v:shape id="Straight Arrow Connector 83" style="position:absolute;left:14224;top:6286;width:12595;height:6848;visibility:visible;mso-wrap-style:square" o:spid="_x0000_s1052" strokecolor="#4472c4 [3204]" strokeweight=".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">
                  <v:stroke joinstyle="miter" endarrow="block"/>
                </v:shape>
                <v:rect id="Rectangle 89" style="position:absolute;left:26819;top:17167;width:10287;height:6032;visibility:visible;mso-wrap-style:square;v-text-anchor:middle" o:spid="_x0000_s1053" fillcolor="white [3201]" strokecolor="#70ad47 [3209]"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">
                  <v:textbox>
                    <w:txbxContent>
                      <w:p w:rsidR="007F0131" w:rsidP="007F0131" w:rsidRDefault="007F0131" w14:paraId="46F232CF" w14:textId="5375EE0E">
                        <w:pPr>
                          <w:jc w:val="center"/>
                          <w:rPr>
                            <w:rFonts w:ascii="Univers" w:hAnsi="Univers"/>
                            <w:b/>
                            <w:bCs/>
                            <w:sz w:val="16"/>
                            <w:szCs w:val="16"/>
                          </w:rPr>
                        </w:pPr>
                        <w:r>
                          <w:rPr>
                            <w:rFonts w:ascii="Univers" w:hAnsi="Univers"/>
                            <w:b/>
                            <w:bCs/>
                            <w:sz w:val="16"/>
                            <w:szCs w:val="16"/>
                          </w:rPr>
                          <w:t xml:space="preserve">Nominated Beneficiary </w:t>
                        </w:r>
                        <w:r w:rsidR="00766551">
                          <w:rPr>
                            <w:rFonts w:ascii="Univers" w:hAnsi="Univers"/>
                            <w:b/>
                            <w:bCs/>
                            <w:sz w:val="16"/>
                            <w:szCs w:val="16"/>
                          </w:rPr>
                          <w:t>3</w:t>
                        </w:r>
                        <w:r>
                          <w:rPr>
                            <w:rFonts w:ascii="Univers" w:hAnsi="Univers"/>
                            <w:b/>
                            <w:bCs/>
                            <w:sz w:val="16"/>
                            <w:szCs w:val="16"/>
                          </w:rPr>
                          <w:br/>
                        </w:r>
                        <w:r w:rsidRPr="006B4269">
                          <w:rPr>
                            <w:rFonts w:ascii="Univers" w:hAnsi="Univers"/>
                            <w:sz w:val="16"/>
                            <w:szCs w:val="16"/>
                          </w:rPr>
                          <w:t>[Name]</w:t>
                        </w:r>
                        <w:r>
                          <w:rPr>
                            <w:rFonts w:ascii="Univers" w:hAnsi="Univers"/>
                            <w:sz w:val="16"/>
                            <w:szCs w:val="16"/>
                          </w:rPr>
                          <w:t xml:space="preserve"> </w:t>
                        </w:r>
                        <w:r w:rsidRPr="00145540">
                          <w:rPr>
                            <w:rFonts w:ascii="Univers" w:hAnsi="Univers"/>
                            <w:sz w:val="16"/>
                            <w:szCs w:val="16"/>
                            <w:highlight w:val="yellow"/>
                          </w:rPr>
                          <w:t>X</w:t>
                        </w:r>
                        <w:r>
                          <w:rPr>
                            <w:rFonts w:ascii="Univers" w:hAnsi="Univers"/>
                            <w:sz w:val="16"/>
                            <w:szCs w:val="16"/>
                          </w:rPr>
                          <w:t>%</w:t>
                        </w:r>
                      </w:p>
                    </w:txbxContent>
                  </v:textbox>
                </v:rect>
                <v:shape id="Straight Arrow Connector 92" style="position:absolute;left:14160;top:6032;width:12659;height:14151;visibility:visible;mso-wrap-style:square" o:spid="_x0000_s1054" strokecolor="#4472c4 [3204]" strokeweight=".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">
                  <v:stroke joinstyle="miter" endarrow="block"/>
                </v:shape>
                <v:shape id="Text Box 52" style="position:absolute;left:49679;top:7451;width:8296;height:13186;visibility:visible;mso-wrap-style:square;v-text-anchor:top" o:spid="_x0000_s1055" fillcolor="white [3212]"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">
                  <v:textbox>
                    <w:txbxContent>
                      <w:p w:rsidR="007F0131" w:rsidP="007F0131" w:rsidRDefault="007F0131" w14:paraId="3943A2E4" w14:textId="5F0F9F0D">
                        <w:pPr>
                          <w:jc w:val="center"/>
                          <w:rPr>
                            <w:rFonts w:ascii="Univers" w:hAnsi="Univers"/>
                            <w:sz w:val="14"/>
                            <w:szCs w:val="14"/>
                          </w:rPr>
                        </w:pPr>
                        <w:r>
                          <w:rPr>
                            <w:rFonts w:ascii="Univers" w:hAnsi="Univers"/>
                            <w:sz w:val="14"/>
                            <w:szCs w:val="14"/>
                          </w:rPr>
                          <w:t xml:space="preserve">If a nominated beneficiary dies, </w:t>
                        </w:r>
                        <w:r w:rsidR="00AD1EB0">
                          <w:rPr>
                            <w:rFonts w:ascii="Univers" w:hAnsi="Univers"/>
                            <w:sz w:val="14"/>
                            <w:szCs w:val="14"/>
                          </w:rPr>
                          <w:t>their estate will</w:t>
                        </w:r>
                        <w:r>
                          <w:rPr>
                            <w:rFonts w:ascii="Univers" w:hAnsi="Univers"/>
                            <w:sz w:val="14"/>
                            <w:szCs w:val="14"/>
                          </w:rPr>
                          <w:t xml:space="preserve"> receive their benefit.</w:t>
                        </w:r>
                      </w:p>
                    </w:txbxContent>
                  </v:textbox>
                </v:shape>
                <v:rect id="Rectangle 95" style="position:absolute;left:39455;top:3175;width:10287;height:6032;visibility:visible;mso-wrap-style:square;v-text-anchor:middle" o:spid="_x0000_s1056" fillcolor="white [3201]" strokecolor="#70ad47 [3209]"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">
                  <v:stroke dashstyle="dash"/>
                  <v:textbox>
                    <w:txbxContent>
                      <w:p w:rsidR="007F0131" w:rsidP="007F0131" w:rsidRDefault="007F0131" w14:paraId="7EE6A789" w14:textId="77777777">
                        <w:pPr>
                          <w:spacing w:before="0"/>
                          <w:jc w:val="center"/>
                          <w:rPr>
                            <w:rFonts w:ascii="Univers" w:hAnsi="Univers"/>
                            <w:b/>
                            <w:bCs/>
                            <w:sz w:val="16"/>
                            <w:szCs w:val="16"/>
                          </w:rPr>
                        </w:pPr>
                        <w:r>
                          <w:rPr>
                            <w:rFonts w:ascii="Univers" w:hAnsi="Univers"/>
                            <w:b/>
                            <w:bCs/>
                            <w:sz w:val="16"/>
                            <w:szCs w:val="16"/>
                          </w:rPr>
                          <w:t>Down the line Beneficiary 1</w:t>
                        </w:r>
                        <w:r>
                          <w:rPr>
                            <w:rFonts w:ascii="Univers" w:hAnsi="Univers"/>
                            <w:b/>
                            <w:bCs/>
                            <w:sz w:val="16"/>
                            <w:szCs w:val="16"/>
                          </w:rPr>
                          <w:br/>
                        </w:r>
                        <w:r>
                          <w:rPr>
                            <w:rFonts w:ascii="Univers" w:hAnsi="Univers"/>
                            <w:b/>
                            <w:bCs/>
                            <w:sz w:val="16"/>
                            <w:szCs w:val="16"/>
                          </w:rPr>
                          <w:t xml:space="preserve">[Name] </w:t>
                        </w:r>
                      </w:p>
                    </w:txbxContent>
                  </v:textbox>
                </v:rect>
                <v:rect id="Rectangle 96" style="position:absolute;left:39519;top:10118;width:10287;height:6033;visibility:visible;mso-wrap-style:square;v-text-anchor:middle" o:spid="_x0000_s1057" fillcolor="white [3201]" strokecolor="#70ad47 [3209]"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">
                  <v:stroke dashstyle="dash"/>
                  <v:textbox>
                    <w:txbxContent>
                      <w:p w:rsidR="007F0131" w:rsidP="007F0131" w:rsidRDefault="007F0131" w14:paraId="4C89A7C5" w14:textId="4E55A467">
                        <w:pPr>
                          <w:spacing w:before="0"/>
                          <w:jc w:val="center"/>
                          <w:rPr>
                            <w:rFonts w:ascii="Univers" w:hAnsi="Univers"/>
                            <w:b/>
                            <w:bCs/>
                            <w:sz w:val="16"/>
                            <w:szCs w:val="16"/>
                          </w:rPr>
                        </w:pPr>
                        <w:r>
                          <w:rPr>
                            <w:rFonts w:ascii="Univers" w:hAnsi="Univers"/>
                            <w:b/>
                            <w:bCs/>
                            <w:sz w:val="16"/>
                            <w:szCs w:val="16"/>
                          </w:rPr>
                          <w:t xml:space="preserve">Down the line Beneficiary </w:t>
                        </w:r>
                        <w:r w:rsidR="00766551">
                          <w:rPr>
                            <w:rFonts w:ascii="Univers" w:hAnsi="Univers"/>
                            <w:b/>
                            <w:bCs/>
                            <w:sz w:val="16"/>
                            <w:szCs w:val="16"/>
                          </w:rPr>
                          <w:t>2</w:t>
                        </w:r>
                        <w:r>
                          <w:rPr>
                            <w:rFonts w:ascii="Univers" w:hAnsi="Univers"/>
                            <w:b/>
                            <w:bCs/>
                            <w:sz w:val="16"/>
                            <w:szCs w:val="16"/>
                          </w:rPr>
                          <w:br/>
                        </w:r>
                        <w:r>
                          <w:rPr>
                            <w:rFonts w:ascii="Univers" w:hAnsi="Univers"/>
                            <w:b/>
                            <w:bCs/>
                            <w:sz w:val="16"/>
                            <w:szCs w:val="16"/>
                          </w:rPr>
                          <w:t xml:space="preserve">[Name] </w:t>
                        </w:r>
                      </w:p>
                    </w:txbxContent>
                  </v:textbox>
                </v:rect>
                <v:rect id="Rectangle 97" style="position:absolute;left:39519;top:17294;width:10287;height:6032;visibility:visible;mso-wrap-style:square;v-text-anchor:middle" o:spid="_x0000_s1058" fillcolor="white [3201]" strokecolor="#70ad47 [3209]"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">
                  <v:stroke dashstyle="dash"/>
                  <v:textbox>
                    <w:txbxContent>
                      <w:p w:rsidR="007F0131" w:rsidP="007F0131" w:rsidRDefault="007F0131" w14:paraId="118E85BA" w14:textId="3CC1B2F4">
                        <w:pPr>
                          <w:spacing w:before="0"/>
                          <w:jc w:val="center"/>
                          <w:rPr>
                            <w:rFonts w:ascii="Univers" w:hAnsi="Univers"/>
                            <w:b/>
                            <w:bCs/>
                            <w:sz w:val="16"/>
                            <w:szCs w:val="16"/>
                          </w:rPr>
                        </w:pPr>
                        <w:r>
                          <w:rPr>
                            <w:rFonts w:ascii="Univers" w:hAnsi="Univers"/>
                            <w:b/>
                            <w:bCs/>
                            <w:sz w:val="16"/>
                            <w:szCs w:val="16"/>
                          </w:rPr>
                          <w:t xml:space="preserve">Down the line Beneficiary </w:t>
                        </w:r>
                        <w:r w:rsidR="00766551">
                          <w:rPr>
                            <w:rFonts w:ascii="Univers" w:hAnsi="Univers"/>
                            <w:b/>
                            <w:bCs/>
                            <w:sz w:val="16"/>
                            <w:szCs w:val="16"/>
                          </w:rPr>
                          <w:t>3</w:t>
                        </w:r>
                        <w:r>
                          <w:rPr>
                            <w:rFonts w:ascii="Univers" w:hAnsi="Univers"/>
                            <w:b/>
                            <w:bCs/>
                            <w:sz w:val="16"/>
                            <w:szCs w:val="16"/>
                          </w:rPr>
                          <w:br/>
                        </w:r>
                        <w:r>
                          <w:rPr>
                            <w:rFonts w:ascii="Univers" w:hAnsi="Univers"/>
                            <w:b/>
                            <w:bCs/>
                            <w:sz w:val="16"/>
                            <w:szCs w:val="16"/>
                          </w:rPr>
                          <w:t xml:space="preserve">[Name] </w:t>
                        </w:r>
                      </w:p>
                    </w:txbxContent>
                  </v:textbox>
                </v:rect>
                <v:shape id="Straight Arrow Connector 98" style="position:absolute;left:37169;top:6191;width:2286;height:0;visibility:visible;mso-wrap-style:square" o:spid="_x0000_s1059" strokecolor="#4472c4 [3204]" strokeweight=".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">
                  <v:stroke joinstyle="miter" endarrow="block"/>
                </v:shape>
                <v:shape id="Straight Arrow Connector 99" style="position:absolute;left:37106;top:13134;width:2413;height:0;visibility:visible;mso-wrap-style:square" o:spid="_x0000_s1060" strokecolor="#4472c4 [3204]" strokeweight=".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">
                  <v:stroke joinstyle="miter" endarrow="block"/>
                </v:shape>
                <v:shape id="Straight Arrow Connector 100" style="position:absolute;left:37169;top:20256;width:2350;height:54;visibility:visible;mso-wrap-style:square" o:spid="_x0000_s1061" strokecolor="#4472c4 [3204]" strokeweight=".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">
                  <v:stroke joinstyle="miter" endarrow="block"/>
                </v:shape>
                <v:shape id="Text Box 46" style="position:absolute;left:33631;top:23199;width:8801;height:3785;visibility:visible;mso-wrap-style:square;v-text-anchor:top" o:spid="_x0000_s1062"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">
                  <v:textbox>
                    <w:txbxContent>
                      <w:p w:rsidR="007F0131" w:rsidP="007F0131" w:rsidRDefault="007F0131" w14:paraId="35A50B28" w14:textId="77777777">
                        <w:pPr>
                          <w:jc w:val="center"/>
                          <w:rPr>
                            <w:rFonts w:ascii="Univers" w:hAnsi="Univers"/>
                            <w:sz w:val="14"/>
                            <w:szCs w:val="14"/>
                          </w:rPr>
                        </w:pPr>
                        <w:r>
                          <w:rPr>
                            <w:rFonts w:ascii="Univers" w:hAnsi="Univers"/>
                            <w:sz w:val="14"/>
                            <w:szCs w:val="14"/>
                          </w:rPr>
                          <w:t>No tax payable when received.</w:t>
                        </w:r>
                      </w:p>
                    </w:txbxContent>
                  </v:textbox>
                </v:shape>
                <w10:anchorlock/>
              </v:group>
            </w:pict>
          </mc:Fallback>
        </mc:AlternateContent>
      </w:r>
    </w:p>
    <w:p w14:paraId="4BF06B86" w14:textId="77777777" w:rsidR="007F0131" w:rsidRDefault="007F0131" w:rsidP="007F0131">
      <w:pPr>
        <w:spacing w:before="0"/>
        <w:rPr>
          <w:rFonts w:ascii="Univers" w:hAnsi="Univers"/>
          <w:sz w:val="24"/>
          <w:szCs w:val="24"/>
        </w:rPr>
      </w:pPr>
    </w:p>
    <w:p w14:paraId="6159C2CD" w14:textId="6C30A55B" w:rsidR="007F0131" w:rsidRDefault="007F0131" w:rsidP="007F0131">
      <w:pPr>
        <w:keepNext/>
        <w:rPr>
          <w:rFonts w:ascii="Univers" w:hAnsi="Univers"/>
          <w:b/>
          <w:bCs/>
          <w:sz w:val="20"/>
          <w:szCs w:val="20"/>
        </w:rPr>
      </w:pPr>
      <w:r>
        <w:rPr>
          <w:rFonts w:ascii="Univers" w:hAnsi="Univers"/>
          <w:b/>
          <w:bCs/>
          <w:sz w:val="20"/>
          <w:szCs w:val="20"/>
        </w:rPr>
        <w:t xml:space="preserve">Flowchart Example – </w:t>
      </w:r>
      <w:r w:rsidR="00AB5A4D">
        <w:rPr>
          <w:rFonts w:ascii="Univers" w:hAnsi="Univers"/>
          <w:b/>
          <w:bCs/>
          <w:sz w:val="20"/>
          <w:szCs w:val="20"/>
        </w:rPr>
        <w:t>Future Event transfer</w:t>
      </w:r>
      <w:r>
        <w:rPr>
          <w:rFonts w:ascii="Univers" w:hAnsi="Univers"/>
          <w:b/>
          <w:bCs/>
          <w:sz w:val="20"/>
          <w:szCs w:val="20"/>
        </w:rPr>
        <w:t xml:space="preserve"> – Recipient nomination</w:t>
      </w:r>
    </w:p>
    <w:p w14:paraId="67F7F4EF" w14:textId="77777777" w:rsidR="007F0131" w:rsidRDefault="007F0131" w:rsidP="007F0131">
      <w:pPr>
        <w:spacing w:before="0"/>
        <w:rPr>
          <w:rFonts w:ascii="Univers" w:hAnsi="Univers"/>
          <w:sz w:val="24"/>
          <w:szCs w:val="24"/>
        </w:rPr>
      </w:pPr>
    </w:p>
    <w:p w14:paraId="2E7C5A34" w14:textId="3788E60B" w:rsidR="007F0131" w:rsidRDefault="007F0131" w:rsidP="007F0131">
      <w:pPr>
        <w:spacing w:before="0"/>
        <w:rPr>
          <w:rFonts w:ascii="Univers" w:hAnsi="Univers" w:cs="Arial"/>
          <w:b/>
          <w:bCs/>
          <w:iCs/>
          <w:color w:val="3A50C2"/>
          <w:sz w:val="24"/>
          <w:szCs w:val="24"/>
        </w:rPr>
      </w:pPr>
      <w:r>
        <w:rPr>
          <w:rFonts w:ascii="Univers" w:hAnsi="Univers"/>
          <w:b/>
          <w:bCs/>
          <w:noProof/>
          <w:sz w:val="20"/>
          <w:szCs w:val="20"/>
        </w:rPr>
        <mc:AlternateContent>
          <mc:Choice Requires="wpc">
            <w:drawing>
              <wp:inline distT="0" distB="0" distL="0" distR="0" wp14:anchorId="1AE7C8A6" wp14:editId="6E3A6AB9">
                <wp:extent cx="6075392" cy="2581275"/>
                <wp:effectExtent l="0" t="0" r="1905" b="9525"/>
                <wp:docPr id="113" name="Canvas 113"/>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105" name="Rectangle 105"/>
                        <wps:cNvSpPr/>
                        <wps:spPr>
                          <a:xfrm>
                            <a:off x="36036" y="311150"/>
                            <a:ext cx="1028700" cy="603250"/>
                          </a:xfrm>
                          <a:prstGeom prst="rect">
                            <a:avLst/>
                          </a:prstGeom>
                        </wps:spPr>
                        <wps:style>
                          <a:lnRef idx="2">
                            <a:schemeClr val="accent1"/>
                          </a:lnRef>
                          <a:fillRef idx="1">
                            <a:schemeClr val="lt1"/>
                          </a:fillRef>
                          <a:effectRef idx="0">
                            <a:schemeClr val="accent1"/>
                          </a:effectRef>
                          <a:fontRef idx="minor">
                            <a:schemeClr val="dk1"/>
                          </a:fontRef>
                        </wps:style>
                        <wps:txbx>
                          <w:txbxContent>
                            <w:p w14:paraId="3FDC8FDA" w14:textId="77777777" w:rsidR="007F0131" w:rsidRPr="00E5352A" w:rsidRDefault="007F0131" w:rsidP="007F0131">
                              <w:pPr>
                                <w:spacing w:before="0"/>
                                <w:jc w:val="center"/>
                                <w:rPr>
                                  <w:rFonts w:ascii="Univers" w:hAnsi="Univers"/>
                                  <w:b/>
                                  <w:bCs/>
                                  <w:sz w:val="16"/>
                                  <w:szCs w:val="16"/>
                                </w:rPr>
                              </w:pPr>
                              <w:r>
                                <w:rPr>
                                  <w:rFonts w:ascii="Univers" w:hAnsi="Univers"/>
                                  <w:b/>
                                  <w:bCs/>
                                  <w:sz w:val="16"/>
                                  <w:szCs w:val="16"/>
                                </w:rPr>
                                <w:t>Client Name</w:t>
                              </w:r>
                            </w:p>
                            <w:p w14:paraId="0B876FF2" w14:textId="77777777" w:rsidR="007F0131" w:rsidRPr="00E5352A" w:rsidRDefault="007F0131" w:rsidP="007F0131">
                              <w:pPr>
                                <w:spacing w:before="0"/>
                                <w:jc w:val="center"/>
                                <w:rPr>
                                  <w:rFonts w:ascii="Univers" w:hAnsi="Univers"/>
                                  <w:sz w:val="16"/>
                                  <w:szCs w:val="16"/>
                                </w:rPr>
                              </w:pPr>
                              <w:r>
                                <w:rPr>
                                  <w:rFonts w:ascii="Univers" w:hAnsi="Univers"/>
                                  <w:sz w:val="16"/>
                                  <w:szCs w:val="16"/>
                                </w:rPr>
                                <w:t>LifeBuilder</w:t>
                              </w:r>
                              <w:r w:rsidRPr="00E5352A">
                                <w:rPr>
                                  <w:rFonts w:ascii="Univers" w:hAnsi="Univers"/>
                                  <w:sz w:val="16"/>
                                  <w:szCs w:val="16"/>
                                </w:rPr>
                                <w:t xml:space="preserve"> Investment Bond</w:t>
                              </w:r>
                              <w:r>
                                <w:rPr>
                                  <w:rFonts w:ascii="Univers" w:hAnsi="Univers"/>
                                  <w:sz w:val="16"/>
                                  <w:szCs w:val="16"/>
                                </w:rPr>
                                <w:br/>
                                <w:t>$</w:t>
                              </w:r>
                              <w:r w:rsidRPr="00766551">
                                <w:rPr>
                                  <w:rFonts w:ascii="Univers" w:hAnsi="Univers"/>
                                  <w:sz w:val="16"/>
                                  <w:szCs w:val="16"/>
                                  <w:highlight w:val="yellow"/>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 name="Rectangle 106"/>
                        <wps:cNvSpPr/>
                        <wps:spPr>
                          <a:xfrm>
                            <a:off x="2121036" y="304800"/>
                            <a:ext cx="1028700" cy="603250"/>
                          </a:xfrm>
                          <a:prstGeom prst="rect">
                            <a:avLst/>
                          </a:prstGeom>
                          <a:ln>
                            <a:solidFill>
                              <a:schemeClr val="accent6"/>
                            </a:solidFill>
                          </a:ln>
                        </wps:spPr>
                        <wps:style>
                          <a:lnRef idx="2">
                            <a:schemeClr val="accent1"/>
                          </a:lnRef>
                          <a:fillRef idx="1">
                            <a:schemeClr val="lt1"/>
                          </a:fillRef>
                          <a:effectRef idx="0">
                            <a:schemeClr val="accent1"/>
                          </a:effectRef>
                          <a:fontRef idx="minor">
                            <a:schemeClr val="dk1"/>
                          </a:fontRef>
                        </wps:style>
                        <wps:txbx>
                          <w:txbxContent>
                            <w:p w14:paraId="1CD2C4C0" w14:textId="049EF4BA" w:rsidR="007F0131" w:rsidRPr="003869EB" w:rsidRDefault="007F0131" w:rsidP="007F0131">
                              <w:pPr>
                                <w:spacing w:before="0"/>
                                <w:jc w:val="center"/>
                                <w:rPr>
                                  <w:rFonts w:ascii="Univers" w:hAnsi="Univers"/>
                                  <w:sz w:val="16"/>
                                  <w:szCs w:val="16"/>
                                </w:rPr>
                              </w:pPr>
                              <w:r>
                                <w:rPr>
                                  <w:rFonts w:ascii="Univers" w:hAnsi="Univers"/>
                                  <w:b/>
                                  <w:bCs/>
                                  <w:sz w:val="16"/>
                                  <w:szCs w:val="16"/>
                                </w:rPr>
                                <w:t>Nominated Recipient</w:t>
                              </w:r>
                              <w:r>
                                <w:rPr>
                                  <w:rFonts w:ascii="Univers" w:hAnsi="Univers"/>
                                  <w:b/>
                                  <w:bCs/>
                                  <w:sz w:val="16"/>
                                  <w:szCs w:val="16"/>
                                </w:rPr>
                                <w:br/>
                              </w:r>
                              <w:r>
                                <w:rPr>
                                  <w:rFonts w:ascii="Univers" w:hAnsi="Univers"/>
                                  <w:sz w:val="16"/>
                                  <w:szCs w:val="16"/>
                                </w:rPr>
                                <w:t>[Name]</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7" name="Straight Arrow Connector 107"/>
                        <wps:cNvCnPr/>
                        <wps:spPr>
                          <a:xfrm flipV="1">
                            <a:off x="1064736" y="606425"/>
                            <a:ext cx="1056300" cy="63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08" name="Text Box 108"/>
                        <wps:cNvSpPr txBox="1"/>
                        <wps:spPr>
                          <a:xfrm>
                            <a:off x="1197936" y="450849"/>
                            <a:ext cx="641350" cy="574869"/>
                          </a:xfrm>
                          <a:prstGeom prst="rect">
                            <a:avLst/>
                          </a:prstGeom>
                          <a:solidFill>
                            <a:schemeClr val="lt1"/>
                          </a:solidFill>
                          <a:ln w="6350">
                            <a:noFill/>
                          </a:ln>
                        </wps:spPr>
                        <wps:txbx>
                          <w:txbxContent>
                            <w:p w14:paraId="1CFE1132" w14:textId="094254F7" w:rsidR="007F0131" w:rsidRPr="003869EB" w:rsidRDefault="007F0131" w:rsidP="007F0131">
                              <w:pPr>
                                <w:spacing w:before="0"/>
                                <w:jc w:val="center"/>
                                <w:rPr>
                                  <w:rFonts w:ascii="Univers" w:hAnsi="Univers"/>
                                  <w:sz w:val="14"/>
                                  <w:szCs w:val="14"/>
                                </w:rPr>
                              </w:pPr>
                              <w:r>
                                <w:rPr>
                                  <w:rFonts w:ascii="Univers" w:hAnsi="Univers"/>
                                  <w:sz w:val="14"/>
                                  <w:szCs w:val="14"/>
                                </w:rPr>
                                <w:t xml:space="preserve">Future Transfer </w:t>
                              </w:r>
                              <w:r w:rsidRPr="003869EB">
                                <w:rPr>
                                  <w:rFonts w:ascii="Univers" w:hAnsi="Univers"/>
                                  <w:sz w:val="14"/>
                                  <w:szCs w:val="14"/>
                                </w:rPr>
                                <w:t>On death</w:t>
                              </w:r>
                              <w:r>
                                <w:rPr>
                                  <w:rFonts w:ascii="Univers" w:hAnsi="Univers"/>
                                  <w:sz w:val="14"/>
                                  <w:szCs w:val="14"/>
                                </w:rPr>
                                <w:t>/date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9" name="Text Box 46"/>
                        <wps:cNvSpPr txBox="1"/>
                        <wps:spPr>
                          <a:xfrm>
                            <a:off x="2216286" y="935650"/>
                            <a:ext cx="880450" cy="378800"/>
                          </a:xfrm>
                          <a:prstGeom prst="rect">
                            <a:avLst/>
                          </a:prstGeom>
                          <a:solidFill>
                            <a:schemeClr val="lt1"/>
                          </a:solidFill>
                          <a:ln w="6350">
                            <a:noFill/>
                          </a:ln>
                        </wps:spPr>
                        <wps:txbx>
                          <w:txbxContent>
                            <w:p w14:paraId="79810071" w14:textId="77777777" w:rsidR="007F0131" w:rsidRDefault="007F0131" w:rsidP="007F0131">
                              <w:pPr>
                                <w:spacing w:before="0"/>
                                <w:jc w:val="center"/>
                                <w:rPr>
                                  <w:rFonts w:ascii="Univers" w:hAnsi="Univers"/>
                                  <w:sz w:val="14"/>
                                  <w:szCs w:val="14"/>
                                </w:rPr>
                              </w:pPr>
                              <w:r>
                                <w:rPr>
                                  <w:rFonts w:ascii="Univers" w:hAnsi="Univers"/>
                                  <w:sz w:val="14"/>
                                  <w:szCs w:val="14"/>
                                </w:rPr>
                                <w:t>No tax payable when received.</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10" name="Arrow: Chevron 110"/>
                        <wps:cNvSpPr/>
                        <wps:spPr>
                          <a:xfrm>
                            <a:off x="3325336" y="349250"/>
                            <a:ext cx="215900" cy="469900"/>
                          </a:xfrm>
                          <a:prstGeom prst="chevron">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1" name="Text Box 46"/>
                        <wps:cNvSpPr txBox="1"/>
                        <wps:spPr>
                          <a:xfrm>
                            <a:off x="3549786" y="256200"/>
                            <a:ext cx="880110" cy="689950"/>
                          </a:xfrm>
                          <a:prstGeom prst="rect">
                            <a:avLst/>
                          </a:prstGeom>
                          <a:solidFill>
                            <a:schemeClr val="lt1"/>
                          </a:solidFill>
                          <a:ln w="6350">
                            <a:noFill/>
                          </a:ln>
                        </wps:spPr>
                        <wps:txbx>
                          <w:txbxContent>
                            <w:p w14:paraId="0674E7EC" w14:textId="77777777" w:rsidR="007F0131" w:rsidRDefault="007F0131" w:rsidP="007F0131">
                              <w:pPr>
                                <w:spacing w:before="0"/>
                                <w:jc w:val="center"/>
                                <w:rPr>
                                  <w:rFonts w:ascii="Univers" w:hAnsi="Univers"/>
                                  <w:sz w:val="14"/>
                                  <w:szCs w:val="14"/>
                                </w:rPr>
                              </w:pPr>
                              <w:r>
                                <w:rPr>
                                  <w:rFonts w:ascii="Univers" w:hAnsi="Univers"/>
                                  <w:sz w:val="14"/>
                                  <w:szCs w:val="14"/>
                                </w:rPr>
                                <w:t xml:space="preserve">Funds </w:t>
                              </w:r>
                              <w:r w:rsidRPr="00D30E2F">
                                <w:rPr>
                                  <w:rFonts w:ascii="Univers" w:hAnsi="Univers"/>
                                  <w:b/>
                                  <w:bCs/>
                                  <w:caps/>
                                  <w:sz w:val="14"/>
                                  <w:szCs w:val="14"/>
                                </w:rPr>
                                <w:t>restricted</w:t>
                              </w:r>
                              <w:r>
                                <w:rPr>
                                  <w:rFonts w:ascii="Univers" w:hAnsi="Univers"/>
                                  <w:sz w:val="14"/>
                                  <w:szCs w:val="14"/>
                                </w:rPr>
                                <w:t xml:space="preserve"> from being accessed until age </w:t>
                              </w:r>
                              <w:r w:rsidRPr="00D30E2F">
                                <w:rPr>
                                  <w:rFonts w:ascii="Univers" w:hAnsi="Univers"/>
                                  <w:b/>
                                  <w:bCs/>
                                  <w:color w:val="FF0000"/>
                                  <w:sz w:val="14"/>
                                  <w:szCs w:val="14"/>
                                </w:rPr>
                                <w:t>XX</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23" name="Text Box 46"/>
                        <wps:cNvSpPr txBox="1"/>
                        <wps:spPr>
                          <a:xfrm>
                            <a:off x="4521765" y="277450"/>
                            <a:ext cx="897026" cy="714375"/>
                          </a:xfrm>
                          <a:prstGeom prst="rect">
                            <a:avLst/>
                          </a:prstGeom>
                          <a:solidFill>
                            <a:schemeClr val="lt1"/>
                          </a:solidFill>
                          <a:ln w="6350">
                            <a:noFill/>
                          </a:ln>
                        </wps:spPr>
                        <wps:txbx>
                          <w:txbxContent>
                            <w:p w14:paraId="43F93EF4" w14:textId="69E82EAA" w:rsidR="001546C1" w:rsidRDefault="00F40BB7" w:rsidP="001546C1">
                              <w:pPr>
                                <w:jc w:val="center"/>
                                <w:rPr>
                                  <w:rFonts w:ascii="Univers" w:hAnsi="Univers"/>
                                  <w:sz w:val="14"/>
                                  <w:szCs w:val="14"/>
                                </w:rPr>
                              </w:pPr>
                              <w:r w:rsidRPr="00CC2250">
                                <w:rPr>
                                  <w:rFonts w:ascii="Univers" w:hAnsi="Univers"/>
                                  <w:sz w:val="14"/>
                                  <w:szCs w:val="14"/>
                                </w:rPr>
                                <w:t xml:space="preserve">Regular </w:t>
                              </w:r>
                              <w:r>
                                <w:rPr>
                                  <w:rFonts w:ascii="Univers" w:hAnsi="Univers"/>
                                  <w:sz w:val="14"/>
                                  <w:szCs w:val="14"/>
                                </w:rPr>
                                <w:br/>
                              </w:r>
                              <w:r w:rsidRPr="00CC2250">
                                <w:rPr>
                                  <w:rFonts w:ascii="Univers" w:hAnsi="Univers"/>
                                  <w:b/>
                                  <w:bCs/>
                                  <w:sz w:val="14"/>
                                  <w:szCs w:val="14"/>
                                </w:rPr>
                                <w:t>INCOME PAYMENT</w:t>
                              </w:r>
                              <w:r w:rsidR="001546C1">
                                <w:rPr>
                                  <w:rFonts w:ascii="Univers" w:hAnsi="Univers"/>
                                  <w:sz w:val="14"/>
                                  <w:szCs w:val="14"/>
                                </w:rPr>
                                <w:t xml:space="preserve"> </w:t>
                              </w:r>
                              <w:r>
                                <w:rPr>
                                  <w:rFonts w:ascii="Univers" w:hAnsi="Univers"/>
                                  <w:sz w:val="14"/>
                                  <w:szCs w:val="14"/>
                                </w:rPr>
                                <w:br/>
                                <w:t>of $</w:t>
                              </w:r>
                              <w:r w:rsidRPr="00CC2250">
                                <w:rPr>
                                  <w:rFonts w:ascii="Univers" w:hAnsi="Univers"/>
                                  <w:color w:val="FF0000"/>
                                  <w:sz w:val="14"/>
                                  <w:szCs w:val="14"/>
                                </w:rPr>
                                <w:t xml:space="preserve">X </w:t>
                              </w:r>
                              <w:r>
                                <w:rPr>
                                  <w:rFonts w:ascii="Univers" w:hAnsi="Univers"/>
                                  <w:sz w:val="14"/>
                                  <w:szCs w:val="14"/>
                                </w:rPr>
                                <w:t>pa</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26" name="Left Brace 126"/>
                        <wps:cNvSpPr/>
                        <wps:spPr>
                          <a:xfrm rot="16200000">
                            <a:off x="4166426" y="604083"/>
                            <a:ext cx="381000" cy="1247370"/>
                          </a:xfrm>
                          <a:prstGeom prst="lef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7" name="Text Box 46"/>
                        <wps:cNvSpPr txBox="1"/>
                        <wps:spPr>
                          <a:xfrm>
                            <a:off x="3696729" y="1436325"/>
                            <a:ext cx="1392105" cy="706800"/>
                          </a:xfrm>
                          <a:prstGeom prst="rect">
                            <a:avLst/>
                          </a:prstGeom>
                          <a:solidFill>
                            <a:schemeClr val="lt1"/>
                          </a:solidFill>
                          <a:ln w="6350">
                            <a:noFill/>
                          </a:ln>
                        </wps:spPr>
                        <wps:txbx>
                          <w:txbxContent>
                            <w:p w14:paraId="5D2B8D77" w14:textId="5117846B" w:rsidR="00CC2250" w:rsidRPr="00CC2250" w:rsidRDefault="00B215B9" w:rsidP="00CC2250">
                              <w:pPr>
                                <w:jc w:val="center"/>
                                <w:rPr>
                                  <w:rFonts w:ascii="Univers" w:hAnsi="Univers"/>
                                  <w:sz w:val="14"/>
                                  <w:szCs w:val="14"/>
                                </w:rPr>
                              </w:pPr>
                              <w:r>
                                <w:rPr>
                                  <w:rFonts w:ascii="Univers" w:hAnsi="Univers"/>
                                  <w:sz w:val="14"/>
                                  <w:szCs w:val="14"/>
                                </w:rPr>
                                <w:t xml:space="preserve">One-off </w:t>
                              </w:r>
                              <w:r w:rsidR="00AD1EB0">
                                <w:rPr>
                                  <w:rFonts w:ascii="Univers" w:hAnsi="Univers"/>
                                  <w:sz w:val="14"/>
                                  <w:szCs w:val="14"/>
                                </w:rPr>
                                <w:t xml:space="preserve">or regular </w:t>
                              </w:r>
                              <w:r>
                                <w:rPr>
                                  <w:rFonts w:ascii="Univers" w:hAnsi="Univers"/>
                                  <w:sz w:val="14"/>
                                  <w:szCs w:val="14"/>
                                </w:rPr>
                                <w:t>w</w:t>
                              </w:r>
                              <w:r w:rsidR="00CC2250" w:rsidRPr="00CC2250">
                                <w:rPr>
                                  <w:rFonts w:ascii="Univers" w:hAnsi="Univers"/>
                                  <w:sz w:val="14"/>
                                  <w:szCs w:val="14"/>
                                </w:rPr>
                                <w:t>ithdrawal</w:t>
                              </w:r>
                              <w:r>
                                <w:rPr>
                                  <w:rFonts w:ascii="Univers" w:hAnsi="Univers"/>
                                  <w:sz w:val="14"/>
                                  <w:szCs w:val="14"/>
                                </w:rPr>
                                <w:t xml:space="preserve"> requests made wh</w:t>
                              </w:r>
                              <w:r w:rsidR="003F5389">
                                <w:rPr>
                                  <w:rFonts w:ascii="Univers" w:hAnsi="Univers"/>
                                  <w:sz w:val="14"/>
                                  <w:szCs w:val="14"/>
                                </w:rPr>
                                <w:t>i</w:t>
                              </w:r>
                              <w:r>
                                <w:rPr>
                                  <w:rFonts w:ascii="Univers" w:hAnsi="Univers"/>
                                  <w:sz w:val="14"/>
                                  <w:szCs w:val="14"/>
                                </w:rPr>
                                <w:t xml:space="preserve">le restrictions in place </w:t>
                              </w:r>
                              <w:r w:rsidR="00CC2250">
                                <w:rPr>
                                  <w:rFonts w:ascii="Univers" w:hAnsi="Univers"/>
                                  <w:sz w:val="14"/>
                                  <w:szCs w:val="14"/>
                                </w:rPr>
                                <w:t>n</w:t>
                              </w:r>
                              <w:r w:rsidR="00CC2250" w:rsidRPr="00CC2250">
                                <w:rPr>
                                  <w:rFonts w:ascii="Univers" w:hAnsi="Univers"/>
                                  <w:sz w:val="14"/>
                                  <w:szCs w:val="14"/>
                                </w:rPr>
                                <w:t xml:space="preserve">eed to be </w:t>
                              </w:r>
                              <w:r>
                                <w:rPr>
                                  <w:rFonts w:ascii="Univers" w:hAnsi="Univers"/>
                                  <w:sz w:val="14"/>
                                  <w:szCs w:val="14"/>
                                </w:rPr>
                                <w:t>C</w:t>
                              </w:r>
                              <w:r w:rsidR="00CC2250" w:rsidRPr="00CC2250">
                                <w:rPr>
                                  <w:rFonts w:ascii="Univers" w:hAnsi="Univers"/>
                                  <w:sz w:val="14"/>
                                  <w:szCs w:val="14"/>
                                </w:rPr>
                                <w:t xml:space="preserve">o-signed by </w:t>
                              </w:r>
                              <w:r w:rsidR="00CC2250" w:rsidRPr="00A63817">
                                <w:rPr>
                                  <w:rFonts w:ascii="Univers" w:hAnsi="Univers"/>
                                  <w:color w:val="FF0000"/>
                                  <w:sz w:val="14"/>
                                  <w:szCs w:val="14"/>
                                </w:rPr>
                                <w:t>X</w:t>
                              </w:r>
                              <w:r w:rsidR="00CC2250" w:rsidRPr="00CC2250">
                                <w:rPr>
                                  <w:rFonts w:ascii="Univers" w:hAnsi="Univers"/>
                                  <w:sz w:val="14"/>
                                  <w:szCs w:val="14"/>
                                </w:rPr>
                                <w:t xml:space="preserve"> and </w:t>
                              </w:r>
                              <w:r w:rsidR="00CC2250" w:rsidRPr="00A63817">
                                <w:rPr>
                                  <w:rFonts w:ascii="Univers" w:hAnsi="Univers"/>
                                  <w:color w:val="FF0000"/>
                                  <w:sz w:val="14"/>
                                  <w:szCs w:val="14"/>
                                </w:rPr>
                                <w:t>X</w:t>
                              </w:r>
                              <w:r w:rsidR="00CC2250" w:rsidRPr="00CC2250">
                                <w:rPr>
                                  <w:rFonts w:ascii="Univers" w:hAnsi="Univers"/>
                                  <w:sz w:val="14"/>
                                  <w:szCs w:val="14"/>
                                </w:rPr>
                                <w:t xml:space="preserve"> </w:t>
                              </w:r>
                            </w:p>
                          </w:txbxContent>
                        </wps:txbx>
                        <wps:bodyPr rot="0" spcFirstLastPara="0" vert="horz" wrap="square" lIns="91440" tIns="45720" rIns="91440" bIns="45720" numCol="1" spcCol="0" rtlCol="0" fromWordArt="0" anchor="t" anchorCtr="0" forceAA="0" compatLnSpc="1">
                          <a:prstTxWarp prst="textNoShape">
                            <a:avLst/>
                          </a:prstTxWarp>
                          <a:noAutofit/>
                        </wps:bodyPr>
                      </wps:wsp>
                    </wpc:wpc>
                  </a:graphicData>
                </a:graphic>
              </wp:inline>
            </w:drawing>
          </mc:Choice>
          <mc:Fallback xmlns:asvg="http://schemas.microsoft.com/office/drawing/2016/SVG/main" xmlns:a14="http://schemas.microsoft.com/office/drawing/2010/main" xmlns:pic="http://schemas.openxmlformats.org/drawingml/2006/picture" xmlns:a="http://schemas.openxmlformats.org/drawingml/2006/main">
            <w:pict w14:anchorId="0E45E235">
              <v:group id="Canvas 113" style="width:478.4pt;height:203.25pt;mso-position-horizontal-relative:char;mso-position-vertical-relative:line" coordsize="60750,25812" o:spid="_x0000_s1063" editas="canvas" w14:anchorId="1AE7C8A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">
                <v:shape id="_x0000_s1064" style="position:absolute;width:60750;height:25812;visibility:visible;mso-wrap-style:square" filled="t" type="#_x0000_t75">
                  <v:fill o:detectmouseclick="t"/>
                  <v:path o:connecttype="none"/>
                </v:shape>
                <v:rect id="Rectangle 105" style="position:absolute;left:360;top:3111;width:10287;height:6033;visibility:visible;mso-wrap-style:square;v-text-anchor:middle" o:spid="_x0000_s1065" fillcolor="white [3201]" strokecolor="#4472c4 [3204]"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">
                  <v:textbox>
                    <w:txbxContent>
                      <w:p w:rsidRPr="00E5352A" w:rsidR="007F0131" w:rsidP="007F0131" w:rsidRDefault="007F0131" w14:paraId="7EA1B929" w14:textId="77777777">
                        <w:pPr>
                          <w:spacing w:before="0"/>
                          <w:jc w:val="center"/>
                          <w:rPr>
                            <w:rFonts w:ascii="Univers" w:hAnsi="Univers"/>
                            <w:b/>
                            <w:bCs/>
                            <w:sz w:val="16"/>
                            <w:szCs w:val="16"/>
                          </w:rPr>
                        </w:pPr>
                        <w:r>
                          <w:rPr>
                            <w:rFonts w:ascii="Univers" w:hAnsi="Univers"/>
                            <w:b/>
                            <w:bCs/>
                            <w:sz w:val="16"/>
                            <w:szCs w:val="16"/>
                          </w:rPr>
                          <w:t>Client Name</w:t>
                        </w:r>
                      </w:p>
                      <w:p w:rsidRPr="00E5352A" w:rsidR="007F0131" w:rsidP="007F0131" w:rsidRDefault="007F0131" w14:paraId="7E3EBD13" w14:textId="77777777">
                        <w:pPr>
                          <w:spacing w:before="0"/>
                          <w:jc w:val="center"/>
                          <w:rPr>
                            <w:rFonts w:ascii="Univers" w:hAnsi="Univers"/>
                            <w:sz w:val="16"/>
                            <w:szCs w:val="16"/>
                          </w:rPr>
                        </w:pPr>
                        <w:r>
                          <w:rPr>
                            <w:rFonts w:ascii="Univers" w:hAnsi="Univers"/>
                            <w:sz w:val="16"/>
                            <w:szCs w:val="16"/>
                          </w:rPr>
                          <w:t>LifeBuilder</w:t>
                        </w:r>
                        <w:r w:rsidRPr="00E5352A">
                          <w:rPr>
                            <w:rFonts w:ascii="Univers" w:hAnsi="Univers"/>
                            <w:sz w:val="16"/>
                            <w:szCs w:val="16"/>
                          </w:rPr>
                          <w:t xml:space="preserve"> Investment Bond</w:t>
                        </w:r>
                        <w:r>
                          <w:rPr>
                            <w:rFonts w:ascii="Univers" w:hAnsi="Univers"/>
                            <w:sz w:val="16"/>
                            <w:szCs w:val="16"/>
                          </w:rPr>
                          <w:br/>
                        </w:r>
                        <w:r>
                          <w:rPr>
                            <w:rFonts w:ascii="Univers" w:hAnsi="Univers"/>
                            <w:sz w:val="16"/>
                            <w:szCs w:val="16"/>
                          </w:rPr>
                          <w:t>$</w:t>
                        </w:r>
                        <w:r w:rsidRPr="00766551">
                          <w:rPr>
                            <w:rFonts w:ascii="Univers" w:hAnsi="Univers"/>
                            <w:sz w:val="16"/>
                            <w:szCs w:val="16"/>
                            <w:highlight w:val="yellow"/>
                          </w:rPr>
                          <w:t>X</w:t>
                        </w:r>
                      </w:p>
                    </w:txbxContent>
                  </v:textbox>
                </v:rect>
                <v:rect id="Rectangle 106" style="position:absolute;left:21210;top:3048;width:10287;height:6032;visibility:visible;mso-wrap-style:square;v-text-anchor:middle" o:spid="_x0000_s1066" fillcolor="white [3201]" strokecolor="#70ad47 [3209]"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">
                  <v:textbox>
                    <w:txbxContent>
                      <w:p w:rsidRPr="003869EB" w:rsidR="007F0131" w:rsidP="007F0131" w:rsidRDefault="007F0131" w14:paraId="122703E3" w14:textId="049EF4BA">
                        <w:pPr>
                          <w:spacing w:before="0"/>
                          <w:jc w:val="center"/>
                          <w:rPr>
                            <w:rFonts w:ascii="Univers" w:hAnsi="Univers"/>
                            <w:sz w:val="16"/>
                            <w:szCs w:val="16"/>
                          </w:rPr>
                        </w:pPr>
                        <w:r>
                          <w:rPr>
                            <w:rFonts w:ascii="Univers" w:hAnsi="Univers"/>
                            <w:b/>
                            <w:bCs/>
                            <w:sz w:val="16"/>
                            <w:szCs w:val="16"/>
                          </w:rPr>
                          <w:t>Nominated Recipient</w:t>
                        </w:r>
                        <w:r>
                          <w:rPr>
                            <w:rFonts w:ascii="Univers" w:hAnsi="Univers"/>
                            <w:b/>
                            <w:bCs/>
                            <w:sz w:val="16"/>
                            <w:szCs w:val="16"/>
                          </w:rPr>
                          <w:br/>
                        </w:r>
                        <w:r>
                          <w:rPr>
                            <w:rFonts w:ascii="Univers" w:hAnsi="Univers"/>
                            <w:sz w:val="16"/>
                            <w:szCs w:val="16"/>
                          </w:rPr>
                          <w:t>[Name]</w:t>
                        </w:r>
                      </w:p>
                    </w:txbxContent>
                  </v:textbox>
                </v:rect>
                <v:shape id="Straight Arrow Connector 107" style="position:absolute;left:10647;top:6064;width:10563;height:63;flip:y;visibility:visible;mso-wrap-style:square" o:spid="_x0000_s1067" strokecolor="#4472c4 [3204]" strokeweight=".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">
                  <v:stroke joinstyle="miter" endarrow="block"/>
                </v:shape>
                <v:shape id="Text Box 108" style="position:absolute;left:11979;top:4508;width:6413;height:5749;visibility:visible;mso-wrap-style:square;v-text-anchor:top" o:spid="_x0000_s1068" fillcolor="white [3201]"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">
                  <v:textbox>
                    <w:txbxContent>
                      <w:p w:rsidRPr="003869EB" w:rsidR="007F0131" w:rsidP="007F0131" w:rsidRDefault="007F0131" w14:paraId="29D105D1" w14:textId="094254F7">
                        <w:pPr>
                          <w:spacing w:before="0"/>
                          <w:jc w:val="center"/>
                          <w:rPr>
                            <w:rFonts w:ascii="Univers" w:hAnsi="Univers"/>
                            <w:sz w:val="14"/>
                            <w:szCs w:val="14"/>
                          </w:rPr>
                        </w:pPr>
                        <w:r>
                          <w:rPr>
                            <w:rFonts w:ascii="Univers" w:hAnsi="Univers"/>
                            <w:sz w:val="14"/>
                            <w:szCs w:val="14"/>
                          </w:rPr>
                          <w:t xml:space="preserve">Future Transfer </w:t>
                        </w:r>
                        <w:r w:rsidRPr="003869EB">
                          <w:rPr>
                            <w:rFonts w:ascii="Univers" w:hAnsi="Univers"/>
                            <w:sz w:val="14"/>
                            <w:szCs w:val="14"/>
                          </w:rPr>
                          <w:t>On death</w:t>
                        </w:r>
                        <w:r>
                          <w:rPr>
                            <w:rFonts w:ascii="Univers" w:hAnsi="Univers"/>
                            <w:sz w:val="14"/>
                            <w:szCs w:val="14"/>
                          </w:rPr>
                          <w:t>/date</w:t>
                        </w:r>
                      </w:p>
                    </w:txbxContent>
                  </v:textbox>
                </v:shape>
                <v:shape id="Text Box 46" style="position:absolute;left:22162;top:9356;width:8805;height:3788;visibility:visible;mso-wrap-style:square;v-text-anchor:top" o:spid="_x0000_s1069" fillcolor="white [3201]"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">
                  <v:textbox>
                    <w:txbxContent>
                      <w:p w:rsidR="007F0131" w:rsidP="007F0131" w:rsidRDefault="007F0131" w14:paraId="76B69FB6" w14:textId="77777777">
                        <w:pPr>
                          <w:spacing w:before="0"/>
                          <w:jc w:val="center"/>
                          <w:rPr>
                            <w:rFonts w:ascii="Univers" w:hAnsi="Univers"/>
                            <w:sz w:val="14"/>
                            <w:szCs w:val="14"/>
                          </w:rPr>
                        </w:pPr>
                        <w:r>
                          <w:rPr>
                            <w:rFonts w:ascii="Univers" w:hAnsi="Univers"/>
                            <w:sz w:val="14"/>
                            <w:szCs w:val="14"/>
                          </w:rPr>
                          <w:t>No tax payable when received.</w:t>
                        </w:r>
                      </w:p>
                    </w:txbxContent>
                  </v:textbox>
                </v:shape>
                <v:shapetype id="_x0000_t55" coordsize="21600,21600" o:spt="55" adj="16200" path="m@0,l,0@1,10800,,21600@0,21600,21600,10800xe">
                  <v:stroke joinstyle="miter"/>
                  <v:formulas>
                    <v:f eqn="val #0"/>
                    <v:f eqn="sum 21600 0 @0"/>
                    <v:f eqn="prod #0 1 2"/>
                  </v:formulas>
                  <v:path textboxrect="0,0,10800,21600;0,0,16200,21600;0,0,21600,21600" o:connecttype="custom" o:connectlocs="@2,0;@1,10800;@2,21600;21600,10800" o:connectangles="270,180,90,0"/>
                  <v:handles>
                    <v:h position="#0,topLeft" xrange="0,21600"/>
                  </v:handles>
                </v:shapetype>
                <v:shape id="Arrow: Chevron 110" style="position:absolute;left:33253;top:3492;width:2159;height:4699;visibility:visible;mso-wrap-style:square;v-text-anchor:middle" o:spid="_x0000_s1070" fillcolor="#4472c4 [3204]" strokecolor="#1f3763 [1604]" strokeweight="1pt" type="#_x0000_t55" adj="1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"/>
                <v:shape id="Text Box 46" style="position:absolute;left:35497;top:2562;width:8801;height:6899;visibility:visible;mso-wrap-style:square;v-text-anchor:top" o:spid="_x0000_s1071" fillcolor="white [3201]"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">
                  <v:textbox>
                    <w:txbxContent>
                      <w:p w:rsidR="007F0131" w:rsidP="007F0131" w:rsidRDefault="007F0131" w14:paraId="1DC905DC" w14:textId="77777777">
                        <w:pPr>
                          <w:spacing w:before="0"/>
                          <w:jc w:val="center"/>
                          <w:rPr>
                            <w:rFonts w:ascii="Univers" w:hAnsi="Univers"/>
                            <w:sz w:val="14"/>
                            <w:szCs w:val="14"/>
                          </w:rPr>
                        </w:pPr>
                        <w:r>
                          <w:rPr>
                            <w:rFonts w:ascii="Univers" w:hAnsi="Univers"/>
                            <w:sz w:val="14"/>
                            <w:szCs w:val="14"/>
                          </w:rPr>
                          <w:t xml:space="preserve">Funds </w:t>
                        </w:r>
                        <w:r w:rsidRPr="00D30E2F">
                          <w:rPr>
                            <w:rFonts w:ascii="Univers" w:hAnsi="Univers"/>
                            <w:b/>
                            <w:bCs/>
                            <w:caps/>
                            <w:sz w:val="14"/>
                            <w:szCs w:val="14"/>
                          </w:rPr>
                          <w:t>restricted</w:t>
                        </w:r>
                        <w:r>
                          <w:rPr>
                            <w:rFonts w:ascii="Univers" w:hAnsi="Univers"/>
                            <w:sz w:val="14"/>
                            <w:szCs w:val="14"/>
                          </w:rPr>
                          <w:t xml:space="preserve"> from being accessed until age </w:t>
                        </w:r>
                        <w:r w:rsidRPr="00D30E2F">
                          <w:rPr>
                            <w:rFonts w:ascii="Univers" w:hAnsi="Univers"/>
                            <w:b/>
                            <w:bCs/>
                            <w:color w:val="FF0000"/>
                            <w:sz w:val="14"/>
                            <w:szCs w:val="14"/>
                          </w:rPr>
                          <w:t>XX</w:t>
                        </w:r>
                      </w:p>
                    </w:txbxContent>
                  </v:textbox>
                </v:shape>
                <v:shape id="Text Box 46" style="position:absolute;left:45217;top:2774;width:8970;height:7144;visibility:visible;mso-wrap-style:square;v-text-anchor:top" o:spid="_x0000_s1072" fillcolor="white [3201]"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">
                  <v:textbox>
                    <w:txbxContent>
                      <w:p w:rsidR="001546C1" w:rsidP="001546C1" w:rsidRDefault="00F40BB7" w14:paraId="1E7DC365" w14:textId="69E82EAA">
                        <w:pPr>
                          <w:jc w:val="center"/>
                          <w:rPr>
                            <w:rFonts w:ascii="Univers" w:hAnsi="Univers"/>
                            <w:sz w:val="14"/>
                            <w:szCs w:val="14"/>
                          </w:rPr>
                        </w:pPr>
                        <w:r w:rsidRPr="00CC2250">
                          <w:rPr>
                            <w:rFonts w:ascii="Univers" w:hAnsi="Univers"/>
                            <w:sz w:val="14"/>
                            <w:szCs w:val="14"/>
                          </w:rPr>
                          <w:t xml:space="preserve">Regular </w:t>
                        </w:r>
                        <w:r>
                          <w:rPr>
                            <w:rFonts w:ascii="Univers" w:hAnsi="Univers"/>
                            <w:sz w:val="14"/>
                            <w:szCs w:val="14"/>
                          </w:rPr>
                          <w:br/>
                        </w:r>
                        <w:r w:rsidRPr="00CC2250">
                          <w:rPr>
                            <w:rFonts w:ascii="Univers" w:hAnsi="Univers"/>
                            <w:b/>
                            <w:bCs/>
                            <w:sz w:val="14"/>
                            <w:szCs w:val="14"/>
                          </w:rPr>
                          <w:t>INCOME PAYMENT</w:t>
                        </w:r>
                        <w:r w:rsidR="001546C1">
                          <w:rPr>
                            <w:rFonts w:ascii="Univers" w:hAnsi="Univers"/>
                            <w:sz w:val="14"/>
                            <w:szCs w:val="14"/>
                          </w:rPr>
                          <w:t xml:space="preserve"> </w:t>
                        </w:r>
                        <w:r>
                          <w:rPr>
                            <w:rFonts w:ascii="Univers" w:hAnsi="Univers"/>
                            <w:sz w:val="14"/>
                            <w:szCs w:val="14"/>
                          </w:rPr>
                          <w:br/>
                        </w:r>
                        <w:r>
                          <w:rPr>
                            <w:rFonts w:ascii="Univers" w:hAnsi="Univers"/>
                            <w:sz w:val="14"/>
                            <w:szCs w:val="14"/>
                          </w:rPr>
                          <w:t>of $</w:t>
                        </w:r>
                        <w:r w:rsidRPr="00CC2250">
                          <w:rPr>
                            <w:rFonts w:ascii="Univers" w:hAnsi="Univers"/>
                            <w:color w:val="FF0000"/>
                            <w:sz w:val="14"/>
                            <w:szCs w:val="14"/>
                          </w:rPr>
                          <w:t xml:space="preserve">X </w:t>
                        </w:r>
                        <w:r>
                          <w:rPr>
                            <w:rFonts w:ascii="Univers" w:hAnsi="Univers"/>
                            <w:sz w:val="14"/>
                            <w:szCs w:val="14"/>
                          </w:rPr>
                          <w:t>pa</w:t>
                        </w:r>
                      </w:p>
                    </w:txbxContent>
                  </v:textbox>
                </v:shape>
                <v:shapetype id="_x0000_t87" coordsize="21600,21600" filled="f" o:spt="87" adj="1800,10800" path="m21600,qx10800@0l10800@2qy0@11,10800@3l10800@1qy21600,21600e">
                  <v:formulas>
                    <v:f eqn="val #0"/>
                    <v:f eqn="sum 21600 0 #0"/>
                    <v:f eqn="sum #1 0 #0"/>
                    <v:f eqn="sum #1 #0 0"/>
                    <v:f eqn="prod #0 9598 32768"/>
                    <v:f eqn="sum 21600 0 @4"/>
                    <v:f eqn="sum 21600 0 #1"/>
                    <v:f eqn="min #1 @6"/>
                    <v:f eqn="prod @7 1 2"/>
                    <v:f eqn="prod #0 2 1"/>
                    <v:f eqn="sum 21600 0 @9"/>
                    <v:f eqn="val #1"/>
                  </v:formulas>
                  <v:path textboxrect="13963,@4,21600,@5" arrowok="t" o:connecttype="custom" o:connectlocs="21600,0;0,10800;21600,21600"/>
                  <v:handles>
                    <v:h position="center,#0" yrange="0,@8"/>
                    <v:h position="topLeft,#1" yrange="@9,@10"/>
                  </v:handles>
                </v:shapetype>
                <v:shape id="Left Brace 126" style="position:absolute;left:41664;top:6040;width:3810;height:12474;rotation:-90;visibility:visible;mso-wrap-style:square;v-text-anchor:middle" o:spid="_x0000_s1073" strokecolor="#4472c4 [3204]" strokeweight=".5pt" type="#_x0000_t87" adj="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">
                  <v:stroke joinstyle="miter"/>
                </v:shape>
                <v:shape id="Text Box 46" style="position:absolute;left:36967;top:14363;width:13921;height:7068;visibility:visible;mso-wrap-style:square;v-text-anchor:top" o:spid="_x0000_s1074" fillcolor="white [3201]"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">
                  <v:textbox>
                    <w:txbxContent>
                      <w:p w:rsidRPr="00CC2250" w:rsidR="00CC2250" w:rsidP="00CC2250" w:rsidRDefault="00B215B9" w14:paraId="66FB096D" w14:textId="5117846B">
                        <w:pPr>
                          <w:jc w:val="center"/>
                          <w:rPr>
                            <w:rFonts w:ascii="Univers" w:hAnsi="Univers"/>
                            <w:sz w:val="14"/>
                            <w:szCs w:val="14"/>
                          </w:rPr>
                        </w:pPr>
                        <w:r>
                          <w:rPr>
                            <w:rFonts w:ascii="Univers" w:hAnsi="Univers"/>
                            <w:sz w:val="14"/>
                            <w:szCs w:val="14"/>
                          </w:rPr>
                          <w:t xml:space="preserve">One-off </w:t>
                        </w:r>
                        <w:r w:rsidR="00AD1EB0">
                          <w:rPr>
                            <w:rFonts w:ascii="Univers" w:hAnsi="Univers"/>
                            <w:sz w:val="14"/>
                            <w:szCs w:val="14"/>
                          </w:rPr>
                          <w:t xml:space="preserve">or regular </w:t>
                        </w:r>
                        <w:r>
                          <w:rPr>
                            <w:rFonts w:ascii="Univers" w:hAnsi="Univers"/>
                            <w:sz w:val="14"/>
                            <w:szCs w:val="14"/>
                          </w:rPr>
                          <w:t>w</w:t>
                        </w:r>
                        <w:r w:rsidRPr="00CC2250" w:rsidR="00CC2250">
                          <w:rPr>
                            <w:rFonts w:ascii="Univers" w:hAnsi="Univers"/>
                            <w:sz w:val="14"/>
                            <w:szCs w:val="14"/>
                          </w:rPr>
                          <w:t>ithdrawal</w:t>
                        </w:r>
                        <w:r>
                          <w:rPr>
                            <w:rFonts w:ascii="Univers" w:hAnsi="Univers"/>
                            <w:sz w:val="14"/>
                            <w:szCs w:val="14"/>
                          </w:rPr>
                          <w:t xml:space="preserve"> requests made wh</w:t>
                        </w:r>
                        <w:r w:rsidR="003F5389">
                          <w:rPr>
                            <w:rFonts w:ascii="Univers" w:hAnsi="Univers"/>
                            <w:sz w:val="14"/>
                            <w:szCs w:val="14"/>
                          </w:rPr>
                          <w:t>i</w:t>
                        </w:r>
                        <w:r>
                          <w:rPr>
                            <w:rFonts w:ascii="Univers" w:hAnsi="Univers"/>
                            <w:sz w:val="14"/>
                            <w:szCs w:val="14"/>
                          </w:rPr>
                          <w:t xml:space="preserve">le restrictions in place </w:t>
                        </w:r>
                        <w:r w:rsidR="00CC2250">
                          <w:rPr>
                            <w:rFonts w:ascii="Univers" w:hAnsi="Univers"/>
                            <w:sz w:val="14"/>
                            <w:szCs w:val="14"/>
                          </w:rPr>
                          <w:t>n</w:t>
                        </w:r>
                        <w:r w:rsidRPr="00CC2250" w:rsidR="00CC2250">
                          <w:rPr>
                            <w:rFonts w:ascii="Univers" w:hAnsi="Univers"/>
                            <w:sz w:val="14"/>
                            <w:szCs w:val="14"/>
                          </w:rPr>
                          <w:t xml:space="preserve">eed to be </w:t>
                        </w:r>
                        <w:r>
                          <w:rPr>
                            <w:rFonts w:ascii="Univers" w:hAnsi="Univers"/>
                            <w:sz w:val="14"/>
                            <w:szCs w:val="14"/>
                          </w:rPr>
                          <w:t>C</w:t>
                        </w:r>
                        <w:r w:rsidRPr="00CC2250" w:rsidR="00CC2250">
                          <w:rPr>
                            <w:rFonts w:ascii="Univers" w:hAnsi="Univers"/>
                            <w:sz w:val="14"/>
                            <w:szCs w:val="14"/>
                          </w:rPr>
                          <w:t xml:space="preserve">o-signed by </w:t>
                        </w:r>
                        <w:r w:rsidRPr="00A63817" w:rsidR="00CC2250">
                          <w:rPr>
                            <w:rFonts w:ascii="Univers" w:hAnsi="Univers"/>
                            <w:color w:val="FF0000"/>
                            <w:sz w:val="14"/>
                            <w:szCs w:val="14"/>
                          </w:rPr>
                          <w:t>X</w:t>
                        </w:r>
                        <w:r w:rsidRPr="00CC2250" w:rsidR="00CC2250">
                          <w:rPr>
                            <w:rFonts w:ascii="Univers" w:hAnsi="Univers"/>
                            <w:sz w:val="14"/>
                            <w:szCs w:val="14"/>
                          </w:rPr>
                          <w:t xml:space="preserve"> and </w:t>
                        </w:r>
                        <w:r w:rsidRPr="00A63817" w:rsidR="00CC2250">
                          <w:rPr>
                            <w:rFonts w:ascii="Univers" w:hAnsi="Univers"/>
                            <w:color w:val="FF0000"/>
                            <w:sz w:val="14"/>
                            <w:szCs w:val="14"/>
                          </w:rPr>
                          <w:t>X</w:t>
                        </w:r>
                        <w:r w:rsidRPr="00CC2250" w:rsidR="00CC2250">
                          <w:rPr>
                            <w:rFonts w:ascii="Univers" w:hAnsi="Univers"/>
                            <w:sz w:val="14"/>
                            <w:szCs w:val="14"/>
                          </w:rPr>
                          <w:t xml:space="preserve"> </w:t>
                        </w:r>
                      </w:p>
                    </w:txbxContent>
                  </v:textbox>
                </v:shape>
                <w10:anchorlock/>
              </v:group>
            </w:pict>
          </mc:Fallback>
        </mc:AlternateContent>
      </w:r>
      <w:r>
        <w:rPr>
          <w:rFonts w:ascii="Univers" w:hAnsi="Univers"/>
          <w:sz w:val="24"/>
          <w:szCs w:val="24"/>
        </w:rPr>
        <w:br w:type="page"/>
      </w:r>
    </w:p>
    <w:p w14:paraId="08EF6DF2" w14:textId="6591FF6C" w:rsidR="00CC37FB" w:rsidRDefault="00CC37FB" w:rsidP="00CC37FB">
      <w:pPr>
        <w:pStyle w:val="Heading1"/>
        <w:rPr>
          <w:rFonts w:ascii="Univers" w:hAnsi="Univers"/>
        </w:rPr>
      </w:pPr>
      <w:bookmarkStart w:id="100" w:name="_Toc208905603"/>
      <w:r>
        <w:rPr>
          <w:rFonts w:ascii="Univers" w:hAnsi="Univers"/>
        </w:rPr>
        <w:lastRenderedPageBreak/>
        <w:t xml:space="preserve">Appendix 4: </w:t>
      </w:r>
      <w:proofErr w:type="spellStart"/>
      <w:r>
        <w:rPr>
          <w:rFonts w:ascii="Univers" w:hAnsi="Univers"/>
        </w:rPr>
        <w:t>LifeBuilder</w:t>
      </w:r>
      <w:proofErr w:type="spellEnd"/>
      <w:r>
        <w:rPr>
          <w:rFonts w:ascii="Univers" w:hAnsi="Univers"/>
        </w:rPr>
        <w:t xml:space="preserve"> or </w:t>
      </w:r>
      <w:proofErr w:type="spellStart"/>
      <w:r>
        <w:rPr>
          <w:rFonts w:ascii="Univers" w:hAnsi="Univers"/>
        </w:rPr>
        <w:t>ChildBuilder</w:t>
      </w:r>
      <w:proofErr w:type="spellEnd"/>
      <w:r>
        <w:rPr>
          <w:rFonts w:ascii="Univers" w:hAnsi="Univers"/>
        </w:rPr>
        <w:t>?</w:t>
      </w:r>
      <w:bookmarkEnd w:id="100"/>
    </w:p>
    <w:p w14:paraId="6459A538" w14:textId="77777777" w:rsidR="00CC37FB" w:rsidRPr="00E5352A" w:rsidRDefault="00CC37FB" w:rsidP="00CC37FB"/>
    <w:p w14:paraId="5E243A0C" w14:textId="77777777" w:rsidR="00CC37FB" w:rsidRDefault="00CC37FB" w:rsidP="00CC37FB">
      <w:pPr>
        <w:ind w:left="-142" w:right="-237"/>
        <w:rPr>
          <w:rFonts w:ascii="Univers" w:hAnsi="Univers"/>
        </w:rPr>
      </w:pPr>
      <w:r>
        <w:rPr>
          <w:rFonts w:ascii="Univers" w:hAnsi="Univers"/>
        </w:rPr>
        <w:t xml:space="preserve">Both </w:t>
      </w:r>
      <w:proofErr w:type="spellStart"/>
      <w:r>
        <w:rPr>
          <w:rFonts w:ascii="Univers" w:hAnsi="Univers"/>
        </w:rPr>
        <w:t>LifeBuilder</w:t>
      </w:r>
      <w:proofErr w:type="spellEnd"/>
      <w:r>
        <w:rPr>
          <w:rFonts w:ascii="Univers" w:hAnsi="Univers"/>
        </w:rPr>
        <w:t xml:space="preserve"> and </w:t>
      </w:r>
      <w:proofErr w:type="spellStart"/>
      <w:r>
        <w:rPr>
          <w:rFonts w:ascii="Univers" w:hAnsi="Univers"/>
        </w:rPr>
        <w:t>ChildBuilder</w:t>
      </w:r>
      <w:proofErr w:type="spellEnd"/>
      <w:r>
        <w:rPr>
          <w:rFonts w:ascii="Univers" w:hAnsi="Univers"/>
        </w:rPr>
        <w:t xml:space="preserve"> can be used for similar reasons – so we have put together this cheat sheet to help you work out which product may be best suited for your client.</w:t>
      </w:r>
    </w:p>
    <w:p w14:paraId="0C0645ED" w14:textId="77777777" w:rsidR="00CC37FB" w:rsidRDefault="00CC37FB" w:rsidP="00CC37FB">
      <w:pPr>
        <w:ind w:left="-142" w:right="-237"/>
        <w:rPr>
          <w:rFonts w:ascii="Univers" w:hAnsi="Univers"/>
        </w:rPr>
      </w:pPr>
      <w:r>
        <w:rPr>
          <w:rFonts w:ascii="Univers" w:hAnsi="Univers"/>
        </w:rPr>
        <w:t xml:space="preserve">We have set out the main </w:t>
      </w:r>
      <w:r w:rsidRPr="00E5352A">
        <w:rPr>
          <w:rFonts w:ascii="Univers" w:hAnsi="Univers"/>
          <w:i/>
          <w:iCs/>
        </w:rPr>
        <w:t>differences</w:t>
      </w:r>
      <w:r>
        <w:rPr>
          <w:rFonts w:ascii="Univers" w:hAnsi="Univers"/>
        </w:rPr>
        <w:t xml:space="preserve"> between the products below.</w:t>
      </w:r>
    </w:p>
    <w:p w14:paraId="67B54CEB" w14:textId="77777777" w:rsidR="00CC37FB" w:rsidRDefault="00CC37FB" w:rsidP="00CC37FB">
      <w:pPr>
        <w:ind w:left="-142" w:right="-237"/>
        <w:rPr>
          <w:rFonts w:ascii="Univers" w:hAnsi="Univers"/>
        </w:rPr>
      </w:pPr>
    </w:p>
    <w:tbl>
      <w:tblPr>
        <w:tblStyle w:val="TableGrid"/>
        <w:tblW w:w="0" w:type="auto"/>
        <w:tblInd w:w="-147" w:type="dxa"/>
        <w:tblLook w:val="04A0" w:firstRow="1" w:lastRow="0" w:firstColumn="1" w:lastColumn="0" w:noHBand="0" w:noVBand="1"/>
      </w:tblPr>
      <w:tblGrid>
        <w:gridCol w:w="6"/>
        <w:gridCol w:w="3086"/>
        <w:gridCol w:w="2940"/>
        <w:gridCol w:w="2940"/>
      </w:tblGrid>
      <w:tr w:rsidR="00CC37FB" w:rsidRPr="000606D1" w14:paraId="5FD87F1C" w14:textId="77777777" w:rsidTr="008A4DF2">
        <w:trPr>
          <w:trHeight w:val="907"/>
        </w:trPr>
        <w:tc>
          <w:tcPr>
            <w:tcW w:w="3088" w:type="dxa"/>
            <w:gridSpan w:val="2"/>
            <w:shd w:val="clear" w:color="auto" w:fill="D9E2F3" w:themeFill="accent1" w:themeFillTint="33"/>
            <w:vAlign w:val="center"/>
          </w:tcPr>
          <w:p w14:paraId="3154B993" w14:textId="77777777" w:rsidR="00CC37FB" w:rsidRPr="00E5352A" w:rsidRDefault="00CC37FB" w:rsidP="008A4DF2">
            <w:pPr>
              <w:spacing w:before="0"/>
              <w:rPr>
                <w:rFonts w:ascii="Univers" w:hAnsi="Univers"/>
                <w:b/>
                <w:bCs/>
              </w:rPr>
            </w:pPr>
            <w:r>
              <w:rPr>
                <w:rFonts w:ascii="Univers" w:hAnsi="Univers"/>
                <w:b/>
                <w:bCs/>
              </w:rPr>
              <w:t>What the client needs</w:t>
            </w:r>
          </w:p>
        </w:tc>
        <w:tc>
          <w:tcPr>
            <w:tcW w:w="2942" w:type="dxa"/>
            <w:shd w:val="clear" w:color="auto" w:fill="D9E2F3" w:themeFill="accent1" w:themeFillTint="33"/>
            <w:vAlign w:val="center"/>
          </w:tcPr>
          <w:p w14:paraId="1A600CF4" w14:textId="77777777" w:rsidR="00CC37FB" w:rsidRPr="00E5352A" w:rsidRDefault="00CC37FB" w:rsidP="008A4DF2">
            <w:pPr>
              <w:spacing w:before="0"/>
              <w:jc w:val="center"/>
              <w:rPr>
                <w:rFonts w:ascii="Univers" w:hAnsi="Univers"/>
                <w:b/>
                <w:bCs/>
              </w:rPr>
            </w:pPr>
            <w:proofErr w:type="spellStart"/>
            <w:r w:rsidRPr="00E5352A">
              <w:rPr>
                <w:rFonts w:ascii="Univers" w:hAnsi="Univers"/>
                <w:b/>
                <w:bCs/>
              </w:rPr>
              <w:t>ChildBuilder</w:t>
            </w:r>
            <w:proofErr w:type="spellEnd"/>
          </w:p>
        </w:tc>
        <w:tc>
          <w:tcPr>
            <w:tcW w:w="2942" w:type="dxa"/>
            <w:shd w:val="clear" w:color="auto" w:fill="D9E2F3" w:themeFill="accent1" w:themeFillTint="33"/>
            <w:vAlign w:val="center"/>
          </w:tcPr>
          <w:p w14:paraId="71DDAA3B" w14:textId="77777777" w:rsidR="00CC37FB" w:rsidRPr="00E5352A" w:rsidRDefault="00CC37FB" w:rsidP="008A4DF2">
            <w:pPr>
              <w:spacing w:before="0"/>
              <w:jc w:val="center"/>
              <w:rPr>
                <w:rFonts w:ascii="Univers" w:hAnsi="Univers"/>
                <w:b/>
                <w:bCs/>
              </w:rPr>
            </w:pPr>
            <w:proofErr w:type="spellStart"/>
            <w:r w:rsidRPr="00E5352A">
              <w:rPr>
                <w:rFonts w:ascii="Univers" w:hAnsi="Univers"/>
                <w:b/>
                <w:bCs/>
              </w:rPr>
              <w:t>LifeBuilder</w:t>
            </w:r>
            <w:proofErr w:type="spellEnd"/>
          </w:p>
        </w:tc>
      </w:tr>
      <w:tr w:rsidR="00CC37FB" w14:paraId="3829D46E" w14:textId="77777777" w:rsidTr="008A4DF2">
        <w:trPr>
          <w:trHeight w:val="907"/>
        </w:trPr>
        <w:tc>
          <w:tcPr>
            <w:tcW w:w="3088" w:type="dxa"/>
            <w:gridSpan w:val="2"/>
            <w:vAlign w:val="center"/>
          </w:tcPr>
          <w:p w14:paraId="62B83765" w14:textId="468010A2" w:rsidR="00CC37FB" w:rsidRDefault="00CC37FB" w:rsidP="008A4DF2">
            <w:pPr>
              <w:spacing w:before="0"/>
              <w:rPr>
                <w:rFonts w:ascii="Univers" w:hAnsi="Univers"/>
              </w:rPr>
            </w:pPr>
            <w:r>
              <w:rPr>
                <w:rFonts w:ascii="Univers" w:hAnsi="Univers"/>
              </w:rPr>
              <w:t>Investment for child over 1</w:t>
            </w:r>
            <w:r w:rsidR="00B215B9">
              <w:rPr>
                <w:rFonts w:ascii="Univers" w:hAnsi="Univers"/>
              </w:rPr>
              <w:t>0 (with Guardian consent)</w:t>
            </w:r>
          </w:p>
        </w:tc>
        <w:tc>
          <w:tcPr>
            <w:tcW w:w="2942" w:type="dxa"/>
            <w:vAlign w:val="center"/>
          </w:tcPr>
          <w:p w14:paraId="4FBC2B4D" w14:textId="77777777" w:rsidR="00766551" w:rsidRDefault="00BC2ECA" w:rsidP="008A4DF2">
            <w:pPr>
              <w:spacing w:before="0"/>
              <w:jc w:val="center"/>
              <w:rPr>
                <w:rFonts w:ascii="Univers" w:hAnsi="Univers"/>
              </w:rPr>
            </w:pPr>
            <w:r>
              <w:rPr>
                <w:rFonts w:ascii="Univers" w:hAnsi="Univers"/>
                <w:noProof/>
              </w:rPr>
              <w:drawing>
                <wp:inline distT="0" distB="0" distL="0" distR="0" wp14:anchorId="1B87D941" wp14:editId="45A66675">
                  <wp:extent cx="308344" cy="308344"/>
                  <wp:effectExtent l="0" t="0" r="0" b="0"/>
                  <wp:docPr id="4" name="Graphic 4"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Checkmark with solid fill"/>
                          <pic:cNvPicPr/>
                        </pic:nvPicPr>
                        <pic:blipFill>
                          <a:blip r:embed="rId34" cstate="print">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a:xfrm>
                            <a:off x="0" y="0"/>
                            <a:ext cx="309008" cy="309008"/>
                          </a:xfrm>
                          <a:prstGeom prst="rect">
                            <a:avLst/>
                          </a:prstGeom>
                        </pic:spPr>
                      </pic:pic>
                    </a:graphicData>
                  </a:graphic>
                </wp:inline>
              </w:drawing>
            </w:r>
            <w:r>
              <w:rPr>
                <w:rFonts w:ascii="Univers" w:hAnsi="Univers"/>
              </w:rPr>
              <w:t xml:space="preserve"> </w:t>
            </w:r>
          </w:p>
          <w:p w14:paraId="50320564" w14:textId="49AB67DB" w:rsidR="00CC37FB" w:rsidRDefault="00BC2ECA" w:rsidP="008A4DF2">
            <w:pPr>
              <w:spacing w:before="0"/>
              <w:jc w:val="center"/>
              <w:rPr>
                <w:rFonts w:ascii="Univers" w:hAnsi="Univers"/>
              </w:rPr>
            </w:pPr>
            <w:r>
              <w:rPr>
                <w:rFonts w:ascii="Univers" w:hAnsi="Univers"/>
              </w:rPr>
              <w:t>can be set up for child under 16</w:t>
            </w:r>
          </w:p>
        </w:tc>
        <w:tc>
          <w:tcPr>
            <w:tcW w:w="2942" w:type="dxa"/>
            <w:vAlign w:val="center"/>
          </w:tcPr>
          <w:p w14:paraId="2A05B628" w14:textId="77777777" w:rsidR="00CC37FB" w:rsidRDefault="00CC37FB" w:rsidP="008A4DF2">
            <w:pPr>
              <w:spacing w:before="0"/>
              <w:jc w:val="center"/>
              <w:rPr>
                <w:rFonts w:ascii="Univers" w:hAnsi="Univers"/>
              </w:rPr>
            </w:pPr>
            <w:r>
              <w:rPr>
                <w:rFonts w:ascii="Univers" w:hAnsi="Univers"/>
                <w:noProof/>
              </w:rPr>
              <w:drawing>
                <wp:inline distT="0" distB="0" distL="0" distR="0" wp14:anchorId="7D6521F0" wp14:editId="2BD3ECE6">
                  <wp:extent cx="308344" cy="308344"/>
                  <wp:effectExtent l="0" t="0" r="0" b="0"/>
                  <wp:docPr id="129" name="Graphic 129"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Checkmark with solid fill"/>
                          <pic:cNvPicPr/>
                        </pic:nvPicPr>
                        <pic:blipFill>
                          <a:blip r:embed="rId34" cstate="print">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a:xfrm>
                            <a:off x="0" y="0"/>
                            <a:ext cx="309008" cy="309008"/>
                          </a:xfrm>
                          <a:prstGeom prst="rect">
                            <a:avLst/>
                          </a:prstGeom>
                        </pic:spPr>
                      </pic:pic>
                    </a:graphicData>
                  </a:graphic>
                </wp:inline>
              </w:drawing>
            </w:r>
          </w:p>
        </w:tc>
      </w:tr>
      <w:tr w:rsidR="00CC37FB" w14:paraId="0579912E" w14:textId="77777777" w:rsidTr="008A4DF2">
        <w:trPr>
          <w:trHeight w:val="907"/>
        </w:trPr>
        <w:tc>
          <w:tcPr>
            <w:tcW w:w="3088" w:type="dxa"/>
            <w:gridSpan w:val="2"/>
            <w:vAlign w:val="center"/>
          </w:tcPr>
          <w:p w14:paraId="37C746C5" w14:textId="77777777" w:rsidR="00CC37FB" w:rsidRDefault="00CC37FB" w:rsidP="008A4DF2">
            <w:pPr>
              <w:spacing w:before="0"/>
              <w:rPr>
                <w:rFonts w:ascii="Univers" w:hAnsi="Univers"/>
              </w:rPr>
            </w:pPr>
            <w:r>
              <w:rPr>
                <w:rFonts w:ascii="Univers" w:hAnsi="Univers"/>
              </w:rPr>
              <w:t>Specify a purpose for the funds (non-binding)</w:t>
            </w:r>
          </w:p>
        </w:tc>
        <w:tc>
          <w:tcPr>
            <w:tcW w:w="2942" w:type="dxa"/>
            <w:vAlign w:val="center"/>
          </w:tcPr>
          <w:p w14:paraId="72F2BFFE" w14:textId="77777777" w:rsidR="00CC37FB" w:rsidRDefault="00CC37FB" w:rsidP="008A4DF2">
            <w:pPr>
              <w:spacing w:before="0"/>
              <w:jc w:val="center"/>
              <w:rPr>
                <w:rFonts w:ascii="Univers" w:hAnsi="Univers"/>
              </w:rPr>
            </w:pPr>
            <w:r>
              <w:rPr>
                <w:rFonts w:ascii="Univers" w:hAnsi="Univers"/>
                <w:noProof/>
              </w:rPr>
              <w:drawing>
                <wp:inline distT="0" distB="0" distL="0" distR="0" wp14:anchorId="7C33FF01" wp14:editId="71CAC631">
                  <wp:extent cx="308344" cy="308344"/>
                  <wp:effectExtent l="0" t="0" r="0" b="0"/>
                  <wp:docPr id="130" name="Graphic 130"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Checkmark with solid fill"/>
                          <pic:cNvPicPr/>
                        </pic:nvPicPr>
                        <pic:blipFill>
                          <a:blip r:embed="rId34" cstate="print">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a:xfrm>
                            <a:off x="0" y="0"/>
                            <a:ext cx="309008" cy="309008"/>
                          </a:xfrm>
                          <a:prstGeom prst="rect">
                            <a:avLst/>
                          </a:prstGeom>
                        </pic:spPr>
                      </pic:pic>
                    </a:graphicData>
                  </a:graphic>
                </wp:inline>
              </w:drawing>
            </w:r>
          </w:p>
        </w:tc>
        <w:tc>
          <w:tcPr>
            <w:tcW w:w="2942" w:type="dxa"/>
            <w:vAlign w:val="center"/>
          </w:tcPr>
          <w:p w14:paraId="65BC579A" w14:textId="77777777" w:rsidR="00CC37FB" w:rsidRDefault="00CC37FB" w:rsidP="008A4DF2">
            <w:pPr>
              <w:spacing w:before="0"/>
              <w:jc w:val="center"/>
              <w:rPr>
                <w:rFonts w:ascii="Univers" w:hAnsi="Univers"/>
              </w:rPr>
            </w:pPr>
          </w:p>
        </w:tc>
      </w:tr>
      <w:tr w:rsidR="00CC37FB" w14:paraId="3A941320" w14:textId="77777777" w:rsidTr="008A4DF2">
        <w:trPr>
          <w:gridBefore w:val="1"/>
          <w:trHeight w:val="907"/>
        </w:trPr>
        <w:tc>
          <w:tcPr>
            <w:tcW w:w="3088" w:type="dxa"/>
            <w:vAlign w:val="center"/>
          </w:tcPr>
          <w:p w14:paraId="23C34A35" w14:textId="5BF6046D" w:rsidR="00CC37FB" w:rsidRDefault="00CC37FB" w:rsidP="008A4DF2">
            <w:pPr>
              <w:spacing w:before="0"/>
              <w:rPr>
                <w:rFonts w:ascii="Univers" w:hAnsi="Univers"/>
              </w:rPr>
            </w:pPr>
            <w:r>
              <w:rPr>
                <w:rFonts w:ascii="Univers" w:hAnsi="Univers"/>
              </w:rPr>
              <w:t>More product features and flexibility within product</w:t>
            </w:r>
          </w:p>
        </w:tc>
        <w:tc>
          <w:tcPr>
            <w:tcW w:w="2942" w:type="dxa"/>
            <w:vAlign w:val="center"/>
          </w:tcPr>
          <w:p w14:paraId="1602AB73" w14:textId="77777777" w:rsidR="00CC37FB" w:rsidRDefault="00CC37FB" w:rsidP="008A4DF2">
            <w:pPr>
              <w:spacing w:before="0"/>
              <w:jc w:val="center"/>
              <w:rPr>
                <w:rFonts w:ascii="Univers" w:hAnsi="Univers"/>
              </w:rPr>
            </w:pPr>
          </w:p>
        </w:tc>
        <w:tc>
          <w:tcPr>
            <w:tcW w:w="2942" w:type="dxa"/>
            <w:vAlign w:val="center"/>
          </w:tcPr>
          <w:p w14:paraId="7F78063B" w14:textId="77777777" w:rsidR="00CC37FB" w:rsidRDefault="00CC37FB" w:rsidP="008A4DF2">
            <w:pPr>
              <w:spacing w:before="0"/>
              <w:jc w:val="center"/>
              <w:rPr>
                <w:rFonts w:ascii="Univers" w:hAnsi="Univers"/>
              </w:rPr>
            </w:pPr>
            <w:r>
              <w:rPr>
                <w:rFonts w:ascii="Univers" w:hAnsi="Univers"/>
                <w:noProof/>
              </w:rPr>
              <w:drawing>
                <wp:inline distT="0" distB="0" distL="0" distR="0" wp14:anchorId="0B223752" wp14:editId="3AB0FF75">
                  <wp:extent cx="308344" cy="308344"/>
                  <wp:effectExtent l="0" t="0" r="0" b="0"/>
                  <wp:docPr id="3" name="Graphic 3"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Checkmark with solid fill"/>
                          <pic:cNvPicPr/>
                        </pic:nvPicPr>
                        <pic:blipFill>
                          <a:blip r:embed="rId34" cstate="print">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a:xfrm>
                            <a:off x="0" y="0"/>
                            <a:ext cx="309008" cy="309008"/>
                          </a:xfrm>
                          <a:prstGeom prst="rect">
                            <a:avLst/>
                          </a:prstGeom>
                        </pic:spPr>
                      </pic:pic>
                    </a:graphicData>
                  </a:graphic>
                </wp:inline>
              </w:drawing>
            </w:r>
          </w:p>
        </w:tc>
      </w:tr>
      <w:tr w:rsidR="00CC37FB" w14:paraId="7BB53C64" w14:textId="77777777" w:rsidTr="008A4DF2">
        <w:trPr>
          <w:trHeight w:val="907"/>
        </w:trPr>
        <w:tc>
          <w:tcPr>
            <w:tcW w:w="3088" w:type="dxa"/>
            <w:gridSpan w:val="2"/>
            <w:vAlign w:val="center"/>
          </w:tcPr>
          <w:p w14:paraId="5DAE78AE" w14:textId="77777777" w:rsidR="00CC37FB" w:rsidRDefault="00CC37FB" w:rsidP="008A4DF2">
            <w:pPr>
              <w:spacing w:before="0"/>
              <w:rPr>
                <w:rFonts w:ascii="Univers" w:hAnsi="Univers"/>
              </w:rPr>
            </w:pPr>
            <w:r>
              <w:rPr>
                <w:rFonts w:ascii="Univers" w:hAnsi="Univers"/>
              </w:rPr>
              <w:t>Change the nominated death benefit beneficiary at any time before death of owner</w:t>
            </w:r>
          </w:p>
        </w:tc>
        <w:tc>
          <w:tcPr>
            <w:tcW w:w="2942" w:type="dxa"/>
            <w:vAlign w:val="center"/>
          </w:tcPr>
          <w:p w14:paraId="0958A50C" w14:textId="77777777" w:rsidR="00CC37FB" w:rsidRDefault="00CC37FB" w:rsidP="008A4DF2">
            <w:pPr>
              <w:spacing w:before="0"/>
              <w:jc w:val="center"/>
              <w:rPr>
                <w:rFonts w:ascii="Univers" w:hAnsi="Univers"/>
              </w:rPr>
            </w:pPr>
          </w:p>
        </w:tc>
        <w:tc>
          <w:tcPr>
            <w:tcW w:w="2942" w:type="dxa"/>
            <w:vAlign w:val="center"/>
          </w:tcPr>
          <w:p w14:paraId="28C07E2D" w14:textId="77777777" w:rsidR="00CC37FB" w:rsidRDefault="00CC37FB" w:rsidP="008A4DF2">
            <w:pPr>
              <w:spacing w:before="0"/>
              <w:jc w:val="center"/>
              <w:rPr>
                <w:rFonts w:ascii="Univers" w:hAnsi="Univers"/>
              </w:rPr>
            </w:pPr>
            <w:r>
              <w:rPr>
                <w:rFonts w:ascii="Univers" w:hAnsi="Univers"/>
                <w:noProof/>
              </w:rPr>
              <w:drawing>
                <wp:inline distT="0" distB="0" distL="0" distR="0" wp14:anchorId="33450DF6" wp14:editId="7B3563C4">
                  <wp:extent cx="308344" cy="308344"/>
                  <wp:effectExtent l="0" t="0" r="0" b="0"/>
                  <wp:docPr id="131" name="Graphic 131"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Checkmark with solid fill"/>
                          <pic:cNvPicPr/>
                        </pic:nvPicPr>
                        <pic:blipFill>
                          <a:blip r:embed="rId34" cstate="print">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a:xfrm>
                            <a:off x="0" y="0"/>
                            <a:ext cx="309008" cy="309008"/>
                          </a:xfrm>
                          <a:prstGeom prst="rect">
                            <a:avLst/>
                          </a:prstGeom>
                        </pic:spPr>
                      </pic:pic>
                    </a:graphicData>
                  </a:graphic>
                </wp:inline>
              </w:drawing>
            </w:r>
          </w:p>
        </w:tc>
      </w:tr>
      <w:tr w:rsidR="00CC37FB" w14:paraId="3739623B" w14:textId="77777777" w:rsidTr="008A4DF2">
        <w:trPr>
          <w:trHeight w:val="907"/>
        </w:trPr>
        <w:tc>
          <w:tcPr>
            <w:tcW w:w="3088" w:type="dxa"/>
            <w:gridSpan w:val="2"/>
            <w:vAlign w:val="center"/>
          </w:tcPr>
          <w:p w14:paraId="72DAC36F" w14:textId="77777777" w:rsidR="00CC37FB" w:rsidRDefault="00CC37FB" w:rsidP="008A4DF2">
            <w:pPr>
              <w:spacing w:before="0"/>
              <w:rPr>
                <w:rFonts w:ascii="Univers" w:hAnsi="Univers"/>
              </w:rPr>
            </w:pPr>
            <w:r>
              <w:rPr>
                <w:rFonts w:ascii="Univers" w:hAnsi="Univers"/>
              </w:rPr>
              <w:t xml:space="preserve">Future transfer to a nominated child at a certain age or date </w:t>
            </w:r>
          </w:p>
        </w:tc>
        <w:tc>
          <w:tcPr>
            <w:tcW w:w="2942" w:type="dxa"/>
            <w:vAlign w:val="center"/>
          </w:tcPr>
          <w:p w14:paraId="4D8863F2" w14:textId="1FE3EF97" w:rsidR="00CC37FB" w:rsidRDefault="00CC37FB" w:rsidP="008A4DF2">
            <w:pPr>
              <w:spacing w:before="0"/>
              <w:jc w:val="center"/>
              <w:rPr>
                <w:rFonts w:ascii="Univers" w:hAnsi="Univers"/>
              </w:rPr>
            </w:pPr>
            <w:r>
              <w:rPr>
                <w:rFonts w:ascii="Univers" w:hAnsi="Univers"/>
                <w:noProof/>
              </w:rPr>
              <w:drawing>
                <wp:inline distT="0" distB="0" distL="0" distR="0" wp14:anchorId="4A414865" wp14:editId="45831DA3">
                  <wp:extent cx="308344" cy="308344"/>
                  <wp:effectExtent l="0" t="0" r="0" b="0"/>
                  <wp:docPr id="132" name="Graphic 132"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Checkmark with solid fill"/>
                          <pic:cNvPicPr/>
                        </pic:nvPicPr>
                        <pic:blipFill>
                          <a:blip r:embed="rId34" cstate="print">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a:xfrm>
                            <a:off x="0" y="0"/>
                            <a:ext cx="309008" cy="309008"/>
                          </a:xfrm>
                          <a:prstGeom prst="rect">
                            <a:avLst/>
                          </a:prstGeom>
                        </pic:spPr>
                      </pic:pic>
                    </a:graphicData>
                  </a:graphic>
                </wp:inline>
              </w:drawing>
            </w:r>
            <w:r>
              <w:rPr>
                <w:rFonts w:ascii="Univers" w:hAnsi="Univers"/>
              </w:rPr>
              <w:t xml:space="preserve"> </w:t>
            </w:r>
            <w:r>
              <w:rPr>
                <w:rFonts w:ascii="Univers" w:hAnsi="Univers"/>
              </w:rPr>
              <w:br/>
            </w:r>
            <w:r w:rsidR="00B215B9">
              <w:rPr>
                <w:rFonts w:ascii="Univers" w:hAnsi="Univers"/>
                <w:color w:val="00B050"/>
              </w:rPr>
              <w:t xml:space="preserve">after the child turns 10 and </w:t>
            </w:r>
            <w:r w:rsidRPr="00E5352A">
              <w:rPr>
                <w:rFonts w:ascii="Univers" w:hAnsi="Univers"/>
                <w:color w:val="00B050"/>
              </w:rPr>
              <w:t>before the child turns 25</w:t>
            </w:r>
          </w:p>
        </w:tc>
        <w:tc>
          <w:tcPr>
            <w:tcW w:w="2942" w:type="dxa"/>
            <w:vAlign w:val="center"/>
          </w:tcPr>
          <w:p w14:paraId="046F270A" w14:textId="77777777" w:rsidR="00CC37FB" w:rsidRDefault="00CC37FB" w:rsidP="008A4DF2">
            <w:pPr>
              <w:spacing w:before="0"/>
              <w:jc w:val="center"/>
              <w:rPr>
                <w:rFonts w:ascii="Univers" w:hAnsi="Univers"/>
              </w:rPr>
            </w:pPr>
            <w:r>
              <w:rPr>
                <w:rFonts w:ascii="Univers" w:hAnsi="Univers"/>
                <w:noProof/>
              </w:rPr>
              <w:drawing>
                <wp:inline distT="0" distB="0" distL="0" distR="0" wp14:anchorId="5214D2FA" wp14:editId="03EE95B8">
                  <wp:extent cx="308344" cy="308344"/>
                  <wp:effectExtent l="0" t="0" r="0" b="0"/>
                  <wp:docPr id="133" name="Graphic 133"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Checkmark with solid fill"/>
                          <pic:cNvPicPr/>
                        </pic:nvPicPr>
                        <pic:blipFill>
                          <a:blip r:embed="rId34" cstate="print">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a:xfrm>
                            <a:off x="0" y="0"/>
                            <a:ext cx="309008" cy="309008"/>
                          </a:xfrm>
                          <a:prstGeom prst="rect">
                            <a:avLst/>
                          </a:prstGeom>
                        </pic:spPr>
                      </pic:pic>
                    </a:graphicData>
                  </a:graphic>
                </wp:inline>
              </w:drawing>
            </w:r>
          </w:p>
        </w:tc>
      </w:tr>
      <w:tr w:rsidR="00CC37FB" w14:paraId="2915ACDB" w14:textId="77777777" w:rsidTr="008A4DF2">
        <w:trPr>
          <w:trHeight w:val="907"/>
        </w:trPr>
        <w:tc>
          <w:tcPr>
            <w:tcW w:w="3088" w:type="dxa"/>
            <w:gridSpan w:val="2"/>
            <w:vAlign w:val="center"/>
          </w:tcPr>
          <w:p w14:paraId="2F7A42BB" w14:textId="77777777" w:rsidR="00CC37FB" w:rsidRDefault="00CC37FB" w:rsidP="008A4DF2">
            <w:pPr>
              <w:spacing w:before="0"/>
              <w:rPr>
                <w:rFonts w:ascii="Univers" w:hAnsi="Univers"/>
              </w:rPr>
            </w:pPr>
            <w:r>
              <w:rPr>
                <w:rFonts w:ascii="Univers" w:hAnsi="Univers"/>
              </w:rPr>
              <w:t>Multiple beneficiary nominations in one bond</w:t>
            </w:r>
          </w:p>
        </w:tc>
        <w:tc>
          <w:tcPr>
            <w:tcW w:w="2942" w:type="dxa"/>
            <w:vAlign w:val="center"/>
          </w:tcPr>
          <w:p w14:paraId="005EDCD9" w14:textId="77777777" w:rsidR="00CC37FB" w:rsidRDefault="00CC37FB" w:rsidP="008A4DF2">
            <w:pPr>
              <w:spacing w:before="0"/>
              <w:jc w:val="center"/>
              <w:rPr>
                <w:rFonts w:ascii="Univers" w:hAnsi="Univers"/>
              </w:rPr>
            </w:pPr>
          </w:p>
        </w:tc>
        <w:tc>
          <w:tcPr>
            <w:tcW w:w="2942" w:type="dxa"/>
            <w:vAlign w:val="center"/>
          </w:tcPr>
          <w:p w14:paraId="524B2D4C" w14:textId="77777777" w:rsidR="00CC37FB" w:rsidRDefault="00CC37FB" w:rsidP="008A4DF2">
            <w:pPr>
              <w:spacing w:before="0"/>
              <w:jc w:val="center"/>
              <w:rPr>
                <w:rFonts w:ascii="Univers" w:hAnsi="Univers"/>
                <w:noProof/>
              </w:rPr>
            </w:pPr>
            <w:r>
              <w:rPr>
                <w:rFonts w:ascii="Univers" w:hAnsi="Univers"/>
                <w:noProof/>
              </w:rPr>
              <w:drawing>
                <wp:inline distT="0" distB="0" distL="0" distR="0" wp14:anchorId="72F25F99" wp14:editId="574A73C8">
                  <wp:extent cx="308344" cy="308344"/>
                  <wp:effectExtent l="0" t="0" r="0" b="0"/>
                  <wp:docPr id="134" name="Graphic 134"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Checkmark with solid fill"/>
                          <pic:cNvPicPr/>
                        </pic:nvPicPr>
                        <pic:blipFill>
                          <a:blip r:embed="rId34" cstate="print">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a:xfrm>
                            <a:off x="0" y="0"/>
                            <a:ext cx="309008" cy="309008"/>
                          </a:xfrm>
                          <a:prstGeom prst="rect">
                            <a:avLst/>
                          </a:prstGeom>
                        </pic:spPr>
                      </pic:pic>
                    </a:graphicData>
                  </a:graphic>
                </wp:inline>
              </w:drawing>
            </w:r>
          </w:p>
        </w:tc>
      </w:tr>
      <w:tr w:rsidR="00CC37FB" w14:paraId="617419D8" w14:textId="77777777" w:rsidTr="008A4DF2">
        <w:trPr>
          <w:trHeight w:val="907"/>
        </w:trPr>
        <w:tc>
          <w:tcPr>
            <w:tcW w:w="3088" w:type="dxa"/>
            <w:gridSpan w:val="2"/>
            <w:vAlign w:val="center"/>
          </w:tcPr>
          <w:p w14:paraId="3F95132B" w14:textId="77777777" w:rsidR="00CC37FB" w:rsidRDefault="00CC37FB" w:rsidP="008A4DF2">
            <w:pPr>
              <w:spacing w:before="0"/>
              <w:rPr>
                <w:rFonts w:ascii="Univers" w:hAnsi="Univers"/>
              </w:rPr>
            </w:pPr>
            <w:r>
              <w:rPr>
                <w:rFonts w:ascii="Univers" w:hAnsi="Univers"/>
              </w:rPr>
              <w:t>May want to change the child nomination</w:t>
            </w:r>
          </w:p>
        </w:tc>
        <w:tc>
          <w:tcPr>
            <w:tcW w:w="2942" w:type="dxa"/>
            <w:vAlign w:val="center"/>
          </w:tcPr>
          <w:p w14:paraId="550D28A5" w14:textId="77777777" w:rsidR="00CC37FB" w:rsidRDefault="00CC37FB" w:rsidP="008A4DF2">
            <w:pPr>
              <w:spacing w:before="0"/>
              <w:jc w:val="center"/>
              <w:rPr>
                <w:rFonts w:ascii="Univers" w:hAnsi="Univers"/>
              </w:rPr>
            </w:pPr>
          </w:p>
        </w:tc>
        <w:tc>
          <w:tcPr>
            <w:tcW w:w="2942" w:type="dxa"/>
            <w:vAlign w:val="center"/>
          </w:tcPr>
          <w:p w14:paraId="74DD1B7A" w14:textId="77777777" w:rsidR="00CC37FB" w:rsidRDefault="00CC37FB" w:rsidP="008A4DF2">
            <w:pPr>
              <w:spacing w:before="0"/>
              <w:jc w:val="center"/>
              <w:rPr>
                <w:rFonts w:ascii="Univers" w:hAnsi="Univers"/>
                <w:noProof/>
              </w:rPr>
            </w:pPr>
            <w:r>
              <w:rPr>
                <w:rFonts w:ascii="Univers" w:hAnsi="Univers"/>
                <w:noProof/>
              </w:rPr>
              <w:drawing>
                <wp:inline distT="0" distB="0" distL="0" distR="0" wp14:anchorId="5E489B97" wp14:editId="2285EB31">
                  <wp:extent cx="308344" cy="308344"/>
                  <wp:effectExtent l="0" t="0" r="0" b="0"/>
                  <wp:docPr id="135" name="Graphic 135"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Checkmark with solid fill"/>
                          <pic:cNvPicPr/>
                        </pic:nvPicPr>
                        <pic:blipFill>
                          <a:blip r:embed="rId34" cstate="print">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a:xfrm>
                            <a:off x="0" y="0"/>
                            <a:ext cx="309008" cy="309008"/>
                          </a:xfrm>
                          <a:prstGeom prst="rect">
                            <a:avLst/>
                          </a:prstGeom>
                        </pic:spPr>
                      </pic:pic>
                    </a:graphicData>
                  </a:graphic>
                </wp:inline>
              </w:drawing>
            </w:r>
          </w:p>
        </w:tc>
      </w:tr>
    </w:tbl>
    <w:p w14:paraId="0ECD6467" w14:textId="5A14D470" w:rsidR="00733016" w:rsidRPr="00263BFE" w:rsidRDefault="00733016" w:rsidP="00766551">
      <w:pPr>
        <w:pStyle w:val="GenLifeBullet"/>
        <w:numPr>
          <w:ilvl w:val="0"/>
          <w:numId w:val="0"/>
        </w:numPr>
        <w:ind w:left="-142"/>
      </w:pPr>
    </w:p>
    <w:sectPr w:rsidR="00733016" w:rsidRPr="00263BFE" w:rsidSect="00AB2ED6">
      <w:headerReference w:type="even" r:id="rId36"/>
      <w:headerReference w:type="default" r:id="rId37"/>
      <w:footerReference w:type="even" r:id="rId38"/>
      <w:footerReference w:type="default" r:id="rId39"/>
      <w:headerReference w:type="first" r:id="rId40"/>
      <w:footerReference w:type="first" r:id="rId41"/>
      <w:pgSz w:w="12240" w:h="15840" w:code="1"/>
      <w:pgMar w:top="709" w:right="1608" w:bottom="567" w:left="1797" w:header="709" w:footer="31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C20D20" w14:textId="77777777" w:rsidR="005F5445" w:rsidRDefault="005F5445" w:rsidP="00E93B9E">
      <w:r>
        <w:separator/>
      </w:r>
    </w:p>
  </w:endnote>
  <w:endnote w:type="continuationSeparator" w:id="0">
    <w:p w14:paraId="7085F743" w14:textId="77777777" w:rsidR="005F5445" w:rsidRDefault="005F5445" w:rsidP="00E93B9E">
      <w:r>
        <w:continuationSeparator/>
      </w:r>
    </w:p>
  </w:endnote>
  <w:endnote w:type="continuationNotice" w:id="1">
    <w:p w14:paraId="661EE77B" w14:textId="77777777" w:rsidR="005F5445" w:rsidRDefault="005F5445">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G Omega">
    <w:panose1 w:val="00000000000000000000"/>
    <w:charset w:val="00"/>
    <w:family w:val="swiss"/>
    <w:notTrueType/>
    <w:pitch w:val="variable"/>
    <w:sig w:usb0="00000003" w:usb1="00000000" w:usb2="00000000" w:usb3="00000000" w:csb0="00000001" w:csb1="00000000"/>
  </w:font>
  <w:font w:name="HelveticaNeueLT Std Lt">
    <w:altName w:val="Calibri"/>
    <w:panose1 w:val="00000000000000000000"/>
    <w:charset w:val="00"/>
    <w:family w:val="swiss"/>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C7A05" w14:textId="6E4B6BB0" w:rsidR="0049077E" w:rsidRDefault="0049077E" w:rsidP="00E93B9E">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sidR="00823866">
      <w:rPr>
        <w:rStyle w:val="PageNumber"/>
        <w:noProof/>
      </w:rPr>
      <w:t>2</w:t>
    </w:r>
    <w:r>
      <w:rPr>
        <w:rStyle w:val="PageNumber"/>
      </w:rPr>
      <w:fldChar w:fldCharType="end"/>
    </w:r>
  </w:p>
  <w:p w14:paraId="2E21F0E7" w14:textId="77777777" w:rsidR="0049077E" w:rsidRDefault="0049077E" w:rsidP="00E93B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C6156" w14:textId="0920A1E7" w:rsidR="006965DB" w:rsidRDefault="0049077E" w:rsidP="00EC351D">
    <w:pPr>
      <w:pStyle w:val="Footer"/>
      <w:pBdr>
        <w:top w:val="single" w:sz="4" w:space="1" w:color="auto"/>
      </w:pBdr>
      <w:tabs>
        <w:tab w:val="clear" w:pos="4153"/>
        <w:tab w:val="clear" w:pos="8306"/>
        <w:tab w:val="left" w:pos="2977"/>
        <w:tab w:val="left" w:pos="4962"/>
        <w:tab w:val="left" w:pos="8364"/>
      </w:tabs>
      <w:ind w:left="-567" w:right="-710"/>
      <w:rPr>
        <w:rFonts w:ascii="Univers" w:hAnsi="Univers"/>
        <w:sz w:val="14"/>
        <w:szCs w:val="14"/>
      </w:rPr>
    </w:pPr>
    <w:r w:rsidRPr="00E5352A">
      <w:rPr>
        <w:rFonts w:ascii="Univers" w:hAnsi="Univers"/>
        <w:sz w:val="14"/>
        <w:szCs w:val="14"/>
      </w:rPr>
      <w:t>Generation Life Investment Bonds</w:t>
    </w:r>
    <w:r w:rsidRPr="00E5352A">
      <w:rPr>
        <w:rFonts w:ascii="Univers" w:hAnsi="Univers"/>
        <w:sz w:val="14"/>
        <w:szCs w:val="14"/>
      </w:rPr>
      <w:tab/>
    </w:r>
    <w:r w:rsidR="001C1005">
      <w:rPr>
        <w:rFonts w:ascii="Univers" w:hAnsi="Univers"/>
        <w:sz w:val="14"/>
        <w:szCs w:val="14"/>
      </w:rPr>
      <w:t xml:space="preserve">September </w:t>
    </w:r>
    <w:r w:rsidR="006965DB">
      <w:rPr>
        <w:rFonts w:ascii="Univers" w:hAnsi="Univers"/>
        <w:sz w:val="14"/>
        <w:szCs w:val="14"/>
      </w:rPr>
      <w:t>2026</w:t>
    </w:r>
  </w:p>
  <w:p w14:paraId="5B0A9020" w14:textId="490F7871" w:rsidR="0049077E" w:rsidRPr="00E5352A" w:rsidRDefault="0049077E" w:rsidP="00EC351D">
    <w:pPr>
      <w:pStyle w:val="Footer"/>
      <w:pBdr>
        <w:top w:val="single" w:sz="4" w:space="1" w:color="auto"/>
      </w:pBdr>
      <w:tabs>
        <w:tab w:val="clear" w:pos="4153"/>
        <w:tab w:val="clear" w:pos="8306"/>
        <w:tab w:val="left" w:pos="2977"/>
        <w:tab w:val="left" w:pos="4962"/>
        <w:tab w:val="left" w:pos="8364"/>
      </w:tabs>
      <w:ind w:left="-567" w:right="-710"/>
      <w:rPr>
        <w:rFonts w:ascii="Univers" w:hAnsi="Univers"/>
        <w:sz w:val="14"/>
        <w:szCs w:val="14"/>
      </w:rPr>
    </w:pPr>
    <w:r w:rsidRPr="00E5352A">
      <w:rPr>
        <w:rFonts w:ascii="Univers" w:hAnsi="Univers"/>
        <w:sz w:val="14"/>
        <w:szCs w:val="14"/>
      </w:rPr>
      <w:tab/>
    </w:r>
    <w:r w:rsidR="00292274" w:rsidRPr="00E5352A">
      <w:rPr>
        <w:rFonts w:ascii="Univers" w:hAnsi="Univers"/>
        <w:sz w:val="14"/>
        <w:szCs w:val="14"/>
      </w:rPr>
      <w:t>Adviser and Paraplanner Handbook</w:t>
    </w:r>
    <w:r w:rsidRPr="00E5352A">
      <w:rPr>
        <w:rFonts w:ascii="Univers" w:hAnsi="Univers"/>
        <w:sz w:val="14"/>
        <w:szCs w:val="14"/>
      </w:rPr>
      <w:tab/>
    </w:r>
    <w:r w:rsidR="00B215B9">
      <w:rPr>
        <w:rFonts w:ascii="Univers" w:hAnsi="Univers"/>
        <w:sz w:val="14"/>
        <w:szCs w:val="14"/>
      </w:rPr>
      <w:t xml:space="preserve">Page </w:t>
    </w:r>
    <w:sdt>
      <w:sdtPr>
        <w:rPr>
          <w:rFonts w:ascii="Univers" w:hAnsi="Univers"/>
          <w:sz w:val="14"/>
          <w:szCs w:val="14"/>
        </w:rPr>
        <w:id w:val="-1938663659"/>
        <w:docPartObj>
          <w:docPartGallery w:val="Page Numbers (Bottom of Page)"/>
          <w:docPartUnique/>
        </w:docPartObj>
      </w:sdtPr>
      <w:sdtEndPr>
        <w:rPr>
          <w:noProof/>
        </w:rPr>
      </w:sdtEndPr>
      <w:sdtContent>
        <w:r w:rsidRPr="00E5352A">
          <w:rPr>
            <w:rFonts w:ascii="Univers" w:hAnsi="Univers"/>
            <w:sz w:val="14"/>
            <w:szCs w:val="14"/>
          </w:rPr>
          <w:fldChar w:fldCharType="begin"/>
        </w:r>
        <w:r w:rsidRPr="00E5352A">
          <w:rPr>
            <w:rFonts w:ascii="Univers" w:hAnsi="Univers"/>
            <w:sz w:val="14"/>
            <w:szCs w:val="14"/>
          </w:rPr>
          <w:instrText xml:space="preserve"> PAGE   \* MERGEFORMAT </w:instrText>
        </w:r>
        <w:r w:rsidRPr="00E5352A">
          <w:rPr>
            <w:rFonts w:ascii="Univers" w:hAnsi="Univers"/>
            <w:sz w:val="14"/>
            <w:szCs w:val="14"/>
          </w:rPr>
          <w:fldChar w:fldCharType="separate"/>
        </w:r>
        <w:r w:rsidRPr="00E5352A">
          <w:rPr>
            <w:rFonts w:ascii="Univers" w:hAnsi="Univers"/>
            <w:noProof/>
            <w:sz w:val="14"/>
            <w:szCs w:val="14"/>
          </w:rPr>
          <w:t>18</w:t>
        </w:r>
        <w:r w:rsidRPr="00E5352A">
          <w:rPr>
            <w:rFonts w:ascii="Univers" w:hAnsi="Univers"/>
            <w:noProof/>
            <w:sz w:val="14"/>
            <w:szCs w:val="14"/>
          </w:rPr>
          <w:fldChar w:fldCharType="end"/>
        </w:r>
        <w:r w:rsidR="00B215B9">
          <w:rPr>
            <w:rFonts w:ascii="Univers" w:hAnsi="Univers"/>
            <w:noProof/>
            <w:sz w:val="14"/>
            <w:szCs w:val="14"/>
          </w:rPr>
          <w:t xml:space="preserve"> of </w:t>
        </w:r>
        <w:r w:rsidR="00B215B9">
          <w:rPr>
            <w:rFonts w:ascii="Univers" w:hAnsi="Univers"/>
            <w:noProof/>
            <w:sz w:val="14"/>
            <w:szCs w:val="14"/>
          </w:rPr>
          <w:fldChar w:fldCharType="begin"/>
        </w:r>
        <w:r w:rsidR="00B215B9">
          <w:rPr>
            <w:rFonts w:ascii="Univers" w:hAnsi="Univers"/>
            <w:noProof/>
            <w:sz w:val="14"/>
            <w:szCs w:val="14"/>
          </w:rPr>
          <w:instrText xml:space="preserve"> NUMPAGES  \# "0"  \* MERGEFORMAT </w:instrText>
        </w:r>
        <w:r w:rsidR="00B215B9">
          <w:rPr>
            <w:rFonts w:ascii="Univers" w:hAnsi="Univers"/>
            <w:noProof/>
            <w:sz w:val="14"/>
            <w:szCs w:val="14"/>
          </w:rPr>
          <w:fldChar w:fldCharType="separate"/>
        </w:r>
        <w:r w:rsidR="00B215B9">
          <w:rPr>
            <w:rFonts w:ascii="Univers" w:hAnsi="Univers"/>
            <w:noProof/>
            <w:sz w:val="14"/>
            <w:szCs w:val="14"/>
          </w:rPr>
          <w:t>51</w:t>
        </w:r>
        <w:r w:rsidR="00B215B9">
          <w:rPr>
            <w:rFonts w:ascii="Univers" w:hAnsi="Univers"/>
            <w:noProof/>
            <w:sz w:val="14"/>
            <w:szCs w:val="14"/>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926EA" w14:textId="77777777" w:rsidR="001C1005" w:rsidRDefault="001C10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EFDA11" w14:textId="77777777" w:rsidR="005F5445" w:rsidRDefault="005F5445" w:rsidP="00E93B9E">
      <w:r>
        <w:separator/>
      </w:r>
    </w:p>
  </w:footnote>
  <w:footnote w:type="continuationSeparator" w:id="0">
    <w:p w14:paraId="4BC36904" w14:textId="77777777" w:rsidR="005F5445" w:rsidRDefault="005F5445" w:rsidP="00E93B9E">
      <w:r>
        <w:continuationSeparator/>
      </w:r>
    </w:p>
  </w:footnote>
  <w:footnote w:type="continuationNotice" w:id="1">
    <w:p w14:paraId="08A88845" w14:textId="77777777" w:rsidR="005F5445" w:rsidRDefault="005F5445">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D940E" w14:textId="77777777" w:rsidR="001C1005" w:rsidRDefault="001C10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E5DEF" w14:textId="77777777" w:rsidR="001C1005" w:rsidRDefault="001C100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BD422" w14:textId="77777777" w:rsidR="001C1005" w:rsidRDefault="001C10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00000004"/>
    <w:lvl w:ilvl="0">
      <w:start w:val="1"/>
      <w:numFmt w:val="bullet"/>
      <w:lvlText w:val=""/>
      <w:lvlJc w:val="left"/>
      <w:pPr>
        <w:tabs>
          <w:tab w:val="num" w:pos="360"/>
        </w:tabs>
        <w:ind w:left="360" w:hanging="360"/>
      </w:pPr>
      <w:rPr>
        <w:rFonts w:ascii="Symbol" w:hAnsi="Symbol" w:cs="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cs="Wingdings"/>
      </w:rPr>
    </w:lvl>
    <w:lvl w:ilvl="3">
      <w:start w:val="1"/>
      <w:numFmt w:val="bullet"/>
      <w:lvlText w:val=""/>
      <w:lvlJc w:val="left"/>
      <w:pPr>
        <w:tabs>
          <w:tab w:val="num" w:pos="2520"/>
        </w:tabs>
        <w:ind w:left="2520" w:hanging="360"/>
      </w:pPr>
      <w:rPr>
        <w:rFonts w:ascii="Symbol" w:hAnsi="Symbol" w:cs="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cs="Wingdings"/>
      </w:rPr>
    </w:lvl>
    <w:lvl w:ilvl="6">
      <w:start w:val="1"/>
      <w:numFmt w:val="bullet"/>
      <w:lvlText w:val=""/>
      <w:lvlJc w:val="left"/>
      <w:pPr>
        <w:tabs>
          <w:tab w:val="num" w:pos="4680"/>
        </w:tabs>
        <w:ind w:left="4680" w:hanging="360"/>
      </w:pPr>
      <w:rPr>
        <w:rFonts w:ascii="Symbol" w:hAnsi="Symbol" w:cs="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cs="Wingdings"/>
      </w:rPr>
    </w:lvl>
  </w:abstractNum>
  <w:abstractNum w:abstractNumId="1" w15:restartNumberingAfterBreak="0">
    <w:nsid w:val="00000007"/>
    <w:multiLevelType w:val="singleLevel"/>
    <w:tmpl w:val="00000007"/>
    <w:name w:val="WW8Num49"/>
    <w:lvl w:ilvl="0">
      <w:start w:val="1"/>
      <w:numFmt w:val="bullet"/>
      <w:lvlText w:val=""/>
      <w:lvlJc w:val="left"/>
      <w:pPr>
        <w:tabs>
          <w:tab w:val="num" w:pos="680"/>
        </w:tabs>
        <w:ind w:left="680" w:hanging="340"/>
      </w:pPr>
      <w:rPr>
        <w:rFonts w:ascii="Symbol" w:hAnsi="Symbol" w:cs="Symbol"/>
        <w:color w:val="000000"/>
      </w:rPr>
    </w:lvl>
  </w:abstractNum>
  <w:abstractNum w:abstractNumId="2" w15:restartNumberingAfterBreak="0">
    <w:nsid w:val="001560E2"/>
    <w:multiLevelType w:val="hybridMultilevel"/>
    <w:tmpl w:val="590A7208"/>
    <w:lvl w:ilvl="0" w:tplc="0C09000F">
      <w:start w:val="1"/>
      <w:numFmt w:val="decimal"/>
      <w:lvlText w:val="%1."/>
      <w:lvlJc w:val="left"/>
      <w:pPr>
        <w:ind w:left="578" w:hanging="360"/>
      </w:pPr>
    </w:lvl>
    <w:lvl w:ilvl="1" w:tplc="0C090019" w:tentative="1">
      <w:start w:val="1"/>
      <w:numFmt w:val="lowerLetter"/>
      <w:lvlText w:val="%2."/>
      <w:lvlJc w:val="left"/>
      <w:pPr>
        <w:ind w:left="1298" w:hanging="360"/>
      </w:pPr>
    </w:lvl>
    <w:lvl w:ilvl="2" w:tplc="0C09001B" w:tentative="1">
      <w:start w:val="1"/>
      <w:numFmt w:val="lowerRoman"/>
      <w:lvlText w:val="%3."/>
      <w:lvlJc w:val="right"/>
      <w:pPr>
        <w:ind w:left="2018" w:hanging="180"/>
      </w:pPr>
    </w:lvl>
    <w:lvl w:ilvl="3" w:tplc="0C09000F" w:tentative="1">
      <w:start w:val="1"/>
      <w:numFmt w:val="decimal"/>
      <w:lvlText w:val="%4."/>
      <w:lvlJc w:val="left"/>
      <w:pPr>
        <w:ind w:left="2738" w:hanging="360"/>
      </w:pPr>
    </w:lvl>
    <w:lvl w:ilvl="4" w:tplc="0C090019" w:tentative="1">
      <w:start w:val="1"/>
      <w:numFmt w:val="lowerLetter"/>
      <w:lvlText w:val="%5."/>
      <w:lvlJc w:val="left"/>
      <w:pPr>
        <w:ind w:left="3458" w:hanging="360"/>
      </w:pPr>
    </w:lvl>
    <w:lvl w:ilvl="5" w:tplc="0C09001B" w:tentative="1">
      <w:start w:val="1"/>
      <w:numFmt w:val="lowerRoman"/>
      <w:lvlText w:val="%6."/>
      <w:lvlJc w:val="right"/>
      <w:pPr>
        <w:ind w:left="4178" w:hanging="180"/>
      </w:pPr>
    </w:lvl>
    <w:lvl w:ilvl="6" w:tplc="0C09000F" w:tentative="1">
      <w:start w:val="1"/>
      <w:numFmt w:val="decimal"/>
      <w:lvlText w:val="%7."/>
      <w:lvlJc w:val="left"/>
      <w:pPr>
        <w:ind w:left="4898" w:hanging="360"/>
      </w:pPr>
    </w:lvl>
    <w:lvl w:ilvl="7" w:tplc="0C090019" w:tentative="1">
      <w:start w:val="1"/>
      <w:numFmt w:val="lowerLetter"/>
      <w:lvlText w:val="%8."/>
      <w:lvlJc w:val="left"/>
      <w:pPr>
        <w:ind w:left="5618" w:hanging="360"/>
      </w:pPr>
    </w:lvl>
    <w:lvl w:ilvl="8" w:tplc="0C09001B" w:tentative="1">
      <w:start w:val="1"/>
      <w:numFmt w:val="lowerRoman"/>
      <w:lvlText w:val="%9."/>
      <w:lvlJc w:val="right"/>
      <w:pPr>
        <w:ind w:left="6338" w:hanging="180"/>
      </w:pPr>
    </w:lvl>
  </w:abstractNum>
  <w:abstractNum w:abstractNumId="3" w15:restartNumberingAfterBreak="0">
    <w:nsid w:val="004C12CA"/>
    <w:multiLevelType w:val="hybridMultilevel"/>
    <w:tmpl w:val="ACE09E2C"/>
    <w:lvl w:ilvl="0" w:tplc="0C090001">
      <w:start w:val="1"/>
      <w:numFmt w:val="bullet"/>
      <w:pStyle w:val="DotBullet2"/>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43E6398"/>
    <w:multiLevelType w:val="hybridMultilevel"/>
    <w:tmpl w:val="F50A2EB4"/>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5" w15:restartNumberingAfterBreak="0">
    <w:nsid w:val="09B2354A"/>
    <w:multiLevelType w:val="hybridMultilevel"/>
    <w:tmpl w:val="067E566A"/>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6" w15:restartNumberingAfterBreak="0">
    <w:nsid w:val="1F147546"/>
    <w:multiLevelType w:val="singleLevel"/>
    <w:tmpl w:val="52B079BC"/>
    <w:lvl w:ilvl="0">
      <w:numFmt w:val="bullet"/>
      <w:pStyle w:val="DotBullet"/>
      <w:lvlText w:val=""/>
      <w:lvlJc w:val="left"/>
      <w:pPr>
        <w:tabs>
          <w:tab w:val="num" w:pos="0"/>
        </w:tabs>
        <w:ind w:left="0" w:firstLine="0"/>
      </w:pPr>
      <w:rPr>
        <w:rFonts w:ascii="Symbol" w:hAnsi="Symbol" w:hint="default"/>
      </w:rPr>
    </w:lvl>
  </w:abstractNum>
  <w:abstractNum w:abstractNumId="7" w15:restartNumberingAfterBreak="0">
    <w:nsid w:val="23B04EE4"/>
    <w:multiLevelType w:val="hybridMultilevel"/>
    <w:tmpl w:val="A90485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45808DB"/>
    <w:multiLevelType w:val="hybridMultilevel"/>
    <w:tmpl w:val="0C32456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DB94F9B"/>
    <w:multiLevelType w:val="hybridMultilevel"/>
    <w:tmpl w:val="0C32456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EB46742"/>
    <w:multiLevelType w:val="hybridMultilevel"/>
    <w:tmpl w:val="5A7A50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4E33000"/>
    <w:multiLevelType w:val="hybridMultilevel"/>
    <w:tmpl w:val="ECF882B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5EA1090"/>
    <w:multiLevelType w:val="hybridMultilevel"/>
    <w:tmpl w:val="7DFEF968"/>
    <w:lvl w:ilvl="0" w:tplc="B7AA96F6">
      <w:numFmt w:val="bullet"/>
      <w:pStyle w:val="GenLifeBullet"/>
      <w:lvlText w:val="•"/>
      <w:lvlJc w:val="left"/>
      <w:pPr>
        <w:ind w:left="720" w:hanging="360"/>
      </w:pPr>
      <w:rPr>
        <w:rFonts w:ascii="Univers" w:eastAsia="SimSun" w:hAnsi="Univers" w:cs="Helvetica"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65E4CDC"/>
    <w:multiLevelType w:val="hybridMultilevel"/>
    <w:tmpl w:val="69A089FA"/>
    <w:lvl w:ilvl="0" w:tplc="090A3F5A">
      <w:numFmt w:val="bullet"/>
      <w:lvlText w:val="-"/>
      <w:lvlJc w:val="left"/>
      <w:pPr>
        <w:ind w:left="720" w:hanging="360"/>
      </w:pPr>
      <w:rPr>
        <w:rFonts w:ascii="Calibri" w:eastAsiaTheme="minorHAnsi" w:hAnsi="Calibri" w:cs="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B6C3236"/>
    <w:multiLevelType w:val="hybridMultilevel"/>
    <w:tmpl w:val="F5A4346A"/>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5" w15:restartNumberingAfterBreak="0">
    <w:nsid w:val="4BAD5DC4"/>
    <w:multiLevelType w:val="multilevel"/>
    <w:tmpl w:val="C22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DD61456"/>
    <w:multiLevelType w:val="hybridMultilevel"/>
    <w:tmpl w:val="9536A2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5680799"/>
    <w:multiLevelType w:val="hybridMultilevel"/>
    <w:tmpl w:val="32E4A61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6A4F1D4D"/>
    <w:multiLevelType w:val="hybridMultilevel"/>
    <w:tmpl w:val="746CD824"/>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9" w15:restartNumberingAfterBreak="0">
    <w:nsid w:val="703F6868"/>
    <w:multiLevelType w:val="hybridMultilevel"/>
    <w:tmpl w:val="7A48A7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6B425ED"/>
    <w:multiLevelType w:val="hybridMultilevel"/>
    <w:tmpl w:val="52981C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9AE6A40"/>
    <w:multiLevelType w:val="hybridMultilevel"/>
    <w:tmpl w:val="0D4A161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7D2F4C60"/>
    <w:multiLevelType w:val="hybridMultilevel"/>
    <w:tmpl w:val="0EB8EFE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63893976">
    <w:abstractNumId w:val="6"/>
  </w:num>
  <w:num w:numId="2" w16cid:durableId="779878744">
    <w:abstractNumId w:val="3"/>
  </w:num>
  <w:num w:numId="3" w16cid:durableId="1312364281">
    <w:abstractNumId w:val="0"/>
  </w:num>
  <w:num w:numId="4" w16cid:durableId="978536636">
    <w:abstractNumId w:val="2"/>
  </w:num>
  <w:num w:numId="5" w16cid:durableId="1133017741">
    <w:abstractNumId w:val="4"/>
  </w:num>
  <w:num w:numId="6" w16cid:durableId="1663897973">
    <w:abstractNumId w:val="5"/>
  </w:num>
  <w:num w:numId="7" w16cid:durableId="1059285468">
    <w:abstractNumId w:val="18"/>
  </w:num>
  <w:num w:numId="8" w16cid:durableId="1785154281">
    <w:abstractNumId w:val="7"/>
  </w:num>
  <w:num w:numId="9" w16cid:durableId="60103815">
    <w:abstractNumId w:val="20"/>
  </w:num>
  <w:num w:numId="10" w16cid:durableId="807282340">
    <w:abstractNumId w:val="16"/>
  </w:num>
  <w:num w:numId="11" w16cid:durableId="1519350375">
    <w:abstractNumId w:val="10"/>
  </w:num>
  <w:num w:numId="12" w16cid:durableId="31613423">
    <w:abstractNumId w:val="17"/>
  </w:num>
  <w:num w:numId="13" w16cid:durableId="1493328383">
    <w:abstractNumId w:val="13"/>
  </w:num>
  <w:num w:numId="14" w16cid:durableId="1252814567">
    <w:abstractNumId w:val="19"/>
  </w:num>
  <w:num w:numId="15" w16cid:durableId="1690568085">
    <w:abstractNumId w:val="22"/>
  </w:num>
  <w:num w:numId="16" w16cid:durableId="1457068819">
    <w:abstractNumId w:val="8"/>
  </w:num>
  <w:num w:numId="17" w16cid:durableId="1466922028">
    <w:abstractNumId w:val="9"/>
  </w:num>
  <w:num w:numId="18" w16cid:durableId="1777480108">
    <w:abstractNumId w:val="14"/>
  </w:num>
  <w:num w:numId="19" w16cid:durableId="728000618">
    <w:abstractNumId w:val="11"/>
  </w:num>
  <w:num w:numId="20" w16cid:durableId="1377848288">
    <w:abstractNumId w:val="12"/>
  </w:num>
  <w:num w:numId="21" w16cid:durableId="1964649267">
    <w:abstractNumId w:val="21"/>
  </w:num>
  <w:num w:numId="22" w16cid:durableId="850609756">
    <w:abstractNumId w:val="1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AU"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2A65"/>
    <w:rsid w:val="00000112"/>
    <w:rsid w:val="00000AFE"/>
    <w:rsid w:val="00001375"/>
    <w:rsid w:val="00001722"/>
    <w:rsid w:val="00001ACC"/>
    <w:rsid w:val="00006CBB"/>
    <w:rsid w:val="00006D76"/>
    <w:rsid w:val="00006E77"/>
    <w:rsid w:val="00010433"/>
    <w:rsid w:val="00010FF5"/>
    <w:rsid w:val="00013783"/>
    <w:rsid w:val="00013A5D"/>
    <w:rsid w:val="00015FEF"/>
    <w:rsid w:val="000161C0"/>
    <w:rsid w:val="00016413"/>
    <w:rsid w:val="00023287"/>
    <w:rsid w:val="00023A6B"/>
    <w:rsid w:val="00024641"/>
    <w:rsid w:val="0002490D"/>
    <w:rsid w:val="00025540"/>
    <w:rsid w:val="00025915"/>
    <w:rsid w:val="000271E0"/>
    <w:rsid w:val="0002761F"/>
    <w:rsid w:val="0003024D"/>
    <w:rsid w:val="00040712"/>
    <w:rsid w:val="000407D5"/>
    <w:rsid w:val="000417AE"/>
    <w:rsid w:val="00041BE5"/>
    <w:rsid w:val="00043A1F"/>
    <w:rsid w:val="00043F2C"/>
    <w:rsid w:val="00044A90"/>
    <w:rsid w:val="00046D78"/>
    <w:rsid w:val="00047701"/>
    <w:rsid w:val="00050F5B"/>
    <w:rsid w:val="0005318C"/>
    <w:rsid w:val="00055382"/>
    <w:rsid w:val="0005750B"/>
    <w:rsid w:val="000577A3"/>
    <w:rsid w:val="00057B0B"/>
    <w:rsid w:val="000606D1"/>
    <w:rsid w:val="000614DD"/>
    <w:rsid w:val="0006168A"/>
    <w:rsid w:val="0006282C"/>
    <w:rsid w:val="00064AAA"/>
    <w:rsid w:val="00065AEC"/>
    <w:rsid w:val="00070F1E"/>
    <w:rsid w:val="00071B3F"/>
    <w:rsid w:val="00071E0C"/>
    <w:rsid w:val="0007202C"/>
    <w:rsid w:val="0007271E"/>
    <w:rsid w:val="00074578"/>
    <w:rsid w:val="00074922"/>
    <w:rsid w:val="00074A58"/>
    <w:rsid w:val="00074E90"/>
    <w:rsid w:val="00077595"/>
    <w:rsid w:val="00080122"/>
    <w:rsid w:val="00084715"/>
    <w:rsid w:val="00084891"/>
    <w:rsid w:val="00084909"/>
    <w:rsid w:val="00085DE8"/>
    <w:rsid w:val="00085F7A"/>
    <w:rsid w:val="0008751A"/>
    <w:rsid w:val="000904F0"/>
    <w:rsid w:val="00091667"/>
    <w:rsid w:val="000918A6"/>
    <w:rsid w:val="00092A65"/>
    <w:rsid w:val="00093A88"/>
    <w:rsid w:val="00093AB3"/>
    <w:rsid w:val="0009501C"/>
    <w:rsid w:val="00095200"/>
    <w:rsid w:val="000952F9"/>
    <w:rsid w:val="0009533E"/>
    <w:rsid w:val="000961C7"/>
    <w:rsid w:val="0009734C"/>
    <w:rsid w:val="00097B2F"/>
    <w:rsid w:val="000A21B5"/>
    <w:rsid w:val="000A30B9"/>
    <w:rsid w:val="000A3A02"/>
    <w:rsid w:val="000A423A"/>
    <w:rsid w:val="000A4991"/>
    <w:rsid w:val="000B0017"/>
    <w:rsid w:val="000B1C08"/>
    <w:rsid w:val="000B20A1"/>
    <w:rsid w:val="000B45F7"/>
    <w:rsid w:val="000B4967"/>
    <w:rsid w:val="000B550C"/>
    <w:rsid w:val="000B7B09"/>
    <w:rsid w:val="000C047D"/>
    <w:rsid w:val="000C0886"/>
    <w:rsid w:val="000C1BEE"/>
    <w:rsid w:val="000C1BFC"/>
    <w:rsid w:val="000C304A"/>
    <w:rsid w:val="000C4407"/>
    <w:rsid w:val="000C759D"/>
    <w:rsid w:val="000C772E"/>
    <w:rsid w:val="000D1E47"/>
    <w:rsid w:val="000D1F9B"/>
    <w:rsid w:val="000D2166"/>
    <w:rsid w:val="000D415F"/>
    <w:rsid w:val="000D417A"/>
    <w:rsid w:val="000D4374"/>
    <w:rsid w:val="000D441F"/>
    <w:rsid w:val="000D4761"/>
    <w:rsid w:val="000E1480"/>
    <w:rsid w:val="000E2193"/>
    <w:rsid w:val="000E32BA"/>
    <w:rsid w:val="000E3873"/>
    <w:rsid w:val="000E3FC4"/>
    <w:rsid w:val="000E41A6"/>
    <w:rsid w:val="000E435E"/>
    <w:rsid w:val="000E4737"/>
    <w:rsid w:val="000E5F44"/>
    <w:rsid w:val="000E6C56"/>
    <w:rsid w:val="000E6E5C"/>
    <w:rsid w:val="000E6ECC"/>
    <w:rsid w:val="000F0D91"/>
    <w:rsid w:val="000F59D9"/>
    <w:rsid w:val="000F65AA"/>
    <w:rsid w:val="000F693D"/>
    <w:rsid w:val="00100485"/>
    <w:rsid w:val="001007B9"/>
    <w:rsid w:val="0010261C"/>
    <w:rsid w:val="0010317E"/>
    <w:rsid w:val="001033D2"/>
    <w:rsid w:val="001035A8"/>
    <w:rsid w:val="00104F9F"/>
    <w:rsid w:val="0010566A"/>
    <w:rsid w:val="00107539"/>
    <w:rsid w:val="0010782E"/>
    <w:rsid w:val="00110C73"/>
    <w:rsid w:val="00111984"/>
    <w:rsid w:val="00111E6E"/>
    <w:rsid w:val="001123D4"/>
    <w:rsid w:val="001127F5"/>
    <w:rsid w:val="00117641"/>
    <w:rsid w:val="00117E45"/>
    <w:rsid w:val="00120DE1"/>
    <w:rsid w:val="00121449"/>
    <w:rsid w:val="00121FD2"/>
    <w:rsid w:val="00123262"/>
    <w:rsid w:val="00123985"/>
    <w:rsid w:val="00123EBD"/>
    <w:rsid w:val="00126618"/>
    <w:rsid w:val="001276EF"/>
    <w:rsid w:val="001278CD"/>
    <w:rsid w:val="00130120"/>
    <w:rsid w:val="00132B38"/>
    <w:rsid w:val="00135B05"/>
    <w:rsid w:val="00135B49"/>
    <w:rsid w:val="00137EDE"/>
    <w:rsid w:val="00140ECD"/>
    <w:rsid w:val="00142032"/>
    <w:rsid w:val="0014294D"/>
    <w:rsid w:val="001458E3"/>
    <w:rsid w:val="00145DBC"/>
    <w:rsid w:val="0014646B"/>
    <w:rsid w:val="00146C27"/>
    <w:rsid w:val="00146F40"/>
    <w:rsid w:val="00150B50"/>
    <w:rsid w:val="0015245D"/>
    <w:rsid w:val="001546C1"/>
    <w:rsid w:val="001548E9"/>
    <w:rsid w:val="00155EB3"/>
    <w:rsid w:val="001565CB"/>
    <w:rsid w:val="001608DF"/>
    <w:rsid w:val="0016095F"/>
    <w:rsid w:val="001609E5"/>
    <w:rsid w:val="00160AA8"/>
    <w:rsid w:val="00161481"/>
    <w:rsid w:val="00161929"/>
    <w:rsid w:val="00161D83"/>
    <w:rsid w:val="00163859"/>
    <w:rsid w:val="00163BCA"/>
    <w:rsid w:val="00163F2C"/>
    <w:rsid w:val="00164297"/>
    <w:rsid w:val="00164983"/>
    <w:rsid w:val="001669AF"/>
    <w:rsid w:val="001672DF"/>
    <w:rsid w:val="0017116F"/>
    <w:rsid w:val="00171D34"/>
    <w:rsid w:val="00173E84"/>
    <w:rsid w:val="001746A3"/>
    <w:rsid w:val="001746E8"/>
    <w:rsid w:val="0017508A"/>
    <w:rsid w:val="001767B1"/>
    <w:rsid w:val="00177ECE"/>
    <w:rsid w:val="0018117B"/>
    <w:rsid w:val="001811CC"/>
    <w:rsid w:val="001824FC"/>
    <w:rsid w:val="00182BA3"/>
    <w:rsid w:val="001851CE"/>
    <w:rsid w:val="0018565F"/>
    <w:rsid w:val="001856C4"/>
    <w:rsid w:val="00185AEE"/>
    <w:rsid w:val="001865B8"/>
    <w:rsid w:val="00187002"/>
    <w:rsid w:val="00190E99"/>
    <w:rsid w:val="00192FEE"/>
    <w:rsid w:val="00196EEA"/>
    <w:rsid w:val="00197027"/>
    <w:rsid w:val="00197A73"/>
    <w:rsid w:val="00197EA5"/>
    <w:rsid w:val="001A0815"/>
    <w:rsid w:val="001A1654"/>
    <w:rsid w:val="001A2FD7"/>
    <w:rsid w:val="001A3BF3"/>
    <w:rsid w:val="001A3D9E"/>
    <w:rsid w:val="001A46AD"/>
    <w:rsid w:val="001A4EC8"/>
    <w:rsid w:val="001A590F"/>
    <w:rsid w:val="001B0B73"/>
    <w:rsid w:val="001B2EA9"/>
    <w:rsid w:val="001B549B"/>
    <w:rsid w:val="001B6665"/>
    <w:rsid w:val="001B728E"/>
    <w:rsid w:val="001B7570"/>
    <w:rsid w:val="001B7C7A"/>
    <w:rsid w:val="001B7F92"/>
    <w:rsid w:val="001C097C"/>
    <w:rsid w:val="001C1005"/>
    <w:rsid w:val="001C234C"/>
    <w:rsid w:val="001C2966"/>
    <w:rsid w:val="001C3B18"/>
    <w:rsid w:val="001C45EB"/>
    <w:rsid w:val="001C6AF5"/>
    <w:rsid w:val="001C70A6"/>
    <w:rsid w:val="001D036F"/>
    <w:rsid w:val="001D0489"/>
    <w:rsid w:val="001D1C7C"/>
    <w:rsid w:val="001D4E1B"/>
    <w:rsid w:val="001D610A"/>
    <w:rsid w:val="001D6CA3"/>
    <w:rsid w:val="001D6D2E"/>
    <w:rsid w:val="001E0308"/>
    <w:rsid w:val="001E04D0"/>
    <w:rsid w:val="001E0D08"/>
    <w:rsid w:val="001E20F5"/>
    <w:rsid w:val="001E234B"/>
    <w:rsid w:val="001E3133"/>
    <w:rsid w:val="001E3F42"/>
    <w:rsid w:val="001E5635"/>
    <w:rsid w:val="001E5DE8"/>
    <w:rsid w:val="001E619C"/>
    <w:rsid w:val="001E76DF"/>
    <w:rsid w:val="001E7F35"/>
    <w:rsid w:val="001F08D5"/>
    <w:rsid w:val="001F15D9"/>
    <w:rsid w:val="001F1CDE"/>
    <w:rsid w:val="001F21E1"/>
    <w:rsid w:val="001F2286"/>
    <w:rsid w:val="001F3759"/>
    <w:rsid w:val="001F3A2F"/>
    <w:rsid w:val="001F5A57"/>
    <w:rsid w:val="001F5B16"/>
    <w:rsid w:val="001F5CCA"/>
    <w:rsid w:val="001F6402"/>
    <w:rsid w:val="002008CF"/>
    <w:rsid w:val="00201631"/>
    <w:rsid w:val="00201E3D"/>
    <w:rsid w:val="00203504"/>
    <w:rsid w:val="002042FF"/>
    <w:rsid w:val="00205786"/>
    <w:rsid w:val="00205941"/>
    <w:rsid w:val="002068CB"/>
    <w:rsid w:val="00206EFC"/>
    <w:rsid w:val="002072DE"/>
    <w:rsid w:val="00207B7F"/>
    <w:rsid w:val="002107B5"/>
    <w:rsid w:val="00212FEC"/>
    <w:rsid w:val="00214C37"/>
    <w:rsid w:val="00216640"/>
    <w:rsid w:val="00217C79"/>
    <w:rsid w:val="00221DDD"/>
    <w:rsid w:val="002221B8"/>
    <w:rsid w:val="002234F0"/>
    <w:rsid w:val="00223ED4"/>
    <w:rsid w:val="00225AE6"/>
    <w:rsid w:val="00227357"/>
    <w:rsid w:val="002310AE"/>
    <w:rsid w:val="00232168"/>
    <w:rsid w:val="00232DA1"/>
    <w:rsid w:val="00234C28"/>
    <w:rsid w:val="002359CD"/>
    <w:rsid w:val="002359FB"/>
    <w:rsid w:val="00236764"/>
    <w:rsid w:val="00237A40"/>
    <w:rsid w:val="00237ED6"/>
    <w:rsid w:val="00240EA8"/>
    <w:rsid w:val="0024218C"/>
    <w:rsid w:val="00244412"/>
    <w:rsid w:val="00245D71"/>
    <w:rsid w:val="00245E3D"/>
    <w:rsid w:val="00247163"/>
    <w:rsid w:val="00250A30"/>
    <w:rsid w:val="00250B30"/>
    <w:rsid w:val="00250D73"/>
    <w:rsid w:val="002521F8"/>
    <w:rsid w:val="0025268A"/>
    <w:rsid w:val="00252EB7"/>
    <w:rsid w:val="00253419"/>
    <w:rsid w:val="0025381B"/>
    <w:rsid w:val="002552DE"/>
    <w:rsid w:val="0025619A"/>
    <w:rsid w:val="00256498"/>
    <w:rsid w:val="00257899"/>
    <w:rsid w:val="002579DB"/>
    <w:rsid w:val="002604F8"/>
    <w:rsid w:val="00260EBC"/>
    <w:rsid w:val="0026119B"/>
    <w:rsid w:val="002613BC"/>
    <w:rsid w:val="002637CF"/>
    <w:rsid w:val="00263BFE"/>
    <w:rsid w:val="002657A7"/>
    <w:rsid w:val="002662FE"/>
    <w:rsid w:val="00267DAB"/>
    <w:rsid w:val="00270B1D"/>
    <w:rsid w:val="00271BE9"/>
    <w:rsid w:val="002725FD"/>
    <w:rsid w:val="002739A5"/>
    <w:rsid w:val="0027413F"/>
    <w:rsid w:val="002742D2"/>
    <w:rsid w:val="002748D9"/>
    <w:rsid w:val="00274EE8"/>
    <w:rsid w:val="00276090"/>
    <w:rsid w:val="002762E0"/>
    <w:rsid w:val="0027678E"/>
    <w:rsid w:val="002773E8"/>
    <w:rsid w:val="002775E7"/>
    <w:rsid w:val="002776A5"/>
    <w:rsid w:val="002779BD"/>
    <w:rsid w:val="00277BBD"/>
    <w:rsid w:val="002806C4"/>
    <w:rsid w:val="0028255C"/>
    <w:rsid w:val="002828C5"/>
    <w:rsid w:val="00292274"/>
    <w:rsid w:val="00294C83"/>
    <w:rsid w:val="002952A9"/>
    <w:rsid w:val="00296B5F"/>
    <w:rsid w:val="0029716A"/>
    <w:rsid w:val="00297EDF"/>
    <w:rsid w:val="002A0658"/>
    <w:rsid w:val="002A2170"/>
    <w:rsid w:val="002A289F"/>
    <w:rsid w:val="002A315B"/>
    <w:rsid w:val="002A35DC"/>
    <w:rsid w:val="002A3714"/>
    <w:rsid w:val="002A3AC9"/>
    <w:rsid w:val="002A4155"/>
    <w:rsid w:val="002A4709"/>
    <w:rsid w:val="002A4802"/>
    <w:rsid w:val="002A528D"/>
    <w:rsid w:val="002A52C0"/>
    <w:rsid w:val="002B0CB4"/>
    <w:rsid w:val="002B209C"/>
    <w:rsid w:val="002B2AD3"/>
    <w:rsid w:val="002C1EDA"/>
    <w:rsid w:val="002C2C47"/>
    <w:rsid w:val="002C3D28"/>
    <w:rsid w:val="002C4783"/>
    <w:rsid w:val="002C5C01"/>
    <w:rsid w:val="002C6782"/>
    <w:rsid w:val="002C78E3"/>
    <w:rsid w:val="002D10F7"/>
    <w:rsid w:val="002D3EDC"/>
    <w:rsid w:val="002D4475"/>
    <w:rsid w:val="002D4BE2"/>
    <w:rsid w:val="002D6970"/>
    <w:rsid w:val="002D7D12"/>
    <w:rsid w:val="002E0434"/>
    <w:rsid w:val="002E1117"/>
    <w:rsid w:val="002E2E9A"/>
    <w:rsid w:val="002E32E0"/>
    <w:rsid w:val="002E3FDD"/>
    <w:rsid w:val="002E63B0"/>
    <w:rsid w:val="002E7456"/>
    <w:rsid w:val="002F1EBA"/>
    <w:rsid w:val="002F3614"/>
    <w:rsid w:val="002F3DEC"/>
    <w:rsid w:val="002F500F"/>
    <w:rsid w:val="00302021"/>
    <w:rsid w:val="00302ABB"/>
    <w:rsid w:val="00303A07"/>
    <w:rsid w:val="00303A0C"/>
    <w:rsid w:val="003057C7"/>
    <w:rsid w:val="00305AA7"/>
    <w:rsid w:val="00305E2C"/>
    <w:rsid w:val="00307DD6"/>
    <w:rsid w:val="00310AEE"/>
    <w:rsid w:val="00311B98"/>
    <w:rsid w:val="00311FA1"/>
    <w:rsid w:val="0031275B"/>
    <w:rsid w:val="00312D71"/>
    <w:rsid w:val="003139EF"/>
    <w:rsid w:val="00313CE9"/>
    <w:rsid w:val="00314256"/>
    <w:rsid w:val="00314B94"/>
    <w:rsid w:val="00315391"/>
    <w:rsid w:val="00317863"/>
    <w:rsid w:val="00317A82"/>
    <w:rsid w:val="003201AD"/>
    <w:rsid w:val="0032078E"/>
    <w:rsid w:val="003210E6"/>
    <w:rsid w:val="00321DAC"/>
    <w:rsid w:val="00321DB7"/>
    <w:rsid w:val="00322C71"/>
    <w:rsid w:val="00323956"/>
    <w:rsid w:val="003258A1"/>
    <w:rsid w:val="0032597C"/>
    <w:rsid w:val="00330A83"/>
    <w:rsid w:val="003324FD"/>
    <w:rsid w:val="00334894"/>
    <w:rsid w:val="00334C41"/>
    <w:rsid w:val="0033521C"/>
    <w:rsid w:val="00335955"/>
    <w:rsid w:val="003410BB"/>
    <w:rsid w:val="00343957"/>
    <w:rsid w:val="00343D39"/>
    <w:rsid w:val="00344067"/>
    <w:rsid w:val="00344B3E"/>
    <w:rsid w:val="0034750F"/>
    <w:rsid w:val="00347B14"/>
    <w:rsid w:val="00350DE7"/>
    <w:rsid w:val="003511A6"/>
    <w:rsid w:val="00351249"/>
    <w:rsid w:val="003521F3"/>
    <w:rsid w:val="00353789"/>
    <w:rsid w:val="0035381F"/>
    <w:rsid w:val="003539F0"/>
    <w:rsid w:val="003545C3"/>
    <w:rsid w:val="003563C7"/>
    <w:rsid w:val="00356A4A"/>
    <w:rsid w:val="0036006A"/>
    <w:rsid w:val="00360492"/>
    <w:rsid w:val="00360AF2"/>
    <w:rsid w:val="0036123A"/>
    <w:rsid w:val="00362136"/>
    <w:rsid w:val="003623AE"/>
    <w:rsid w:val="00362A7F"/>
    <w:rsid w:val="00362D91"/>
    <w:rsid w:val="00363295"/>
    <w:rsid w:val="003644C8"/>
    <w:rsid w:val="00365E41"/>
    <w:rsid w:val="0037048A"/>
    <w:rsid w:val="00370C93"/>
    <w:rsid w:val="003721B8"/>
    <w:rsid w:val="003732F7"/>
    <w:rsid w:val="00373465"/>
    <w:rsid w:val="003742F3"/>
    <w:rsid w:val="003749D8"/>
    <w:rsid w:val="00374A1A"/>
    <w:rsid w:val="00374D12"/>
    <w:rsid w:val="00375049"/>
    <w:rsid w:val="0037736C"/>
    <w:rsid w:val="00377851"/>
    <w:rsid w:val="00377C5C"/>
    <w:rsid w:val="00382F98"/>
    <w:rsid w:val="00383023"/>
    <w:rsid w:val="00384B78"/>
    <w:rsid w:val="00385A8A"/>
    <w:rsid w:val="0038691B"/>
    <w:rsid w:val="003869EB"/>
    <w:rsid w:val="00387569"/>
    <w:rsid w:val="00390174"/>
    <w:rsid w:val="0039270A"/>
    <w:rsid w:val="00392D5F"/>
    <w:rsid w:val="00392E64"/>
    <w:rsid w:val="00394629"/>
    <w:rsid w:val="00395189"/>
    <w:rsid w:val="00396C16"/>
    <w:rsid w:val="0039708C"/>
    <w:rsid w:val="003A0474"/>
    <w:rsid w:val="003A0DB1"/>
    <w:rsid w:val="003A2CEF"/>
    <w:rsid w:val="003A2DF4"/>
    <w:rsid w:val="003A444F"/>
    <w:rsid w:val="003A4DA7"/>
    <w:rsid w:val="003A52DF"/>
    <w:rsid w:val="003A5437"/>
    <w:rsid w:val="003A641E"/>
    <w:rsid w:val="003B0BB7"/>
    <w:rsid w:val="003B0E83"/>
    <w:rsid w:val="003B0E8E"/>
    <w:rsid w:val="003B1EA5"/>
    <w:rsid w:val="003B516B"/>
    <w:rsid w:val="003B52A3"/>
    <w:rsid w:val="003B5CF3"/>
    <w:rsid w:val="003B765A"/>
    <w:rsid w:val="003C0CA5"/>
    <w:rsid w:val="003C2AA2"/>
    <w:rsid w:val="003C2DE9"/>
    <w:rsid w:val="003C643D"/>
    <w:rsid w:val="003C6746"/>
    <w:rsid w:val="003C6D3B"/>
    <w:rsid w:val="003C781B"/>
    <w:rsid w:val="003D189D"/>
    <w:rsid w:val="003D2313"/>
    <w:rsid w:val="003D2801"/>
    <w:rsid w:val="003D2887"/>
    <w:rsid w:val="003D3C84"/>
    <w:rsid w:val="003D7349"/>
    <w:rsid w:val="003D7AE5"/>
    <w:rsid w:val="003E2972"/>
    <w:rsid w:val="003E2FF3"/>
    <w:rsid w:val="003E4249"/>
    <w:rsid w:val="003E485F"/>
    <w:rsid w:val="003E516D"/>
    <w:rsid w:val="003E5E33"/>
    <w:rsid w:val="003E69DD"/>
    <w:rsid w:val="003E7580"/>
    <w:rsid w:val="003E7EC8"/>
    <w:rsid w:val="003F0742"/>
    <w:rsid w:val="003F3272"/>
    <w:rsid w:val="003F337B"/>
    <w:rsid w:val="003F5389"/>
    <w:rsid w:val="003F673B"/>
    <w:rsid w:val="003F6BFA"/>
    <w:rsid w:val="003F6E49"/>
    <w:rsid w:val="004007EA"/>
    <w:rsid w:val="00400D0F"/>
    <w:rsid w:val="00401B12"/>
    <w:rsid w:val="00404128"/>
    <w:rsid w:val="0040638F"/>
    <w:rsid w:val="004069B8"/>
    <w:rsid w:val="00407167"/>
    <w:rsid w:val="004079A3"/>
    <w:rsid w:val="00407F2E"/>
    <w:rsid w:val="0041092B"/>
    <w:rsid w:val="00411C37"/>
    <w:rsid w:val="00413CF3"/>
    <w:rsid w:val="00415501"/>
    <w:rsid w:val="004162AB"/>
    <w:rsid w:val="0041642C"/>
    <w:rsid w:val="00420116"/>
    <w:rsid w:val="00420C2B"/>
    <w:rsid w:val="00420E07"/>
    <w:rsid w:val="00422018"/>
    <w:rsid w:val="00422B19"/>
    <w:rsid w:val="00426145"/>
    <w:rsid w:val="00426511"/>
    <w:rsid w:val="00427015"/>
    <w:rsid w:val="00432AC5"/>
    <w:rsid w:val="004337E0"/>
    <w:rsid w:val="004350A0"/>
    <w:rsid w:val="00436361"/>
    <w:rsid w:val="004364B3"/>
    <w:rsid w:val="004372C2"/>
    <w:rsid w:val="00441706"/>
    <w:rsid w:val="004421AF"/>
    <w:rsid w:val="00442A83"/>
    <w:rsid w:val="00443EE4"/>
    <w:rsid w:val="00445EE8"/>
    <w:rsid w:val="004467AA"/>
    <w:rsid w:val="0044730C"/>
    <w:rsid w:val="00447EE3"/>
    <w:rsid w:val="004518C1"/>
    <w:rsid w:val="00452640"/>
    <w:rsid w:val="00453761"/>
    <w:rsid w:val="0045407F"/>
    <w:rsid w:val="00454281"/>
    <w:rsid w:val="004551BB"/>
    <w:rsid w:val="00456026"/>
    <w:rsid w:val="00456784"/>
    <w:rsid w:val="0045703B"/>
    <w:rsid w:val="004610BA"/>
    <w:rsid w:val="0046371F"/>
    <w:rsid w:val="004652BD"/>
    <w:rsid w:val="0046563C"/>
    <w:rsid w:val="00466262"/>
    <w:rsid w:val="00467365"/>
    <w:rsid w:val="00467B56"/>
    <w:rsid w:val="004701A4"/>
    <w:rsid w:val="004704D4"/>
    <w:rsid w:val="0047060A"/>
    <w:rsid w:val="0047087C"/>
    <w:rsid w:val="00470AD9"/>
    <w:rsid w:val="00473964"/>
    <w:rsid w:val="00474864"/>
    <w:rsid w:val="00475154"/>
    <w:rsid w:val="004754A1"/>
    <w:rsid w:val="0047553F"/>
    <w:rsid w:val="00476C29"/>
    <w:rsid w:val="00477712"/>
    <w:rsid w:val="004826A9"/>
    <w:rsid w:val="00482963"/>
    <w:rsid w:val="00482B86"/>
    <w:rsid w:val="0048300F"/>
    <w:rsid w:val="0048594B"/>
    <w:rsid w:val="00485B5B"/>
    <w:rsid w:val="00485B74"/>
    <w:rsid w:val="00486177"/>
    <w:rsid w:val="004868CC"/>
    <w:rsid w:val="004902C5"/>
    <w:rsid w:val="0049077E"/>
    <w:rsid w:val="00491867"/>
    <w:rsid w:val="00492791"/>
    <w:rsid w:val="0049289D"/>
    <w:rsid w:val="00492A44"/>
    <w:rsid w:val="00493453"/>
    <w:rsid w:val="00493552"/>
    <w:rsid w:val="00494769"/>
    <w:rsid w:val="004948A8"/>
    <w:rsid w:val="00497CDF"/>
    <w:rsid w:val="004A2488"/>
    <w:rsid w:val="004A41A9"/>
    <w:rsid w:val="004A5CC1"/>
    <w:rsid w:val="004A6AA4"/>
    <w:rsid w:val="004A70C1"/>
    <w:rsid w:val="004A7C17"/>
    <w:rsid w:val="004B0FE5"/>
    <w:rsid w:val="004B14B4"/>
    <w:rsid w:val="004B17B4"/>
    <w:rsid w:val="004B2B49"/>
    <w:rsid w:val="004B4FA6"/>
    <w:rsid w:val="004B6D9D"/>
    <w:rsid w:val="004C0D75"/>
    <w:rsid w:val="004C1F5E"/>
    <w:rsid w:val="004C4AE6"/>
    <w:rsid w:val="004C703A"/>
    <w:rsid w:val="004C7EDC"/>
    <w:rsid w:val="004D095B"/>
    <w:rsid w:val="004D3521"/>
    <w:rsid w:val="004D3DED"/>
    <w:rsid w:val="004E157C"/>
    <w:rsid w:val="004E2599"/>
    <w:rsid w:val="004E25E4"/>
    <w:rsid w:val="004E349C"/>
    <w:rsid w:val="004E3D75"/>
    <w:rsid w:val="004E6D5E"/>
    <w:rsid w:val="004E7852"/>
    <w:rsid w:val="004F0A19"/>
    <w:rsid w:val="004F15D3"/>
    <w:rsid w:val="004F22BC"/>
    <w:rsid w:val="004F2D0A"/>
    <w:rsid w:val="004F4C0B"/>
    <w:rsid w:val="004F4F9A"/>
    <w:rsid w:val="004F6574"/>
    <w:rsid w:val="004F6622"/>
    <w:rsid w:val="004F70A0"/>
    <w:rsid w:val="00500223"/>
    <w:rsid w:val="0050040D"/>
    <w:rsid w:val="00500492"/>
    <w:rsid w:val="00500A4E"/>
    <w:rsid w:val="005011A2"/>
    <w:rsid w:val="005019FA"/>
    <w:rsid w:val="00502F1F"/>
    <w:rsid w:val="0050642F"/>
    <w:rsid w:val="00510E54"/>
    <w:rsid w:val="005115A8"/>
    <w:rsid w:val="00511C8A"/>
    <w:rsid w:val="00514619"/>
    <w:rsid w:val="005152EA"/>
    <w:rsid w:val="00515520"/>
    <w:rsid w:val="00520085"/>
    <w:rsid w:val="00520F72"/>
    <w:rsid w:val="00522D37"/>
    <w:rsid w:val="0052309E"/>
    <w:rsid w:val="00523520"/>
    <w:rsid w:val="00524D46"/>
    <w:rsid w:val="00525CDF"/>
    <w:rsid w:val="0052618A"/>
    <w:rsid w:val="00526EE2"/>
    <w:rsid w:val="00527130"/>
    <w:rsid w:val="005271F3"/>
    <w:rsid w:val="005277B5"/>
    <w:rsid w:val="005303E9"/>
    <w:rsid w:val="00530EAC"/>
    <w:rsid w:val="00532317"/>
    <w:rsid w:val="00534D8E"/>
    <w:rsid w:val="00536B25"/>
    <w:rsid w:val="00537F76"/>
    <w:rsid w:val="0054068F"/>
    <w:rsid w:val="00540D5A"/>
    <w:rsid w:val="00540D6E"/>
    <w:rsid w:val="005450E0"/>
    <w:rsid w:val="00545DB5"/>
    <w:rsid w:val="005462D2"/>
    <w:rsid w:val="005476EE"/>
    <w:rsid w:val="005504D0"/>
    <w:rsid w:val="00550803"/>
    <w:rsid w:val="0055084F"/>
    <w:rsid w:val="00550C60"/>
    <w:rsid w:val="00551994"/>
    <w:rsid w:val="00556D37"/>
    <w:rsid w:val="00562244"/>
    <w:rsid w:val="00566BCE"/>
    <w:rsid w:val="005679F7"/>
    <w:rsid w:val="0057225E"/>
    <w:rsid w:val="00574A8D"/>
    <w:rsid w:val="00574EC8"/>
    <w:rsid w:val="005766AB"/>
    <w:rsid w:val="00576C82"/>
    <w:rsid w:val="005771F0"/>
    <w:rsid w:val="00580B1D"/>
    <w:rsid w:val="005821EC"/>
    <w:rsid w:val="00582D44"/>
    <w:rsid w:val="0058483E"/>
    <w:rsid w:val="00585AAB"/>
    <w:rsid w:val="00585DD1"/>
    <w:rsid w:val="005864B2"/>
    <w:rsid w:val="00586DC5"/>
    <w:rsid w:val="00587961"/>
    <w:rsid w:val="00587FA5"/>
    <w:rsid w:val="00591487"/>
    <w:rsid w:val="00592191"/>
    <w:rsid w:val="00593F1A"/>
    <w:rsid w:val="00595B4F"/>
    <w:rsid w:val="0059608A"/>
    <w:rsid w:val="00596C01"/>
    <w:rsid w:val="005A0AE0"/>
    <w:rsid w:val="005A0BB2"/>
    <w:rsid w:val="005A1AB2"/>
    <w:rsid w:val="005A2495"/>
    <w:rsid w:val="005A2CB6"/>
    <w:rsid w:val="005A6047"/>
    <w:rsid w:val="005B002F"/>
    <w:rsid w:val="005B1FC9"/>
    <w:rsid w:val="005B2103"/>
    <w:rsid w:val="005B2935"/>
    <w:rsid w:val="005B2F47"/>
    <w:rsid w:val="005B340B"/>
    <w:rsid w:val="005B425A"/>
    <w:rsid w:val="005B4584"/>
    <w:rsid w:val="005B5269"/>
    <w:rsid w:val="005B581B"/>
    <w:rsid w:val="005B6FE3"/>
    <w:rsid w:val="005C0436"/>
    <w:rsid w:val="005C5335"/>
    <w:rsid w:val="005C53F7"/>
    <w:rsid w:val="005C6794"/>
    <w:rsid w:val="005D124D"/>
    <w:rsid w:val="005D1439"/>
    <w:rsid w:val="005D1E42"/>
    <w:rsid w:val="005D4208"/>
    <w:rsid w:val="005D47FD"/>
    <w:rsid w:val="005D5D54"/>
    <w:rsid w:val="005D7FF3"/>
    <w:rsid w:val="005E01DA"/>
    <w:rsid w:val="005E310A"/>
    <w:rsid w:val="005E3B34"/>
    <w:rsid w:val="005E49D5"/>
    <w:rsid w:val="005E60E3"/>
    <w:rsid w:val="005E65C6"/>
    <w:rsid w:val="005E6AB8"/>
    <w:rsid w:val="005E7469"/>
    <w:rsid w:val="005F1A22"/>
    <w:rsid w:val="005F1F91"/>
    <w:rsid w:val="005F5445"/>
    <w:rsid w:val="005F7C55"/>
    <w:rsid w:val="00606745"/>
    <w:rsid w:val="006104BC"/>
    <w:rsid w:val="00610D08"/>
    <w:rsid w:val="006119BE"/>
    <w:rsid w:val="006126C2"/>
    <w:rsid w:val="00612CD0"/>
    <w:rsid w:val="00612ED9"/>
    <w:rsid w:val="006134D7"/>
    <w:rsid w:val="0061440F"/>
    <w:rsid w:val="00614B16"/>
    <w:rsid w:val="0061508C"/>
    <w:rsid w:val="006151A3"/>
    <w:rsid w:val="006172FE"/>
    <w:rsid w:val="00617469"/>
    <w:rsid w:val="00620285"/>
    <w:rsid w:val="00621817"/>
    <w:rsid w:val="00621C48"/>
    <w:rsid w:val="00623309"/>
    <w:rsid w:val="006245D9"/>
    <w:rsid w:val="006261ED"/>
    <w:rsid w:val="0062635C"/>
    <w:rsid w:val="006272B0"/>
    <w:rsid w:val="006275B0"/>
    <w:rsid w:val="00627A76"/>
    <w:rsid w:val="00630580"/>
    <w:rsid w:val="0063280E"/>
    <w:rsid w:val="006331FD"/>
    <w:rsid w:val="00633730"/>
    <w:rsid w:val="00633E7A"/>
    <w:rsid w:val="00635650"/>
    <w:rsid w:val="00635F63"/>
    <w:rsid w:val="00636B9A"/>
    <w:rsid w:val="00637CF6"/>
    <w:rsid w:val="00641F61"/>
    <w:rsid w:val="00643A2A"/>
    <w:rsid w:val="006448DD"/>
    <w:rsid w:val="006454F2"/>
    <w:rsid w:val="00645DBA"/>
    <w:rsid w:val="00646421"/>
    <w:rsid w:val="00646F34"/>
    <w:rsid w:val="00647326"/>
    <w:rsid w:val="00650A85"/>
    <w:rsid w:val="006523D0"/>
    <w:rsid w:val="00652565"/>
    <w:rsid w:val="00652850"/>
    <w:rsid w:val="00653008"/>
    <w:rsid w:val="00655F4F"/>
    <w:rsid w:val="00657498"/>
    <w:rsid w:val="006617AD"/>
    <w:rsid w:val="0066337D"/>
    <w:rsid w:val="00666DB1"/>
    <w:rsid w:val="00671AA9"/>
    <w:rsid w:val="006743A9"/>
    <w:rsid w:val="00674D44"/>
    <w:rsid w:val="006752FF"/>
    <w:rsid w:val="006766C2"/>
    <w:rsid w:val="00676B5F"/>
    <w:rsid w:val="0067780A"/>
    <w:rsid w:val="00677B23"/>
    <w:rsid w:val="00677EE3"/>
    <w:rsid w:val="006816DB"/>
    <w:rsid w:val="00682113"/>
    <w:rsid w:val="006830D0"/>
    <w:rsid w:val="00683B46"/>
    <w:rsid w:val="00690913"/>
    <w:rsid w:val="00691591"/>
    <w:rsid w:val="006925B6"/>
    <w:rsid w:val="0069393F"/>
    <w:rsid w:val="006947C6"/>
    <w:rsid w:val="00694F16"/>
    <w:rsid w:val="00695D6B"/>
    <w:rsid w:val="00695FB1"/>
    <w:rsid w:val="006965DB"/>
    <w:rsid w:val="00696B6E"/>
    <w:rsid w:val="006971A3"/>
    <w:rsid w:val="006979BE"/>
    <w:rsid w:val="006A1436"/>
    <w:rsid w:val="006A2ED0"/>
    <w:rsid w:val="006A3F9A"/>
    <w:rsid w:val="006A4BC0"/>
    <w:rsid w:val="006A7207"/>
    <w:rsid w:val="006A74A8"/>
    <w:rsid w:val="006A75D5"/>
    <w:rsid w:val="006B24C2"/>
    <w:rsid w:val="006B4269"/>
    <w:rsid w:val="006B43E4"/>
    <w:rsid w:val="006B4E9B"/>
    <w:rsid w:val="006B6F62"/>
    <w:rsid w:val="006C0C49"/>
    <w:rsid w:val="006C2152"/>
    <w:rsid w:val="006C2AD9"/>
    <w:rsid w:val="006C2F5F"/>
    <w:rsid w:val="006C6387"/>
    <w:rsid w:val="006C7DAD"/>
    <w:rsid w:val="006D0A19"/>
    <w:rsid w:val="006D13E1"/>
    <w:rsid w:val="006D1EE2"/>
    <w:rsid w:val="006D67B3"/>
    <w:rsid w:val="006D6EEF"/>
    <w:rsid w:val="006D7034"/>
    <w:rsid w:val="006E014F"/>
    <w:rsid w:val="006E02B1"/>
    <w:rsid w:val="006E1429"/>
    <w:rsid w:val="006E442E"/>
    <w:rsid w:val="006E489E"/>
    <w:rsid w:val="006E5FE6"/>
    <w:rsid w:val="006E6E16"/>
    <w:rsid w:val="006E786B"/>
    <w:rsid w:val="006F04E5"/>
    <w:rsid w:val="006F4018"/>
    <w:rsid w:val="006F4148"/>
    <w:rsid w:val="006F4A62"/>
    <w:rsid w:val="006F52AF"/>
    <w:rsid w:val="006F5C12"/>
    <w:rsid w:val="006F67E4"/>
    <w:rsid w:val="006F6C0E"/>
    <w:rsid w:val="006F7475"/>
    <w:rsid w:val="006F7946"/>
    <w:rsid w:val="006F7AAC"/>
    <w:rsid w:val="00700ECF"/>
    <w:rsid w:val="00702624"/>
    <w:rsid w:val="0070275B"/>
    <w:rsid w:val="00703EEC"/>
    <w:rsid w:val="00704104"/>
    <w:rsid w:val="00704EC2"/>
    <w:rsid w:val="00705AA4"/>
    <w:rsid w:val="00707CB2"/>
    <w:rsid w:val="007112FC"/>
    <w:rsid w:val="007124C3"/>
    <w:rsid w:val="00714DA2"/>
    <w:rsid w:val="00715156"/>
    <w:rsid w:val="0071539A"/>
    <w:rsid w:val="00716392"/>
    <w:rsid w:val="00716DC7"/>
    <w:rsid w:val="00717D87"/>
    <w:rsid w:val="00717E2E"/>
    <w:rsid w:val="00721111"/>
    <w:rsid w:val="00721B96"/>
    <w:rsid w:val="007233CF"/>
    <w:rsid w:val="0072554C"/>
    <w:rsid w:val="007259CB"/>
    <w:rsid w:val="00731D35"/>
    <w:rsid w:val="0073253C"/>
    <w:rsid w:val="00732C40"/>
    <w:rsid w:val="00733016"/>
    <w:rsid w:val="0073367E"/>
    <w:rsid w:val="00733A5E"/>
    <w:rsid w:val="007355F3"/>
    <w:rsid w:val="0073715F"/>
    <w:rsid w:val="007373FF"/>
    <w:rsid w:val="00740651"/>
    <w:rsid w:val="00740FD9"/>
    <w:rsid w:val="00741CE3"/>
    <w:rsid w:val="00741E07"/>
    <w:rsid w:val="007426E5"/>
    <w:rsid w:val="00743653"/>
    <w:rsid w:val="00745A6E"/>
    <w:rsid w:val="00745C5F"/>
    <w:rsid w:val="007462BE"/>
    <w:rsid w:val="00746963"/>
    <w:rsid w:val="00746C92"/>
    <w:rsid w:val="00747559"/>
    <w:rsid w:val="007477F7"/>
    <w:rsid w:val="00751F44"/>
    <w:rsid w:val="0075308A"/>
    <w:rsid w:val="0075335B"/>
    <w:rsid w:val="0075361C"/>
    <w:rsid w:val="00753823"/>
    <w:rsid w:val="007539F8"/>
    <w:rsid w:val="00754568"/>
    <w:rsid w:val="00756B1E"/>
    <w:rsid w:val="0075795B"/>
    <w:rsid w:val="00760248"/>
    <w:rsid w:val="00760B58"/>
    <w:rsid w:val="0076166F"/>
    <w:rsid w:val="0076362D"/>
    <w:rsid w:val="00764850"/>
    <w:rsid w:val="00764F14"/>
    <w:rsid w:val="00765FA5"/>
    <w:rsid w:val="00766551"/>
    <w:rsid w:val="00766B62"/>
    <w:rsid w:val="0077281B"/>
    <w:rsid w:val="0077393B"/>
    <w:rsid w:val="00773DD7"/>
    <w:rsid w:val="007745C6"/>
    <w:rsid w:val="00777239"/>
    <w:rsid w:val="00780089"/>
    <w:rsid w:val="007800DB"/>
    <w:rsid w:val="0078056B"/>
    <w:rsid w:val="00780D96"/>
    <w:rsid w:val="007825C8"/>
    <w:rsid w:val="00784E2A"/>
    <w:rsid w:val="00791386"/>
    <w:rsid w:val="00791D81"/>
    <w:rsid w:val="0079397A"/>
    <w:rsid w:val="00793A43"/>
    <w:rsid w:val="0079488F"/>
    <w:rsid w:val="00795C45"/>
    <w:rsid w:val="00796A96"/>
    <w:rsid w:val="007A1206"/>
    <w:rsid w:val="007A2DB6"/>
    <w:rsid w:val="007A343A"/>
    <w:rsid w:val="007A3DBE"/>
    <w:rsid w:val="007A45FC"/>
    <w:rsid w:val="007A4720"/>
    <w:rsid w:val="007A5460"/>
    <w:rsid w:val="007A6D6B"/>
    <w:rsid w:val="007A6F53"/>
    <w:rsid w:val="007A79CF"/>
    <w:rsid w:val="007B0BFA"/>
    <w:rsid w:val="007B16E7"/>
    <w:rsid w:val="007B2988"/>
    <w:rsid w:val="007B2FB6"/>
    <w:rsid w:val="007B58D3"/>
    <w:rsid w:val="007B617F"/>
    <w:rsid w:val="007B63DF"/>
    <w:rsid w:val="007B6E1A"/>
    <w:rsid w:val="007B6F16"/>
    <w:rsid w:val="007B7FC7"/>
    <w:rsid w:val="007C02CE"/>
    <w:rsid w:val="007C36F1"/>
    <w:rsid w:val="007C5239"/>
    <w:rsid w:val="007C5597"/>
    <w:rsid w:val="007C5827"/>
    <w:rsid w:val="007C6856"/>
    <w:rsid w:val="007C69A6"/>
    <w:rsid w:val="007D1543"/>
    <w:rsid w:val="007D3037"/>
    <w:rsid w:val="007D3375"/>
    <w:rsid w:val="007D34F7"/>
    <w:rsid w:val="007D743E"/>
    <w:rsid w:val="007E1FD5"/>
    <w:rsid w:val="007E2729"/>
    <w:rsid w:val="007E3E82"/>
    <w:rsid w:val="007E56F8"/>
    <w:rsid w:val="007E7CDF"/>
    <w:rsid w:val="007F0131"/>
    <w:rsid w:val="007F0BF7"/>
    <w:rsid w:val="007F11CC"/>
    <w:rsid w:val="007F3C7D"/>
    <w:rsid w:val="007F4FC3"/>
    <w:rsid w:val="007F6093"/>
    <w:rsid w:val="007F625B"/>
    <w:rsid w:val="007F743F"/>
    <w:rsid w:val="007F7463"/>
    <w:rsid w:val="007F755A"/>
    <w:rsid w:val="007F7E7D"/>
    <w:rsid w:val="00801470"/>
    <w:rsid w:val="00802424"/>
    <w:rsid w:val="00803513"/>
    <w:rsid w:val="00804819"/>
    <w:rsid w:val="0080543E"/>
    <w:rsid w:val="0080554D"/>
    <w:rsid w:val="00805FAF"/>
    <w:rsid w:val="0080630C"/>
    <w:rsid w:val="008065E4"/>
    <w:rsid w:val="00811626"/>
    <w:rsid w:val="00812DBD"/>
    <w:rsid w:val="008133F0"/>
    <w:rsid w:val="008151CC"/>
    <w:rsid w:val="0081795B"/>
    <w:rsid w:val="00820DDE"/>
    <w:rsid w:val="00821225"/>
    <w:rsid w:val="00821624"/>
    <w:rsid w:val="00822241"/>
    <w:rsid w:val="00823866"/>
    <w:rsid w:val="008247EE"/>
    <w:rsid w:val="00824D22"/>
    <w:rsid w:val="00827CD2"/>
    <w:rsid w:val="00827E99"/>
    <w:rsid w:val="00831958"/>
    <w:rsid w:val="008329E1"/>
    <w:rsid w:val="00833481"/>
    <w:rsid w:val="00833923"/>
    <w:rsid w:val="00833A97"/>
    <w:rsid w:val="008348BC"/>
    <w:rsid w:val="0083516C"/>
    <w:rsid w:val="00835551"/>
    <w:rsid w:val="00835867"/>
    <w:rsid w:val="00835DE8"/>
    <w:rsid w:val="0083665E"/>
    <w:rsid w:val="00836CB8"/>
    <w:rsid w:val="00836D4D"/>
    <w:rsid w:val="00841821"/>
    <w:rsid w:val="0084368E"/>
    <w:rsid w:val="00843EDC"/>
    <w:rsid w:val="00844093"/>
    <w:rsid w:val="00846AE4"/>
    <w:rsid w:val="0085026F"/>
    <w:rsid w:val="00852408"/>
    <w:rsid w:val="008538A4"/>
    <w:rsid w:val="00853A91"/>
    <w:rsid w:val="0085429D"/>
    <w:rsid w:val="008543ED"/>
    <w:rsid w:val="008555A3"/>
    <w:rsid w:val="00857514"/>
    <w:rsid w:val="00857D2F"/>
    <w:rsid w:val="00861E6E"/>
    <w:rsid w:val="00866E1B"/>
    <w:rsid w:val="008673FA"/>
    <w:rsid w:val="00867E9E"/>
    <w:rsid w:val="00872690"/>
    <w:rsid w:val="008734F6"/>
    <w:rsid w:val="00875BDE"/>
    <w:rsid w:val="00876B39"/>
    <w:rsid w:val="00877201"/>
    <w:rsid w:val="00877A33"/>
    <w:rsid w:val="00877C09"/>
    <w:rsid w:val="00880CC0"/>
    <w:rsid w:val="00882AE8"/>
    <w:rsid w:val="00885BEB"/>
    <w:rsid w:val="00885C7F"/>
    <w:rsid w:val="0088662B"/>
    <w:rsid w:val="008869F7"/>
    <w:rsid w:val="00886A4D"/>
    <w:rsid w:val="00886F61"/>
    <w:rsid w:val="008873E3"/>
    <w:rsid w:val="008909E7"/>
    <w:rsid w:val="00891412"/>
    <w:rsid w:val="00892822"/>
    <w:rsid w:val="00892C81"/>
    <w:rsid w:val="00894FEE"/>
    <w:rsid w:val="008951F7"/>
    <w:rsid w:val="008958AD"/>
    <w:rsid w:val="0089647A"/>
    <w:rsid w:val="008A3D5E"/>
    <w:rsid w:val="008A3DC3"/>
    <w:rsid w:val="008A4A90"/>
    <w:rsid w:val="008A4DF2"/>
    <w:rsid w:val="008A55EF"/>
    <w:rsid w:val="008A675D"/>
    <w:rsid w:val="008B02C4"/>
    <w:rsid w:val="008B275C"/>
    <w:rsid w:val="008B3833"/>
    <w:rsid w:val="008B4FC8"/>
    <w:rsid w:val="008B54B8"/>
    <w:rsid w:val="008B5898"/>
    <w:rsid w:val="008B62F8"/>
    <w:rsid w:val="008B6EEF"/>
    <w:rsid w:val="008B7336"/>
    <w:rsid w:val="008B7445"/>
    <w:rsid w:val="008C0E8C"/>
    <w:rsid w:val="008C1DD8"/>
    <w:rsid w:val="008C2369"/>
    <w:rsid w:val="008C38DB"/>
    <w:rsid w:val="008C6954"/>
    <w:rsid w:val="008D2310"/>
    <w:rsid w:val="008D3E38"/>
    <w:rsid w:val="008D7111"/>
    <w:rsid w:val="008D7901"/>
    <w:rsid w:val="008E08DF"/>
    <w:rsid w:val="008E1683"/>
    <w:rsid w:val="008E18AD"/>
    <w:rsid w:val="008E2821"/>
    <w:rsid w:val="008E3EBC"/>
    <w:rsid w:val="008E4E0F"/>
    <w:rsid w:val="008E6224"/>
    <w:rsid w:val="008E67DA"/>
    <w:rsid w:val="008F0280"/>
    <w:rsid w:val="008F0B0D"/>
    <w:rsid w:val="008F1153"/>
    <w:rsid w:val="008F1CA4"/>
    <w:rsid w:val="008F1FB6"/>
    <w:rsid w:val="008F55D8"/>
    <w:rsid w:val="008F6401"/>
    <w:rsid w:val="008F6AF6"/>
    <w:rsid w:val="008F715C"/>
    <w:rsid w:val="009002C3"/>
    <w:rsid w:val="00902935"/>
    <w:rsid w:val="009035D9"/>
    <w:rsid w:val="00903B12"/>
    <w:rsid w:val="00905A98"/>
    <w:rsid w:val="009064BB"/>
    <w:rsid w:val="00906DAB"/>
    <w:rsid w:val="00907BFF"/>
    <w:rsid w:val="009106B9"/>
    <w:rsid w:val="00910C7A"/>
    <w:rsid w:val="00910EC5"/>
    <w:rsid w:val="00912236"/>
    <w:rsid w:val="0091236D"/>
    <w:rsid w:val="0091261D"/>
    <w:rsid w:val="0091356B"/>
    <w:rsid w:val="009146E4"/>
    <w:rsid w:val="00915197"/>
    <w:rsid w:val="009153E7"/>
    <w:rsid w:val="00916308"/>
    <w:rsid w:val="0091669A"/>
    <w:rsid w:val="009170DA"/>
    <w:rsid w:val="0092341D"/>
    <w:rsid w:val="009242C7"/>
    <w:rsid w:val="009251BD"/>
    <w:rsid w:val="00925CC1"/>
    <w:rsid w:val="00926828"/>
    <w:rsid w:val="00927673"/>
    <w:rsid w:val="009311D4"/>
    <w:rsid w:val="009349B4"/>
    <w:rsid w:val="00935570"/>
    <w:rsid w:val="00936431"/>
    <w:rsid w:val="0093651E"/>
    <w:rsid w:val="00936DA3"/>
    <w:rsid w:val="00937272"/>
    <w:rsid w:val="00937BB0"/>
    <w:rsid w:val="00940F35"/>
    <w:rsid w:val="009417C4"/>
    <w:rsid w:val="009425A8"/>
    <w:rsid w:val="00945CE5"/>
    <w:rsid w:val="00945D0F"/>
    <w:rsid w:val="0094673D"/>
    <w:rsid w:val="009475B7"/>
    <w:rsid w:val="00947AAF"/>
    <w:rsid w:val="00947B07"/>
    <w:rsid w:val="009504CE"/>
    <w:rsid w:val="00950756"/>
    <w:rsid w:val="00950EC7"/>
    <w:rsid w:val="00952C48"/>
    <w:rsid w:val="00954421"/>
    <w:rsid w:val="00954DCE"/>
    <w:rsid w:val="00954E70"/>
    <w:rsid w:val="00956A10"/>
    <w:rsid w:val="00956AC2"/>
    <w:rsid w:val="00957BFF"/>
    <w:rsid w:val="009607AE"/>
    <w:rsid w:val="00961AF8"/>
    <w:rsid w:val="00961B33"/>
    <w:rsid w:val="0096291B"/>
    <w:rsid w:val="009636E2"/>
    <w:rsid w:val="009641A6"/>
    <w:rsid w:val="009647FF"/>
    <w:rsid w:val="00966DA6"/>
    <w:rsid w:val="009672D7"/>
    <w:rsid w:val="0097035B"/>
    <w:rsid w:val="0097153A"/>
    <w:rsid w:val="009722D8"/>
    <w:rsid w:val="00974804"/>
    <w:rsid w:val="00974B52"/>
    <w:rsid w:val="00975603"/>
    <w:rsid w:val="009758EE"/>
    <w:rsid w:val="009762F4"/>
    <w:rsid w:val="00976337"/>
    <w:rsid w:val="009769A4"/>
    <w:rsid w:val="009776EA"/>
    <w:rsid w:val="00977CD3"/>
    <w:rsid w:val="00977FD8"/>
    <w:rsid w:val="00981173"/>
    <w:rsid w:val="00983304"/>
    <w:rsid w:val="00984E72"/>
    <w:rsid w:val="00985870"/>
    <w:rsid w:val="00987480"/>
    <w:rsid w:val="009874EA"/>
    <w:rsid w:val="00990489"/>
    <w:rsid w:val="00990581"/>
    <w:rsid w:val="009921EE"/>
    <w:rsid w:val="00993AAA"/>
    <w:rsid w:val="00995D86"/>
    <w:rsid w:val="009A0008"/>
    <w:rsid w:val="009A04B9"/>
    <w:rsid w:val="009A1A14"/>
    <w:rsid w:val="009A248B"/>
    <w:rsid w:val="009A3284"/>
    <w:rsid w:val="009A41EE"/>
    <w:rsid w:val="009A58EE"/>
    <w:rsid w:val="009A658F"/>
    <w:rsid w:val="009A78F8"/>
    <w:rsid w:val="009B21F1"/>
    <w:rsid w:val="009B27E0"/>
    <w:rsid w:val="009B48D5"/>
    <w:rsid w:val="009B5B4A"/>
    <w:rsid w:val="009B60BE"/>
    <w:rsid w:val="009B623E"/>
    <w:rsid w:val="009B6CC2"/>
    <w:rsid w:val="009B6E01"/>
    <w:rsid w:val="009B7741"/>
    <w:rsid w:val="009C265A"/>
    <w:rsid w:val="009C38CE"/>
    <w:rsid w:val="009C3BAB"/>
    <w:rsid w:val="009C7B01"/>
    <w:rsid w:val="009D124A"/>
    <w:rsid w:val="009D1317"/>
    <w:rsid w:val="009D1B02"/>
    <w:rsid w:val="009D2B79"/>
    <w:rsid w:val="009D3D95"/>
    <w:rsid w:val="009D4144"/>
    <w:rsid w:val="009D4C4D"/>
    <w:rsid w:val="009D68E7"/>
    <w:rsid w:val="009D7194"/>
    <w:rsid w:val="009E0051"/>
    <w:rsid w:val="009E0095"/>
    <w:rsid w:val="009E2129"/>
    <w:rsid w:val="009E30BE"/>
    <w:rsid w:val="009E3369"/>
    <w:rsid w:val="009E58A9"/>
    <w:rsid w:val="009E5B29"/>
    <w:rsid w:val="009E69F7"/>
    <w:rsid w:val="009E709D"/>
    <w:rsid w:val="009E7ABE"/>
    <w:rsid w:val="009F5495"/>
    <w:rsid w:val="009F5CC4"/>
    <w:rsid w:val="009F5F1D"/>
    <w:rsid w:val="009F7098"/>
    <w:rsid w:val="009F7108"/>
    <w:rsid w:val="009F7982"/>
    <w:rsid w:val="009F7AE9"/>
    <w:rsid w:val="00A00DEB"/>
    <w:rsid w:val="00A02652"/>
    <w:rsid w:val="00A037B0"/>
    <w:rsid w:val="00A038F2"/>
    <w:rsid w:val="00A10801"/>
    <w:rsid w:val="00A11309"/>
    <w:rsid w:val="00A121F4"/>
    <w:rsid w:val="00A12326"/>
    <w:rsid w:val="00A13951"/>
    <w:rsid w:val="00A13F44"/>
    <w:rsid w:val="00A13F88"/>
    <w:rsid w:val="00A1473C"/>
    <w:rsid w:val="00A14B92"/>
    <w:rsid w:val="00A15C19"/>
    <w:rsid w:val="00A16753"/>
    <w:rsid w:val="00A216E6"/>
    <w:rsid w:val="00A21B1A"/>
    <w:rsid w:val="00A23D52"/>
    <w:rsid w:val="00A26955"/>
    <w:rsid w:val="00A26D7C"/>
    <w:rsid w:val="00A26FDE"/>
    <w:rsid w:val="00A279AA"/>
    <w:rsid w:val="00A301C3"/>
    <w:rsid w:val="00A328D9"/>
    <w:rsid w:val="00A32AF1"/>
    <w:rsid w:val="00A33148"/>
    <w:rsid w:val="00A33CAE"/>
    <w:rsid w:val="00A34002"/>
    <w:rsid w:val="00A345EF"/>
    <w:rsid w:val="00A35E1B"/>
    <w:rsid w:val="00A36AF0"/>
    <w:rsid w:val="00A40B3C"/>
    <w:rsid w:val="00A449E9"/>
    <w:rsid w:val="00A45027"/>
    <w:rsid w:val="00A45CF5"/>
    <w:rsid w:val="00A479FD"/>
    <w:rsid w:val="00A513A1"/>
    <w:rsid w:val="00A61EA9"/>
    <w:rsid w:val="00A63817"/>
    <w:rsid w:val="00A640D8"/>
    <w:rsid w:val="00A64165"/>
    <w:rsid w:val="00A64B70"/>
    <w:rsid w:val="00A661CF"/>
    <w:rsid w:val="00A667DC"/>
    <w:rsid w:val="00A70133"/>
    <w:rsid w:val="00A703A7"/>
    <w:rsid w:val="00A70490"/>
    <w:rsid w:val="00A713E7"/>
    <w:rsid w:val="00A75793"/>
    <w:rsid w:val="00A76B25"/>
    <w:rsid w:val="00A80FE6"/>
    <w:rsid w:val="00A814E4"/>
    <w:rsid w:val="00A819CD"/>
    <w:rsid w:val="00A837E1"/>
    <w:rsid w:val="00A844F0"/>
    <w:rsid w:val="00A848FF"/>
    <w:rsid w:val="00A85023"/>
    <w:rsid w:val="00A85036"/>
    <w:rsid w:val="00A85B8F"/>
    <w:rsid w:val="00A86CC7"/>
    <w:rsid w:val="00A90811"/>
    <w:rsid w:val="00A9092B"/>
    <w:rsid w:val="00A91906"/>
    <w:rsid w:val="00A91EF8"/>
    <w:rsid w:val="00A9324F"/>
    <w:rsid w:val="00A935E4"/>
    <w:rsid w:val="00A93B25"/>
    <w:rsid w:val="00A94A09"/>
    <w:rsid w:val="00A962AA"/>
    <w:rsid w:val="00A96303"/>
    <w:rsid w:val="00A9716E"/>
    <w:rsid w:val="00AA07E9"/>
    <w:rsid w:val="00AA0B70"/>
    <w:rsid w:val="00AA1B28"/>
    <w:rsid w:val="00AA1DDC"/>
    <w:rsid w:val="00AA2714"/>
    <w:rsid w:val="00AA31C0"/>
    <w:rsid w:val="00AA4023"/>
    <w:rsid w:val="00AA5C37"/>
    <w:rsid w:val="00AA5D42"/>
    <w:rsid w:val="00AA7940"/>
    <w:rsid w:val="00AA7E52"/>
    <w:rsid w:val="00AA7F8E"/>
    <w:rsid w:val="00AB19D2"/>
    <w:rsid w:val="00AB1A4E"/>
    <w:rsid w:val="00AB278C"/>
    <w:rsid w:val="00AB2ED6"/>
    <w:rsid w:val="00AB3424"/>
    <w:rsid w:val="00AB37C0"/>
    <w:rsid w:val="00AB3BAC"/>
    <w:rsid w:val="00AB3EEE"/>
    <w:rsid w:val="00AB4450"/>
    <w:rsid w:val="00AB449C"/>
    <w:rsid w:val="00AB5A4D"/>
    <w:rsid w:val="00AB6936"/>
    <w:rsid w:val="00AC08F9"/>
    <w:rsid w:val="00AC1576"/>
    <w:rsid w:val="00AC1FC9"/>
    <w:rsid w:val="00AC3A46"/>
    <w:rsid w:val="00AC423C"/>
    <w:rsid w:val="00AC4EE7"/>
    <w:rsid w:val="00AC596F"/>
    <w:rsid w:val="00AC5B13"/>
    <w:rsid w:val="00AC66CC"/>
    <w:rsid w:val="00AC69AF"/>
    <w:rsid w:val="00AD0C5A"/>
    <w:rsid w:val="00AD156B"/>
    <w:rsid w:val="00AD1EB0"/>
    <w:rsid w:val="00AD2EB6"/>
    <w:rsid w:val="00AD3EF1"/>
    <w:rsid w:val="00AD4B87"/>
    <w:rsid w:val="00AD70F4"/>
    <w:rsid w:val="00AD7162"/>
    <w:rsid w:val="00AD76D4"/>
    <w:rsid w:val="00AE062C"/>
    <w:rsid w:val="00AE20DA"/>
    <w:rsid w:val="00AE48DE"/>
    <w:rsid w:val="00AE48DF"/>
    <w:rsid w:val="00AE697D"/>
    <w:rsid w:val="00AE6988"/>
    <w:rsid w:val="00AE6C7C"/>
    <w:rsid w:val="00AF0EA7"/>
    <w:rsid w:val="00AF142B"/>
    <w:rsid w:val="00AF1C06"/>
    <w:rsid w:val="00AF4AD8"/>
    <w:rsid w:val="00AF57F6"/>
    <w:rsid w:val="00B00E45"/>
    <w:rsid w:val="00B01C5A"/>
    <w:rsid w:val="00B021B3"/>
    <w:rsid w:val="00B024F1"/>
    <w:rsid w:val="00B039BC"/>
    <w:rsid w:val="00B05E9B"/>
    <w:rsid w:val="00B062BA"/>
    <w:rsid w:val="00B06953"/>
    <w:rsid w:val="00B07241"/>
    <w:rsid w:val="00B0754E"/>
    <w:rsid w:val="00B11640"/>
    <w:rsid w:val="00B11EE2"/>
    <w:rsid w:val="00B14021"/>
    <w:rsid w:val="00B146CB"/>
    <w:rsid w:val="00B147E9"/>
    <w:rsid w:val="00B15CB7"/>
    <w:rsid w:val="00B16224"/>
    <w:rsid w:val="00B16664"/>
    <w:rsid w:val="00B17490"/>
    <w:rsid w:val="00B17654"/>
    <w:rsid w:val="00B20772"/>
    <w:rsid w:val="00B20DD7"/>
    <w:rsid w:val="00B213C8"/>
    <w:rsid w:val="00B215B9"/>
    <w:rsid w:val="00B21D0A"/>
    <w:rsid w:val="00B226F3"/>
    <w:rsid w:val="00B2273C"/>
    <w:rsid w:val="00B24691"/>
    <w:rsid w:val="00B253CA"/>
    <w:rsid w:val="00B2548B"/>
    <w:rsid w:val="00B279C2"/>
    <w:rsid w:val="00B30408"/>
    <w:rsid w:val="00B30670"/>
    <w:rsid w:val="00B31448"/>
    <w:rsid w:val="00B32C01"/>
    <w:rsid w:val="00B32CF8"/>
    <w:rsid w:val="00B33626"/>
    <w:rsid w:val="00B34011"/>
    <w:rsid w:val="00B3513A"/>
    <w:rsid w:val="00B35C07"/>
    <w:rsid w:val="00B3620A"/>
    <w:rsid w:val="00B36290"/>
    <w:rsid w:val="00B36534"/>
    <w:rsid w:val="00B3653A"/>
    <w:rsid w:val="00B37738"/>
    <w:rsid w:val="00B37EE7"/>
    <w:rsid w:val="00B40556"/>
    <w:rsid w:val="00B406B5"/>
    <w:rsid w:val="00B41522"/>
    <w:rsid w:val="00B41C0E"/>
    <w:rsid w:val="00B43ABB"/>
    <w:rsid w:val="00B442F2"/>
    <w:rsid w:val="00B46BE0"/>
    <w:rsid w:val="00B502C8"/>
    <w:rsid w:val="00B504F9"/>
    <w:rsid w:val="00B50D66"/>
    <w:rsid w:val="00B510F2"/>
    <w:rsid w:val="00B51C8F"/>
    <w:rsid w:val="00B53543"/>
    <w:rsid w:val="00B54320"/>
    <w:rsid w:val="00B55817"/>
    <w:rsid w:val="00B56E12"/>
    <w:rsid w:val="00B61CF5"/>
    <w:rsid w:val="00B61FB8"/>
    <w:rsid w:val="00B62088"/>
    <w:rsid w:val="00B624BB"/>
    <w:rsid w:val="00B62A74"/>
    <w:rsid w:val="00B6351E"/>
    <w:rsid w:val="00B66785"/>
    <w:rsid w:val="00B66A5B"/>
    <w:rsid w:val="00B671D3"/>
    <w:rsid w:val="00B67601"/>
    <w:rsid w:val="00B678B6"/>
    <w:rsid w:val="00B67D65"/>
    <w:rsid w:val="00B705E3"/>
    <w:rsid w:val="00B71AE0"/>
    <w:rsid w:val="00B72218"/>
    <w:rsid w:val="00B732C7"/>
    <w:rsid w:val="00B737C7"/>
    <w:rsid w:val="00B74424"/>
    <w:rsid w:val="00B77E3C"/>
    <w:rsid w:val="00B77E9E"/>
    <w:rsid w:val="00B80082"/>
    <w:rsid w:val="00B80C59"/>
    <w:rsid w:val="00B8121E"/>
    <w:rsid w:val="00B81F4F"/>
    <w:rsid w:val="00B8226E"/>
    <w:rsid w:val="00B8389C"/>
    <w:rsid w:val="00B8478C"/>
    <w:rsid w:val="00B856D9"/>
    <w:rsid w:val="00B91F52"/>
    <w:rsid w:val="00B92077"/>
    <w:rsid w:val="00B931CD"/>
    <w:rsid w:val="00B933F5"/>
    <w:rsid w:val="00B94C18"/>
    <w:rsid w:val="00B95733"/>
    <w:rsid w:val="00B95DC4"/>
    <w:rsid w:val="00B95FA6"/>
    <w:rsid w:val="00B97A6A"/>
    <w:rsid w:val="00B97CB0"/>
    <w:rsid w:val="00BA044A"/>
    <w:rsid w:val="00BA1843"/>
    <w:rsid w:val="00BA672A"/>
    <w:rsid w:val="00BA7CC2"/>
    <w:rsid w:val="00BB0B9C"/>
    <w:rsid w:val="00BB2467"/>
    <w:rsid w:val="00BB5238"/>
    <w:rsid w:val="00BB54D3"/>
    <w:rsid w:val="00BB6328"/>
    <w:rsid w:val="00BB65F2"/>
    <w:rsid w:val="00BB6D9D"/>
    <w:rsid w:val="00BB7F48"/>
    <w:rsid w:val="00BC11C8"/>
    <w:rsid w:val="00BC2ECA"/>
    <w:rsid w:val="00BC4733"/>
    <w:rsid w:val="00BC48F6"/>
    <w:rsid w:val="00BC4EA0"/>
    <w:rsid w:val="00BC78C4"/>
    <w:rsid w:val="00BC795F"/>
    <w:rsid w:val="00BD0AC1"/>
    <w:rsid w:val="00BD1697"/>
    <w:rsid w:val="00BD51AB"/>
    <w:rsid w:val="00BD7DBA"/>
    <w:rsid w:val="00BE0332"/>
    <w:rsid w:val="00BE213B"/>
    <w:rsid w:val="00BE2676"/>
    <w:rsid w:val="00BE2A73"/>
    <w:rsid w:val="00BF338C"/>
    <w:rsid w:val="00BF47BE"/>
    <w:rsid w:val="00BF4F33"/>
    <w:rsid w:val="00BF552D"/>
    <w:rsid w:val="00BF7012"/>
    <w:rsid w:val="00BF7354"/>
    <w:rsid w:val="00BF7468"/>
    <w:rsid w:val="00C00712"/>
    <w:rsid w:val="00C00F61"/>
    <w:rsid w:val="00C02357"/>
    <w:rsid w:val="00C04F07"/>
    <w:rsid w:val="00C059A9"/>
    <w:rsid w:val="00C06395"/>
    <w:rsid w:val="00C07CC0"/>
    <w:rsid w:val="00C111AA"/>
    <w:rsid w:val="00C11E98"/>
    <w:rsid w:val="00C1208D"/>
    <w:rsid w:val="00C14C78"/>
    <w:rsid w:val="00C15E3F"/>
    <w:rsid w:val="00C20299"/>
    <w:rsid w:val="00C216AD"/>
    <w:rsid w:val="00C2490F"/>
    <w:rsid w:val="00C24B81"/>
    <w:rsid w:val="00C252CD"/>
    <w:rsid w:val="00C252D3"/>
    <w:rsid w:val="00C25508"/>
    <w:rsid w:val="00C255D7"/>
    <w:rsid w:val="00C31126"/>
    <w:rsid w:val="00C3219F"/>
    <w:rsid w:val="00C330AB"/>
    <w:rsid w:val="00C33D6C"/>
    <w:rsid w:val="00C35989"/>
    <w:rsid w:val="00C3716D"/>
    <w:rsid w:val="00C40F7E"/>
    <w:rsid w:val="00C4241F"/>
    <w:rsid w:val="00C42E6F"/>
    <w:rsid w:val="00C47170"/>
    <w:rsid w:val="00C47844"/>
    <w:rsid w:val="00C5030B"/>
    <w:rsid w:val="00C5089E"/>
    <w:rsid w:val="00C52D29"/>
    <w:rsid w:val="00C54228"/>
    <w:rsid w:val="00C547A6"/>
    <w:rsid w:val="00C57568"/>
    <w:rsid w:val="00C6104B"/>
    <w:rsid w:val="00C6192B"/>
    <w:rsid w:val="00C62402"/>
    <w:rsid w:val="00C63F8C"/>
    <w:rsid w:val="00C645A7"/>
    <w:rsid w:val="00C64F33"/>
    <w:rsid w:val="00C6501C"/>
    <w:rsid w:val="00C65CC5"/>
    <w:rsid w:val="00C67F76"/>
    <w:rsid w:val="00C70F65"/>
    <w:rsid w:val="00C7107B"/>
    <w:rsid w:val="00C71DA1"/>
    <w:rsid w:val="00C71E10"/>
    <w:rsid w:val="00C7360C"/>
    <w:rsid w:val="00C7474A"/>
    <w:rsid w:val="00C75F9E"/>
    <w:rsid w:val="00C76BFF"/>
    <w:rsid w:val="00C77162"/>
    <w:rsid w:val="00C775F9"/>
    <w:rsid w:val="00C819DB"/>
    <w:rsid w:val="00C81E54"/>
    <w:rsid w:val="00C827FF"/>
    <w:rsid w:val="00C8293A"/>
    <w:rsid w:val="00C844BC"/>
    <w:rsid w:val="00C844BD"/>
    <w:rsid w:val="00C87C90"/>
    <w:rsid w:val="00C9074F"/>
    <w:rsid w:val="00C9187D"/>
    <w:rsid w:val="00C91ECA"/>
    <w:rsid w:val="00C92555"/>
    <w:rsid w:val="00C93DD6"/>
    <w:rsid w:val="00C961F0"/>
    <w:rsid w:val="00CA0619"/>
    <w:rsid w:val="00CA1EE4"/>
    <w:rsid w:val="00CA31C4"/>
    <w:rsid w:val="00CA44E0"/>
    <w:rsid w:val="00CA6073"/>
    <w:rsid w:val="00CA6234"/>
    <w:rsid w:val="00CA67BE"/>
    <w:rsid w:val="00CB1972"/>
    <w:rsid w:val="00CB1F93"/>
    <w:rsid w:val="00CB2712"/>
    <w:rsid w:val="00CB68A6"/>
    <w:rsid w:val="00CB6A40"/>
    <w:rsid w:val="00CC2250"/>
    <w:rsid w:val="00CC2A7F"/>
    <w:rsid w:val="00CC2B03"/>
    <w:rsid w:val="00CC2D0D"/>
    <w:rsid w:val="00CC37FB"/>
    <w:rsid w:val="00CC5827"/>
    <w:rsid w:val="00CD19A8"/>
    <w:rsid w:val="00CD2459"/>
    <w:rsid w:val="00CD2741"/>
    <w:rsid w:val="00CD2A8A"/>
    <w:rsid w:val="00CD5368"/>
    <w:rsid w:val="00CD5868"/>
    <w:rsid w:val="00CD68A1"/>
    <w:rsid w:val="00CE010F"/>
    <w:rsid w:val="00CE0726"/>
    <w:rsid w:val="00CE2C3D"/>
    <w:rsid w:val="00CE2E1F"/>
    <w:rsid w:val="00CE3484"/>
    <w:rsid w:val="00CE3C40"/>
    <w:rsid w:val="00CE6948"/>
    <w:rsid w:val="00CE6B0B"/>
    <w:rsid w:val="00CE71EC"/>
    <w:rsid w:val="00CE7A4C"/>
    <w:rsid w:val="00CF0FB7"/>
    <w:rsid w:val="00CF1B63"/>
    <w:rsid w:val="00CF230A"/>
    <w:rsid w:val="00CF6ADB"/>
    <w:rsid w:val="00CF6D7E"/>
    <w:rsid w:val="00D0022A"/>
    <w:rsid w:val="00D01811"/>
    <w:rsid w:val="00D01E84"/>
    <w:rsid w:val="00D06A4B"/>
    <w:rsid w:val="00D076C7"/>
    <w:rsid w:val="00D07C1E"/>
    <w:rsid w:val="00D07F7B"/>
    <w:rsid w:val="00D11A50"/>
    <w:rsid w:val="00D1246B"/>
    <w:rsid w:val="00D12C32"/>
    <w:rsid w:val="00D14160"/>
    <w:rsid w:val="00D14737"/>
    <w:rsid w:val="00D14F31"/>
    <w:rsid w:val="00D14F4E"/>
    <w:rsid w:val="00D15BEB"/>
    <w:rsid w:val="00D20582"/>
    <w:rsid w:val="00D21ED7"/>
    <w:rsid w:val="00D22824"/>
    <w:rsid w:val="00D25BAF"/>
    <w:rsid w:val="00D269BE"/>
    <w:rsid w:val="00D276D1"/>
    <w:rsid w:val="00D30E2F"/>
    <w:rsid w:val="00D314DC"/>
    <w:rsid w:val="00D31671"/>
    <w:rsid w:val="00D31FFD"/>
    <w:rsid w:val="00D34101"/>
    <w:rsid w:val="00D347CF"/>
    <w:rsid w:val="00D34CB2"/>
    <w:rsid w:val="00D34F36"/>
    <w:rsid w:val="00D363D4"/>
    <w:rsid w:val="00D37122"/>
    <w:rsid w:val="00D3774A"/>
    <w:rsid w:val="00D377C3"/>
    <w:rsid w:val="00D37C7F"/>
    <w:rsid w:val="00D37D82"/>
    <w:rsid w:val="00D4082A"/>
    <w:rsid w:val="00D40B50"/>
    <w:rsid w:val="00D40E85"/>
    <w:rsid w:val="00D41B5D"/>
    <w:rsid w:val="00D41EC1"/>
    <w:rsid w:val="00D43951"/>
    <w:rsid w:val="00D44173"/>
    <w:rsid w:val="00D44943"/>
    <w:rsid w:val="00D46727"/>
    <w:rsid w:val="00D46803"/>
    <w:rsid w:val="00D4719A"/>
    <w:rsid w:val="00D5019F"/>
    <w:rsid w:val="00D505F9"/>
    <w:rsid w:val="00D50B0E"/>
    <w:rsid w:val="00D515AC"/>
    <w:rsid w:val="00D5271E"/>
    <w:rsid w:val="00D539CC"/>
    <w:rsid w:val="00D53CEC"/>
    <w:rsid w:val="00D53D6F"/>
    <w:rsid w:val="00D5536F"/>
    <w:rsid w:val="00D55941"/>
    <w:rsid w:val="00D559B1"/>
    <w:rsid w:val="00D60AFD"/>
    <w:rsid w:val="00D6102F"/>
    <w:rsid w:val="00D636B4"/>
    <w:rsid w:val="00D64D32"/>
    <w:rsid w:val="00D716EB"/>
    <w:rsid w:val="00D7417E"/>
    <w:rsid w:val="00D7548F"/>
    <w:rsid w:val="00D76CC6"/>
    <w:rsid w:val="00D76F5A"/>
    <w:rsid w:val="00D777C5"/>
    <w:rsid w:val="00D77A0C"/>
    <w:rsid w:val="00D800A6"/>
    <w:rsid w:val="00D81772"/>
    <w:rsid w:val="00D82B04"/>
    <w:rsid w:val="00D82E37"/>
    <w:rsid w:val="00D848BF"/>
    <w:rsid w:val="00D85676"/>
    <w:rsid w:val="00D8598C"/>
    <w:rsid w:val="00D875DF"/>
    <w:rsid w:val="00D907BB"/>
    <w:rsid w:val="00D9090C"/>
    <w:rsid w:val="00D916F8"/>
    <w:rsid w:val="00D9241E"/>
    <w:rsid w:val="00D92B41"/>
    <w:rsid w:val="00D93AC7"/>
    <w:rsid w:val="00D93CC4"/>
    <w:rsid w:val="00D940C9"/>
    <w:rsid w:val="00D95A4C"/>
    <w:rsid w:val="00D960D0"/>
    <w:rsid w:val="00D976FA"/>
    <w:rsid w:val="00D979FD"/>
    <w:rsid w:val="00DA3531"/>
    <w:rsid w:val="00DA446F"/>
    <w:rsid w:val="00DA76BF"/>
    <w:rsid w:val="00DB11B1"/>
    <w:rsid w:val="00DB25A5"/>
    <w:rsid w:val="00DB2788"/>
    <w:rsid w:val="00DB46B3"/>
    <w:rsid w:val="00DB561D"/>
    <w:rsid w:val="00DB6395"/>
    <w:rsid w:val="00DB6EA9"/>
    <w:rsid w:val="00DC064D"/>
    <w:rsid w:val="00DC2CAA"/>
    <w:rsid w:val="00DC3620"/>
    <w:rsid w:val="00DC45AA"/>
    <w:rsid w:val="00DC60DB"/>
    <w:rsid w:val="00DC6B0C"/>
    <w:rsid w:val="00DD0D2B"/>
    <w:rsid w:val="00DD196B"/>
    <w:rsid w:val="00DD1CBC"/>
    <w:rsid w:val="00DD2514"/>
    <w:rsid w:val="00DD4E2F"/>
    <w:rsid w:val="00DD7A75"/>
    <w:rsid w:val="00DD7B3D"/>
    <w:rsid w:val="00DE0EEC"/>
    <w:rsid w:val="00DE11B1"/>
    <w:rsid w:val="00DE13E0"/>
    <w:rsid w:val="00DE2036"/>
    <w:rsid w:val="00DE25B9"/>
    <w:rsid w:val="00DE373E"/>
    <w:rsid w:val="00DE5878"/>
    <w:rsid w:val="00DE5C31"/>
    <w:rsid w:val="00DE7F24"/>
    <w:rsid w:val="00DF0238"/>
    <w:rsid w:val="00DF21D6"/>
    <w:rsid w:val="00DF2B77"/>
    <w:rsid w:val="00DF31C9"/>
    <w:rsid w:val="00DF36F2"/>
    <w:rsid w:val="00DF3D92"/>
    <w:rsid w:val="00DF41CA"/>
    <w:rsid w:val="00DF4379"/>
    <w:rsid w:val="00DF45BE"/>
    <w:rsid w:val="00DF7694"/>
    <w:rsid w:val="00E001BA"/>
    <w:rsid w:val="00E00927"/>
    <w:rsid w:val="00E02716"/>
    <w:rsid w:val="00E0483E"/>
    <w:rsid w:val="00E0553C"/>
    <w:rsid w:val="00E12421"/>
    <w:rsid w:val="00E12BCC"/>
    <w:rsid w:val="00E130BE"/>
    <w:rsid w:val="00E1622A"/>
    <w:rsid w:val="00E255EE"/>
    <w:rsid w:val="00E25F8E"/>
    <w:rsid w:val="00E2713C"/>
    <w:rsid w:val="00E32002"/>
    <w:rsid w:val="00E32481"/>
    <w:rsid w:val="00E33945"/>
    <w:rsid w:val="00E3413D"/>
    <w:rsid w:val="00E34D23"/>
    <w:rsid w:val="00E35B52"/>
    <w:rsid w:val="00E362F1"/>
    <w:rsid w:val="00E40346"/>
    <w:rsid w:val="00E4090B"/>
    <w:rsid w:val="00E40E9D"/>
    <w:rsid w:val="00E40F9C"/>
    <w:rsid w:val="00E41286"/>
    <w:rsid w:val="00E447F6"/>
    <w:rsid w:val="00E448FE"/>
    <w:rsid w:val="00E45BDA"/>
    <w:rsid w:val="00E46888"/>
    <w:rsid w:val="00E50742"/>
    <w:rsid w:val="00E5352A"/>
    <w:rsid w:val="00E536C2"/>
    <w:rsid w:val="00E540D2"/>
    <w:rsid w:val="00E54325"/>
    <w:rsid w:val="00E5433D"/>
    <w:rsid w:val="00E545AB"/>
    <w:rsid w:val="00E55250"/>
    <w:rsid w:val="00E60E09"/>
    <w:rsid w:val="00E60FBD"/>
    <w:rsid w:val="00E62B42"/>
    <w:rsid w:val="00E62F80"/>
    <w:rsid w:val="00E643CD"/>
    <w:rsid w:val="00E644F9"/>
    <w:rsid w:val="00E645B4"/>
    <w:rsid w:val="00E64EC4"/>
    <w:rsid w:val="00E666F4"/>
    <w:rsid w:val="00E66B1D"/>
    <w:rsid w:val="00E675FE"/>
    <w:rsid w:val="00E719D8"/>
    <w:rsid w:val="00E71D65"/>
    <w:rsid w:val="00E74862"/>
    <w:rsid w:val="00E765F6"/>
    <w:rsid w:val="00E7666E"/>
    <w:rsid w:val="00E80477"/>
    <w:rsid w:val="00E82313"/>
    <w:rsid w:val="00E82FD6"/>
    <w:rsid w:val="00E832A4"/>
    <w:rsid w:val="00E83475"/>
    <w:rsid w:val="00E835DA"/>
    <w:rsid w:val="00E83BFC"/>
    <w:rsid w:val="00E854B7"/>
    <w:rsid w:val="00E85F7C"/>
    <w:rsid w:val="00E86A23"/>
    <w:rsid w:val="00E87609"/>
    <w:rsid w:val="00E90168"/>
    <w:rsid w:val="00E925C0"/>
    <w:rsid w:val="00E928D4"/>
    <w:rsid w:val="00E92F37"/>
    <w:rsid w:val="00E93B9E"/>
    <w:rsid w:val="00E952BE"/>
    <w:rsid w:val="00E96DB6"/>
    <w:rsid w:val="00E971F3"/>
    <w:rsid w:val="00E972C5"/>
    <w:rsid w:val="00E97EAD"/>
    <w:rsid w:val="00EA043F"/>
    <w:rsid w:val="00EA0B6C"/>
    <w:rsid w:val="00EA0D03"/>
    <w:rsid w:val="00EA1744"/>
    <w:rsid w:val="00EA1895"/>
    <w:rsid w:val="00EA267D"/>
    <w:rsid w:val="00EA49E1"/>
    <w:rsid w:val="00EA5125"/>
    <w:rsid w:val="00EA53DF"/>
    <w:rsid w:val="00EA67FB"/>
    <w:rsid w:val="00EB023F"/>
    <w:rsid w:val="00EB042D"/>
    <w:rsid w:val="00EB0792"/>
    <w:rsid w:val="00EB1192"/>
    <w:rsid w:val="00EB1A58"/>
    <w:rsid w:val="00EB3175"/>
    <w:rsid w:val="00EB33B0"/>
    <w:rsid w:val="00EB365B"/>
    <w:rsid w:val="00EB4896"/>
    <w:rsid w:val="00EB7896"/>
    <w:rsid w:val="00EC0603"/>
    <w:rsid w:val="00EC351D"/>
    <w:rsid w:val="00EC43E4"/>
    <w:rsid w:val="00EC456E"/>
    <w:rsid w:val="00EC48F2"/>
    <w:rsid w:val="00EC4D18"/>
    <w:rsid w:val="00ED0EA8"/>
    <w:rsid w:val="00ED0FCA"/>
    <w:rsid w:val="00ED1220"/>
    <w:rsid w:val="00ED2DDC"/>
    <w:rsid w:val="00ED3E1B"/>
    <w:rsid w:val="00ED3F4A"/>
    <w:rsid w:val="00ED4A99"/>
    <w:rsid w:val="00ED54CD"/>
    <w:rsid w:val="00ED65F1"/>
    <w:rsid w:val="00EE1C85"/>
    <w:rsid w:val="00EE2001"/>
    <w:rsid w:val="00EE202B"/>
    <w:rsid w:val="00EE3080"/>
    <w:rsid w:val="00EE6C9D"/>
    <w:rsid w:val="00EF02B6"/>
    <w:rsid w:val="00EF1E18"/>
    <w:rsid w:val="00EF36E0"/>
    <w:rsid w:val="00EF3A72"/>
    <w:rsid w:val="00EF5EBD"/>
    <w:rsid w:val="00EF7227"/>
    <w:rsid w:val="00F00677"/>
    <w:rsid w:val="00F01D37"/>
    <w:rsid w:val="00F0214C"/>
    <w:rsid w:val="00F03FDF"/>
    <w:rsid w:val="00F046F9"/>
    <w:rsid w:val="00F052E7"/>
    <w:rsid w:val="00F06411"/>
    <w:rsid w:val="00F06B64"/>
    <w:rsid w:val="00F10CC5"/>
    <w:rsid w:val="00F13208"/>
    <w:rsid w:val="00F136E9"/>
    <w:rsid w:val="00F1477F"/>
    <w:rsid w:val="00F1659C"/>
    <w:rsid w:val="00F236C2"/>
    <w:rsid w:val="00F262E4"/>
    <w:rsid w:val="00F26CDD"/>
    <w:rsid w:val="00F26EC4"/>
    <w:rsid w:val="00F3174F"/>
    <w:rsid w:val="00F322C0"/>
    <w:rsid w:val="00F325A9"/>
    <w:rsid w:val="00F34403"/>
    <w:rsid w:val="00F370D0"/>
    <w:rsid w:val="00F40BB7"/>
    <w:rsid w:val="00F40CA9"/>
    <w:rsid w:val="00F411B9"/>
    <w:rsid w:val="00F41264"/>
    <w:rsid w:val="00F4138C"/>
    <w:rsid w:val="00F42C52"/>
    <w:rsid w:val="00F43170"/>
    <w:rsid w:val="00F43A7B"/>
    <w:rsid w:val="00F46805"/>
    <w:rsid w:val="00F46DE9"/>
    <w:rsid w:val="00F47307"/>
    <w:rsid w:val="00F509CA"/>
    <w:rsid w:val="00F50C2C"/>
    <w:rsid w:val="00F511C4"/>
    <w:rsid w:val="00F513BE"/>
    <w:rsid w:val="00F52ED3"/>
    <w:rsid w:val="00F5327E"/>
    <w:rsid w:val="00F53BE5"/>
    <w:rsid w:val="00F555A1"/>
    <w:rsid w:val="00F56029"/>
    <w:rsid w:val="00F56077"/>
    <w:rsid w:val="00F56794"/>
    <w:rsid w:val="00F56853"/>
    <w:rsid w:val="00F60386"/>
    <w:rsid w:val="00F6109D"/>
    <w:rsid w:val="00F624C8"/>
    <w:rsid w:val="00F62C37"/>
    <w:rsid w:val="00F63D8D"/>
    <w:rsid w:val="00F70A94"/>
    <w:rsid w:val="00F70F96"/>
    <w:rsid w:val="00F71BA8"/>
    <w:rsid w:val="00F7272E"/>
    <w:rsid w:val="00F75A40"/>
    <w:rsid w:val="00F7635B"/>
    <w:rsid w:val="00F764FE"/>
    <w:rsid w:val="00F772D7"/>
    <w:rsid w:val="00F80AEF"/>
    <w:rsid w:val="00F80F0C"/>
    <w:rsid w:val="00F814D6"/>
    <w:rsid w:val="00F8157B"/>
    <w:rsid w:val="00F8173B"/>
    <w:rsid w:val="00F81E2B"/>
    <w:rsid w:val="00F834AC"/>
    <w:rsid w:val="00F8395B"/>
    <w:rsid w:val="00F84D1E"/>
    <w:rsid w:val="00F85D8F"/>
    <w:rsid w:val="00F87896"/>
    <w:rsid w:val="00F87D59"/>
    <w:rsid w:val="00F90C57"/>
    <w:rsid w:val="00F9297B"/>
    <w:rsid w:val="00F92A66"/>
    <w:rsid w:val="00F9743B"/>
    <w:rsid w:val="00FA0572"/>
    <w:rsid w:val="00FA2EC6"/>
    <w:rsid w:val="00FA325B"/>
    <w:rsid w:val="00FA39FF"/>
    <w:rsid w:val="00FA6906"/>
    <w:rsid w:val="00FA6A61"/>
    <w:rsid w:val="00FA7572"/>
    <w:rsid w:val="00FA7585"/>
    <w:rsid w:val="00FB20BF"/>
    <w:rsid w:val="00FB271B"/>
    <w:rsid w:val="00FB5F00"/>
    <w:rsid w:val="00FB7FB0"/>
    <w:rsid w:val="00FC0289"/>
    <w:rsid w:val="00FC2694"/>
    <w:rsid w:val="00FC2F7C"/>
    <w:rsid w:val="00FC3311"/>
    <w:rsid w:val="00FC397E"/>
    <w:rsid w:val="00FC399C"/>
    <w:rsid w:val="00FC3D43"/>
    <w:rsid w:val="00FC462E"/>
    <w:rsid w:val="00FC52FF"/>
    <w:rsid w:val="00FC5855"/>
    <w:rsid w:val="00FC7F30"/>
    <w:rsid w:val="00FD0412"/>
    <w:rsid w:val="00FD0A91"/>
    <w:rsid w:val="00FD1671"/>
    <w:rsid w:val="00FD1950"/>
    <w:rsid w:val="00FD1C11"/>
    <w:rsid w:val="00FD247C"/>
    <w:rsid w:val="00FD29B3"/>
    <w:rsid w:val="00FD40DA"/>
    <w:rsid w:val="00FD6173"/>
    <w:rsid w:val="00FD7089"/>
    <w:rsid w:val="00FD7550"/>
    <w:rsid w:val="00FE025A"/>
    <w:rsid w:val="00FE05E1"/>
    <w:rsid w:val="00FE0A07"/>
    <w:rsid w:val="00FE1064"/>
    <w:rsid w:val="00FE178E"/>
    <w:rsid w:val="00FE203E"/>
    <w:rsid w:val="00FE3C25"/>
    <w:rsid w:val="00FE4553"/>
    <w:rsid w:val="00FE555D"/>
    <w:rsid w:val="00FE6530"/>
    <w:rsid w:val="00FE74F3"/>
    <w:rsid w:val="00FF031A"/>
    <w:rsid w:val="00FF401E"/>
    <w:rsid w:val="00FF40F0"/>
    <w:rsid w:val="00FF4DF7"/>
    <w:rsid w:val="00FF5A64"/>
    <w:rsid w:val="00FF6960"/>
    <w:rsid w:val="00FF74D4"/>
    <w:rsid w:val="057C5F84"/>
    <w:rsid w:val="09E0A283"/>
    <w:rsid w:val="0A05603E"/>
    <w:rsid w:val="0C68F4D2"/>
    <w:rsid w:val="14165543"/>
    <w:rsid w:val="20DC3117"/>
    <w:rsid w:val="2498BD24"/>
    <w:rsid w:val="2A63ED88"/>
    <w:rsid w:val="2F80DA1E"/>
    <w:rsid w:val="303AABC2"/>
    <w:rsid w:val="30EC5DE4"/>
    <w:rsid w:val="3279BF2A"/>
    <w:rsid w:val="35B4E4D8"/>
    <w:rsid w:val="37993567"/>
    <w:rsid w:val="3CD6EF82"/>
    <w:rsid w:val="4583CA03"/>
    <w:rsid w:val="4DBA0A00"/>
    <w:rsid w:val="558ACC33"/>
    <w:rsid w:val="5A6A609D"/>
    <w:rsid w:val="6383A34B"/>
    <w:rsid w:val="63C6CAEB"/>
    <w:rsid w:val="649DA0AF"/>
    <w:rsid w:val="6E7A11CC"/>
    <w:rsid w:val="71FAB6F5"/>
    <w:rsid w:val="7363CFBA"/>
    <w:rsid w:val="77D453E7"/>
    <w:rsid w:val="792B8220"/>
    <w:rsid w:val="79CED687"/>
    <w:rsid w:val="7A9B0E2B"/>
    <w:rsid w:val="7C02F9D3"/>
    <w:rsid w:val="7E05AF39"/>
    <w:rsid w:val="7FEAEB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901677"/>
  <w15:docId w15:val="{8B4FABC5-DEF2-457F-8061-B98C40BDE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93B9E"/>
    <w:pPr>
      <w:spacing w:before="120"/>
    </w:pPr>
    <w:rPr>
      <w:rFonts w:ascii="Helvetica" w:hAnsi="Helvetica" w:cs="Helvetica"/>
      <w:sz w:val="18"/>
      <w:szCs w:val="18"/>
      <w:lang w:val="en-AU" w:eastAsia="zh-CN"/>
    </w:rPr>
  </w:style>
  <w:style w:type="paragraph" w:styleId="Heading1">
    <w:name w:val="heading 1"/>
    <w:basedOn w:val="Heading2"/>
    <w:next w:val="Normal"/>
    <w:qFormat/>
    <w:rsid w:val="003324FD"/>
    <w:pPr>
      <w:outlineLvl w:val="0"/>
    </w:pPr>
    <w:rPr>
      <w:sz w:val="40"/>
      <w:szCs w:val="40"/>
    </w:rPr>
  </w:style>
  <w:style w:type="paragraph" w:styleId="Heading2">
    <w:name w:val="heading 2"/>
    <w:basedOn w:val="Normal"/>
    <w:next w:val="Normal"/>
    <w:link w:val="Heading2Char"/>
    <w:qFormat/>
    <w:rsid w:val="00214C37"/>
    <w:pPr>
      <w:keepNext/>
      <w:spacing w:before="240" w:after="60"/>
      <w:ind w:left="-142"/>
      <w:outlineLvl w:val="1"/>
    </w:pPr>
    <w:rPr>
      <w:rFonts w:cs="Arial"/>
      <w:b/>
      <w:bCs/>
      <w:iCs/>
      <w:color w:val="3A50C2"/>
      <w:sz w:val="32"/>
      <w:szCs w:val="32"/>
    </w:rPr>
  </w:style>
  <w:style w:type="paragraph" w:styleId="Heading3">
    <w:name w:val="heading 3"/>
    <w:basedOn w:val="Normal"/>
    <w:next w:val="Normal"/>
    <w:qFormat/>
    <w:rsid w:val="00E93B9E"/>
    <w:pPr>
      <w:spacing w:before="240"/>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CA44E0"/>
    <w:pPr>
      <w:jc w:val="both"/>
    </w:pPr>
    <w:rPr>
      <w:rFonts w:ascii="Univers" w:eastAsia="Times New Roman" w:hAnsi="Univers"/>
      <w:i/>
      <w:snapToGrid w:val="0"/>
      <w:kern w:val="28"/>
      <w:sz w:val="20"/>
      <w:szCs w:val="20"/>
      <w:lang w:eastAsia="en-US"/>
    </w:rPr>
  </w:style>
  <w:style w:type="paragraph" w:customStyle="1" w:styleId="Indent4">
    <w:name w:val="Indent 4"/>
    <w:rsid w:val="00CA44E0"/>
    <w:pPr>
      <w:spacing w:before="240"/>
      <w:ind w:left="2835"/>
      <w:jc w:val="both"/>
    </w:pPr>
    <w:rPr>
      <w:rFonts w:ascii="CG Omega" w:eastAsia="Times New Roman" w:hAnsi="CG Omega"/>
      <w:snapToGrid w:val="0"/>
      <w:kern w:val="28"/>
      <w:sz w:val="22"/>
      <w:lang w:val="en-AU" w:eastAsia="en-US"/>
    </w:rPr>
  </w:style>
  <w:style w:type="paragraph" w:styleId="FootnoteText">
    <w:name w:val="footnote text"/>
    <w:basedOn w:val="Normal"/>
    <w:link w:val="FootnoteTextChar"/>
    <w:uiPriority w:val="99"/>
    <w:semiHidden/>
    <w:rsid w:val="00CA44E0"/>
    <w:rPr>
      <w:rFonts w:ascii="Times New Roman" w:eastAsia="Times New Roman" w:hAnsi="Times New Roman"/>
      <w:sz w:val="20"/>
      <w:szCs w:val="20"/>
      <w:lang w:eastAsia="en-US"/>
    </w:rPr>
  </w:style>
  <w:style w:type="character" w:styleId="FootnoteReference">
    <w:name w:val="footnote reference"/>
    <w:uiPriority w:val="99"/>
    <w:semiHidden/>
    <w:rsid w:val="00CA44E0"/>
    <w:rPr>
      <w:vertAlign w:val="superscript"/>
    </w:rPr>
  </w:style>
  <w:style w:type="paragraph" w:styleId="BodyText2">
    <w:name w:val="Body Text 2"/>
    <w:basedOn w:val="Normal"/>
    <w:rsid w:val="00AA2714"/>
    <w:pPr>
      <w:spacing w:after="120" w:line="480" w:lineRule="auto"/>
    </w:pPr>
  </w:style>
  <w:style w:type="paragraph" w:styleId="BodyTextIndent">
    <w:name w:val="Body Text Indent"/>
    <w:basedOn w:val="Normal"/>
    <w:rsid w:val="00221DDD"/>
    <w:pPr>
      <w:spacing w:after="120"/>
      <w:ind w:left="283"/>
    </w:pPr>
  </w:style>
  <w:style w:type="paragraph" w:styleId="Footer">
    <w:name w:val="footer"/>
    <w:basedOn w:val="Normal"/>
    <w:link w:val="FooterChar"/>
    <w:uiPriority w:val="99"/>
    <w:rsid w:val="00935570"/>
    <w:pPr>
      <w:tabs>
        <w:tab w:val="center" w:pos="4153"/>
        <w:tab w:val="right" w:pos="8306"/>
      </w:tabs>
    </w:pPr>
  </w:style>
  <w:style w:type="character" w:styleId="PageNumber">
    <w:name w:val="page number"/>
    <w:basedOn w:val="DefaultParagraphFont"/>
    <w:rsid w:val="00935570"/>
  </w:style>
  <w:style w:type="paragraph" w:styleId="TOC2">
    <w:name w:val="toc 2"/>
    <w:basedOn w:val="Normal"/>
    <w:next w:val="Normal"/>
    <w:autoRedefine/>
    <w:uiPriority w:val="39"/>
    <w:rsid w:val="00AA0B70"/>
    <w:pPr>
      <w:tabs>
        <w:tab w:val="right" w:leader="dot" w:pos="8825"/>
      </w:tabs>
      <w:ind w:left="220"/>
    </w:pPr>
  </w:style>
  <w:style w:type="paragraph" w:styleId="TOC1">
    <w:name w:val="toc 1"/>
    <w:basedOn w:val="Normal"/>
    <w:next w:val="Normal"/>
    <w:autoRedefine/>
    <w:uiPriority w:val="39"/>
    <w:rsid w:val="00110C73"/>
    <w:pPr>
      <w:tabs>
        <w:tab w:val="right" w:leader="dot" w:pos="8636"/>
      </w:tabs>
      <w:ind w:left="-142" w:right="-237"/>
    </w:pPr>
    <w:rPr>
      <w:rFonts w:cs="Arial"/>
      <w:b/>
      <w:noProof/>
    </w:rPr>
  </w:style>
  <w:style w:type="character" w:styleId="Hyperlink">
    <w:name w:val="Hyperlink"/>
    <w:uiPriority w:val="99"/>
    <w:rsid w:val="00935570"/>
    <w:rPr>
      <w:color w:val="0000FF"/>
      <w:u w:val="single"/>
    </w:rPr>
  </w:style>
  <w:style w:type="paragraph" w:styleId="Header">
    <w:name w:val="header"/>
    <w:basedOn w:val="Normal"/>
    <w:rsid w:val="0075361C"/>
    <w:pPr>
      <w:tabs>
        <w:tab w:val="center" w:pos="4153"/>
        <w:tab w:val="right" w:pos="8306"/>
      </w:tabs>
    </w:pPr>
  </w:style>
  <w:style w:type="character" w:styleId="FollowedHyperlink">
    <w:name w:val="FollowedHyperlink"/>
    <w:rsid w:val="004C703A"/>
    <w:rPr>
      <w:color w:val="800080"/>
      <w:u w:val="single"/>
    </w:rPr>
  </w:style>
  <w:style w:type="table" w:styleId="TableGrid">
    <w:name w:val="Table Grid"/>
    <w:basedOn w:val="TableNormal"/>
    <w:uiPriority w:val="39"/>
    <w:rsid w:val="006909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30670"/>
    <w:pPr>
      <w:autoSpaceDE w:val="0"/>
      <w:autoSpaceDN w:val="0"/>
      <w:adjustRightInd w:val="0"/>
    </w:pPr>
    <w:rPr>
      <w:rFonts w:ascii="HelveticaNeueLT Std Lt" w:eastAsiaTheme="minorHAnsi" w:hAnsi="HelveticaNeueLT Std Lt" w:cs="HelveticaNeueLT Std Lt"/>
      <w:color w:val="000000"/>
      <w:sz w:val="24"/>
      <w:szCs w:val="24"/>
      <w:lang w:val="en-AU" w:eastAsia="en-US"/>
    </w:rPr>
  </w:style>
  <w:style w:type="paragraph" w:customStyle="1" w:styleId="Pa1">
    <w:name w:val="Pa1"/>
    <w:basedOn w:val="Default"/>
    <w:next w:val="Default"/>
    <w:uiPriority w:val="99"/>
    <w:rsid w:val="00B30670"/>
    <w:pPr>
      <w:spacing w:line="181" w:lineRule="atLeast"/>
    </w:pPr>
    <w:rPr>
      <w:rFonts w:cstheme="minorBidi"/>
      <w:color w:val="auto"/>
    </w:rPr>
  </w:style>
  <w:style w:type="paragraph" w:customStyle="1" w:styleId="Pa2">
    <w:name w:val="Pa2"/>
    <w:basedOn w:val="Default"/>
    <w:next w:val="Default"/>
    <w:uiPriority w:val="99"/>
    <w:rsid w:val="00B30670"/>
    <w:pPr>
      <w:spacing w:line="181" w:lineRule="atLeast"/>
    </w:pPr>
    <w:rPr>
      <w:rFonts w:cstheme="minorBidi"/>
      <w:color w:val="auto"/>
    </w:rPr>
  </w:style>
  <w:style w:type="paragraph" w:customStyle="1" w:styleId="Pa3">
    <w:name w:val="Pa3"/>
    <w:basedOn w:val="Default"/>
    <w:next w:val="Default"/>
    <w:uiPriority w:val="99"/>
    <w:rsid w:val="00B30670"/>
    <w:pPr>
      <w:spacing w:line="181" w:lineRule="atLeast"/>
    </w:pPr>
    <w:rPr>
      <w:rFonts w:cstheme="minorBidi"/>
      <w:color w:val="auto"/>
    </w:rPr>
  </w:style>
  <w:style w:type="paragraph" w:styleId="NormalWeb">
    <w:name w:val="Normal (Web)"/>
    <w:basedOn w:val="Normal"/>
    <w:uiPriority w:val="99"/>
    <w:unhideWhenUsed/>
    <w:rsid w:val="00B6351E"/>
    <w:pPr>
      <w:spacing w:before="100" w:beforeAutospacing="1" w:after="100" w:afterAutospacing="1"/>
    </w:pPr>
    <w:rPr>
      <w:rFonts w:ascii="Times New Roman" w:hAnsi="Times New Roman"/>
      <w:sz w:val="24"/>
      <w:lang w:val="en-GB" w:eastAsia="en-GB"/>
    </w:rPr>
  </w:style>
  <w:style w:type="paragraph" w:styleId="BalloonText">
    <w:name w:val="Balloon Text"/>
    <w:basedOn w:val="Normal"/>
    <w:link w:val="BalloonTextChar"/>
    <w:rsid w:val="00F322C0"/>
    <w:rPr>
      <w:rFonts w:ascii="Tahoma" w:hAnsi="Tahoma" w:cs="Tahoma"/>
      <w:sz w:val="16"/>
      <w:szCs w:val="16"/>
    </w:rPr>
  </w:style>
  <w:style w:type="character" w:customStyle="1" w:styleId="BalloonTextChar">
    <w:name w:val="Balloon Text Char"/>
    <w:basedOn w:val="DefaultParagraphFont"/>
    <w:link w:val="BalloonText"/>
    <w:rsid w:val="00F322C0"/>
    <w:rPr>
      <w:rFonts w:ascii="Tahoma" w:hAnsi="Tahoma" w:cs="Tahoma"/>
      <w:sz w:val="16"/>
      <w:szCs w:val="16"/>
      <w:lang w:val="en-US" w:eastAsia="zh-CN"/>
    </w:rPr>
  </w:style>
  <w:style w:type="paragraph" w:styleId="ListParagraph">
    <w:name w:val="List Paragraph"/>
    <w:basedOn w:val="Normal"/>
    <w:uiPriority w:val="34"/>
    <w:qFormat/>
    <w:rsid w:val="007825C8"/>
    <w:pPr>
      <w:ind w:left="720"/>
      <w:contextualSpacing/>
    </w:pPr>
  </w:style>
  <w:style w:type="paragraph" w:customStyle="1" w:styleId="TableText">
    <w:name w:val="Table Text"/>
    <w:basedOn w:val="Normal"/>
    <w:rsid w:val="00A26FDE"/>
    <w:pPr>
      <w:widowControl w:val="0"/>
      <w:suppressAutoHyphens/>
    </w:pPr>
    <w:rPr>
      <w:rFonts w:eastAsia="Times New Roman" w:cs="Arial"/>
      <w:sz w:val="20"/>
      <w:szCs w:val="20"/>
    </w:rPr>
  </w:style>
  <w:style w:type="paragraph" w:customStyle="1" w:styleId="TableHeader">
    <w:name w:val="Table Header"/>
    <w:basedOn w:val="Normal"/>
    <w:rsid w:val="00A26FDE"/>
    <w:pPr>
      <w:widowControl w:val="0"/>
      <w:suppressAutoHyphens/>
    </w:pPr>
    <w:rPr>
      <w:rFonts w:eastAsia="Times New Roman" w:cs="Arial"/>
      <w:b/>
      <w:color w:val="FFFFFF"/>
      <w:sz w:val="20"/>
      <w:szCs w:val="20"/>
    </w:rPr>
  </w:style>
  <w:style w:type="paragraph" w:customStyle="1" w:styleId="DotBullet">
    <w:name w:val="Dot Bullet"/>
    <w:basedOn w:val="Normal"/>
    <w:rsid w:val="003A444F"/>
    <w:pPr>
      <w:widowControl w:val="0"/>
      <w:numPr>
        <w:numId w:val="1"/>
      </w:numPr>
      <w:suppressAutoHyphens/>
    </w:pPr>
    <w:rPr>
      <w:rFonts w:eastAsia="Times New Roman" w:cs="Arial"/>
      <w:szCs w:val="20"/>
    </w:rPr>
  </w:style>
  <w:style w:type="paragraph" w:customStyle="1" w:styleId="NonTOC3">
    <w:name w:val="Non TOC 3"/>
    <w:basedOn w:val="Normal"/>
    <w:rsid w:val="003A444F"/>
    <w:pPr>
      <w:suppressAutoHyphens/>
      <w:spacing w:after="120"/>
    </w:pPr>
    <w:rPr>
      <w:rFonts w:eastAsia="Times New Roman" w:cs="Arial"/>
      <w:color w:val="7F7F7F"/>
      <w:sz w:val="28"/>
      <w:szCs w:val="26"/>
    </w:rPr>
  </w:style>
  <w:style w:type="paragraph" w:customStyle="1" w:styleId="DotBullet2">
    <w:name w:val="Dot Bullet 2"/>
    <w:basedOn w:val="Normal"/>
    <w:rsid w:val="003A444F"/>
    <w:pPr>
      <w:widowControl w:val="0"/>
      <w:numPr>
        <w:numId w:val="2"/>
      </w:numPr>
      <w:suppressAutoHyphens/>
    </w:pPr>
    <w:rPr>
      <w:rFonts w:eastAsia="Times New Roman" w:cs="Arial"/>
      <w:szCs w:val="20"/>
    </w:rPr>
  </w:style>
  <w:style w:type="character" w:customStyle="1" w:styleId="FooterChar">
    <w:name w:val="Footer Char"/>
    <w:basedOn w:val="DefaultParagraphFont"/>
    <w:link w:val="Footer"/>
    <w:uiPriority w:val="99"/>
    <w:rsid w:val="00473964"/>
    <w:rPr>
      <w:rFonts w:ascii="Arial" w:hAnsi="Arial"/>
      <w:sz w:val="22"/>
      <w:szCs w:val="24"/>
      <w:lang w:val="en-US" w:eastAsia="zh-CN"/>
    </w:rPr>
  </w:style>
  <w:style w:type="paragraph" w:customStyle="1" w:styleId="NonTOC2">
    <w:name w:val="Non TOC 2"/>
    <w:basedOn w:val="Heading2"/>
    <w:next w:val="Normal"/>
    <w:rsid w:val="00A15C19"/>
    <w:pPr>
      <w:widowControl w:val="0"/>
      <w:suppressAutoHyphens/>
      <w:spacing w:before="0" w:after="120"/>
    </w:pPr>
    <w:rPr>
      <w:rFonts w:eastAsia="Times New Roman"/>
      <w:iCs w:val="0"/>
      <w:color w:val="808080"/>
      <w:szCs w:val="24"/>
      <w:lang w:val="en-GB"/>
    </w:rPr>
  </w:style>
  <w:style w:type="paragraph" w:customStyle="1" w:styleId="NonTOC4">
    <w:name w:val="Non TOC 4"/>
    <w:basedOn w:val="Normal"/>
    <w:rsid w:val="0097153A"/>
    <w:pPr>
      <w:suppressAutoHyphens/>
      <w:spacing w:after="120"/>
    </w:pPr>
    <w:rPr>
      <w:rFonts w:eastAsia="Times New Roman" w:cs="Arial"/>
      <w:b/>
      <w:color w:val="7F7F7F"/>
      <w:sz w:val="24"/>
      <w:szCs w:val="22"/>
    </w:rPr>
  </w:style>
  <w:style w:type="character" w:styleId="CommentReference">
    <w:name w:val="annotation reference"/>
    <w:basedOn w:val="DefaultParagraphFont"/>
    <w:uiPriority w:val="99"/>
    <w:semiHidden/>
    <w:unhideWhenUsed/>
    <w:rsid w:val="00CF0FB7"/>
    <w:rPr>
      <w:sz w:val="16"/>
      <w:szCs w:val="16"/>
    </w:rPr>
  </w:style>
  <w:style w:type="paragraph" w:styleId="CommentText">
    <w:name w:val="annotation text"/>
    <w:basedOn w:val="Normal"/>
    <w:link w:val="CommentTextChar"/>
    <w:uiPriority w:val="99"/>
    <w:unhideWhenUsed/>
    <w:rsid w:val="00CF0FB7"/>
    <w:rPr>
      <w:sz w:val="20"/>
      <w:szCs w:val="20"/>
    </w:rPr>
  </w:style>
  <w:style w:type="character" w:customStyle="1" w:styleId="CommentTextChar">
    <w:name w:val="Comment Text Char"/>
    <w:basedOn w:val="DefaultParagraphFont"/>
    <w:link w:val="CommentText"/>
    <w:uiPriority w:val="99"/>
    <w:rsid w:val="00CF0FB7"/>
    <w:rPr>
      <w:rFonts w:ascii="Helvetica" w:hAnsi="Helvetica" w:cs="Helvetica"/>
      <w:lang w:val="en-AU" w:eastAsia="zh-CN"/>
    </w:rPr>
  </w:style>
  <w:style w:type="paragraph" w:styleId="CommentSubject">
    <w:name w:val="annotation subject"/>
    <w:basedOn w:val="CommentText"/>
    <w:next w:val="CommentText"/>
    <w:link w:val="CommentSubjectChar"/>
    <w:semiHidden/>
    <w:unhideWhenUsed/>
    <w:rsid w:val="00CF0FB7"/>
    <w:rPr>
      <w:b/>
      <w:bCs/>
    </w:rPr>
  </w:style>
  <w:style w:type="character" w:customStyle="1" w:styleId="CommentSubjectChar">
    <w:name w:val="Comment Subject Char"/>
    <w:basedOn w:val="CommentTextChar"/>
    <w:link w:val="CommentSubject"/>
    <w:semiHidden/>
    <w:rsid w:val="00CF0FB7"/>
    <w:rPr>
      <w:rFonts w:ascii="Helvetica" w:hAnsi="Helvetica" w:cs="Helvetica"/>
      <w:b/>
      <w:bCs/>
      <w:lang w:val="en-AU" w:eastAsia="zh-CN"/>
    </w:rPr>
  </w:style>
  <w:style w:type="paragraph" w:styleId="Revision">
    <w:name w:val="Revision"/>
    <w:hidden/>
    <w:uiPriority w:val="99"/>
    <w:semiHidden/>
    <w:rsid w:val="009146E4"/>
    <w:rPr>
      <w:rFonts w:ascii="Helvetica" w:hAnsi="Helvetica" w:cs="Helvetica"/>
      <w:sz w:val="18"/>
      <w:szCs w:val="18"/>
      <w:lang w:val="en-AU" w:eastAsia="zh-CN"/>
    </w:rPr>
  </w:style>
  <w:style w:type="paragraph" w:styleId="TOCHeading">
    <w:name w:val="TOC Heading"/>
    <w:basedOn w:val="Heading1"/>
    <w:next w:val="Normal"/>
    <w:uiPriority w:val="39"/>
    <w:unhideWhenUsed/>
    <w:qFormat/>
    <w:rsid w:val="00447EE3"/>
    <w:pPr>
      <w:keepLines/>
      <w:spacing w:after="0" w:line="259" w:lineRule="auto"/>
      <w:ind w:left="0"/>
      <w:outlineLvl w:val="9"/>
    </w:pPr>
    <w:rPr>
      <w:rFonts w:asciiTheme="majorHAnsi" w:eastAsiaTheme="majorEastAsia" w:hAnsiTheme="majorHAnsi" w:cstheme="majorBidi"/>
      <w:b w:val="0"/>
      <w:bCs w:val="0"/>
      <w:iCs w:val="0"/>
      <w:color w:val="2F5496" w:themeColor="accent1" w:themeShade="BF"/>
      <w:sz w:val="32"/>
      <w:szCs w:val="32"/>
      <w:lang w:val="en-US" w:eastAsia="en-US"/>
    </w:rPr>
  </w:style>
  <w:style w:type="paragraph" w:styleId="TOC3">
    <w:name w:val="toc 3"/>
    <w:basedOn w:val="Normal"/>
    <w:next w:val="Normal"/>
    <w:autoRedefine/>
    <w:uiPriority w:val="39"/>
    <w:unhideWhenUsed/>
    <w:rsid w:val="00447EE3"/>
    <w:pPr>
      <w:spacing w:after="100"/>
      <w:ind w:left="360"/>
    </w:pPr>
  </w:style>
  <w:style w:type="paragraph" w:styleId="TOC4">
    <w:name w:val="toc 4"/>
    <w:basedOn w:val="Normal"/>
    <w:next w:val="Normal"/>
    <w:autoRedefine/>
    <w:uiPriority w:val="39"/>
    <w:unhideWhenUsed/>
    <w:rsid w:val="00447EE3"/>
    <w:pPr>
      <w:spacing w:before="0" w:after="100" w:line="259" w:lineRule="auto"/>
      <w:ind w:left="660"/>
    </w:pPr>
    <w:rPr>
      <w:rFonts w:asciiTheme="minorHAnsi" w:eastAsiaTheme="minorEastAsia" w:hAnsiTheme="minorHAnsi" w:cstheme="minorBidi"/>
      <w:sz w:val="22"/>
      <w:szCs w:val="22"/>
      <w:lang w:eastAsia="en-AU"/>
    </w:rPr>
  </w:style>
  <w:style w:type="paragraph" w:styleId="TOC5">
    <w:name w:val="toc 5"/>
    <w:basedOn w:val="Normal"/>
    <w:next w:val="Normal"/>
    <w:autoRedefine/>
    <w:uiPriority w:val="39"/>
    <w:unhideWhenUsed/>
    <w:rsid w:val="00447EE3"/>
    <w:pPr>
      <w:spacing w:before="0" w:after="100" w:line="259" w:lineRule="auto"/>
      <w:ind w:left="880"/>
    </w:pPr>
    <w:rPr>
      <w:rFonts w:asciiTheme="minorHAnsi" w:eastAsiaTheme="minorEastAsia" w:hAnsiTheme="minorHAnsi" w:cstheme="minorBidi"/>
      <w:sz w:val="22"/>
      <w:szCs w:val="22"/>
      <w:lang w:eastAsia="en-AU"/>
    </w:rPr>
  </w:style>
  <w:style w:type="paragraph" w:styleId="TOC6">
    <w:name w:val="toc 6"/>
    <w:basedOn w:val="Normal"/>
    <w:next w:val="Normal"/>
    <w:autoRedefine/>
    <w:uiPriority w:val="39"/>
    <w:unhideWhenUsed/>
    <w:rsid w:val="00447EE3"/>
    <w:pPr>
      <w:spacing w:before="0" w:after="100" w:line="259" w:lineRule="auto"/>
      <w:ind w:left="1100"/>
    </w:pPr>
    <w:rPr>
      <w:rFonts w:asciiTheme="minorHAnsi" w:eastAsiaTheme="minorEastAsia" w:hAnsiTheme="minorHAnsi" w:cstheme="minorBidi"/>
      <w:sz w:val="22"/>
      <w:szCs w:val="22"/>
      <w:lang w:eastAsia="en-AU"/>
    </w:rPr>
  </w:style>
  <w:style w:type="paragraph" w:styleId="TOC7">
    <w:name w:val="toc 7"/>
    <w:basedOn w:val="Normal"/>
    <w:next w:val="Normal"/>
    <w:autoRedefine/>
    <w:uiPriority w:val="39"/>
    <w:unhideWhenUsed/>
    <w:rsid w:val="00447EE3"/>
    <w:pPr>
      <w:spacing w:before="0" w:after="100" w:line="259" w:lineRule="auto"/>
      <w:ind w:left="1320"/>
    </w:pPr>
    <w:rPr>
      <w:rFonts w:asciiTheme="minorHAnsi" w:eastAsiaTheme="minorEastAsia" w:hAnsiTheme="minorHAnsi" w:cstheme="minorBidi"/>
      <w:sz w:val="22"/>
      <w:szCs w:val="22"/>
      <w:lang w:eastAsia="en-AU"/>
    </w:rPr>
  </w:style>
  <w:style w:type="paragraph" w:styleId="TOC8">
    <w:name w:val="toc 8"/>
    <w:basedOn w:val="Normal"/>
    <w:next w:val="Normal"/>
    <w:autoRedefine/>
    <w:uiPriority w:val="39"/>
    <w:unhideWhenUsed/>
    <w:rsid w:val="00447EE3"/>
    <w:pPr>
      <w:spacing w:before="0" w:after="100" w:line="259" w:lineRule="auto"/>
      <w:ind w:left="1540"/>
    </w:pPr>
    <w:rPr>
      <w:rFonts w:asciiTheme="minorHAnsi" w:eastAsiaTheme="minorEastAsia" w:hAnsiTheme="minorHAnsi" w:cstheme="minorBidi"/>
      <w:sz w:val="22"/>
      <w:szCs w:val="22"/>
      <w:lang w:eastAsia="en-AU"/>
    </w:rPr>
  </w:style>
  <w:style w:type="paragraph" w:styleId="TOC9">
    <w:name w:val="toc 9"/>
    <w:basedOn w:val="Normal"/>
    <w:next w:val="Normal"/>
    <w:autoRedefine/>
    <w:uiPriority w:val="39"/>
    <w:unhideWhenUsed/>
    <w:rsid w:val="00447EE3"/>
    <w:pPr>
      <w:spacing w:before="0" w:after="100" w:line="259" w:lineRule="auto"/>
      <w:ind w:left="1760"/>
    </w:pPr>
    <w:rPr>
      <w:rFonts w:asciiTheme="minorHAnsi" w:eastAsiaTheme="minorEastAsia" w:hAnsiTheme="minorHAnsi" w:cstheme="minorBidi"/>
      <w:sz w:val="22"/>
      <w:szCs w:val="22"/>
      <w:lang w:eastAsia="en-AU"/>
    </w:rPr>
  </w:style>
  <w:style w:type="character" w:styleId="UnresolvedMention">
    <w:name w:val="Unresolved Mention"/>
    <w:basedOn w:val="DefaultParagraphFont"/>
    <w:uiPriority w:val="99"/>
    <w:semiHidden/>
    <w:unhideWhenUsed/>
    <w:rsid w:val="00447EE3"/>
    <w:rPr>
      <w:color w:val="605E5C"/>
      <w:shd w:val="clear" w:color="auto" w:fill="E1DFDD"/>
    </w:rPr>
  </w:style>
  <w:style w:type="character" w:customStyle="1" w:styleId="FootnoteTextChar">
    <w:name w:val="Footnote Text Char"/>
    <w:basedOn w:val="DefaultParagraphFont"/>
    <w:link w:val="FootnoteText"/>
    <w:uiPriority w:val="99"/>
    <w:semiHidden/>
    <w:rsid w:val="00C775F9"/>
    <w:rPr>
      <w:rFonts w:eastAsia="Times New Roman" w:cs="Helvetica"/>
      <w:lang w:val="en-AU" w:eastAsia="en-US"/>
    </w:rPr>
  </w:style>
  <w:style w:type="character" w:customStyle="1" w:styleId="Heading2Char">
    <w:name w:val="Heading 2 Char"/>
    <w:basedOn w:val="DefaultParagraphFont"/>
    <w:link w:val="Heading2"/>
    <w:rsid w:val="00B3653A"/>
    <w:rPr>
      <w:rFonts w:ascii="Helvetica" w:hAnsi="Helvetica" w:cs="Arial"/>
      <w:b/>
      <w:bCs/>
      <w:iCs/>
      <w:color w:val="3A50C2"/>
      <w:sz w:val="32"/>
      <w:szCs w:val="32"/>
      <w:lang w:val="en-AU" w:eastAsia="zh-CN"/>
    </w:rPr>
  </w:style>
  <w:style w:type="paragraph" w:customStyle="1" w:styleId="GenLifeBullet">
    <w:name w:val="GenLife_Bullet"/>
    <w:basedOn w:val="ListParagraph"/>
    <w:link w:val="GenLifeBulletChar"/>
    <w:qFormat/>
    <w:rsid w:val="003F6BFA"/>
    <w:pPr>
      <w:numPr>
        <w:numId w:val="20"/>
      </w:numPr>
      <w:spacing w:after="120" w:line="276" w:lineRule="auto"/>
      <w:ind w:right="-238"/>
      <w:contextualSpacing w:val="0"/>
    </w:pPr>
    <w:rPr>
      <w:rFonts w:ascii="Univers" w:hAnsi="Univers"/>
      <w:sz w:val="20"/>
      <w:szCs w:val="20"/>
    </w:rPr>
  </w:style>
  <w:style w:type="character" w:customStyle="1" w:styleId="GenLifeBulletChar">
    <w:name w:val="GenLife_Bullet Char"/>
    <w:basedOn w:val="DefaultParagraphFont"/>
    <w:link w:val="GenLifeBullet"/>
    <w:rsid w:val="003F6BFA"/>
    <w:rPr>
      <w:rFonts w:ascii="Univers" w:hAnsi="Univers" w:cs="Helvetica"/>
      <w:lang w:val="en-AU" w:eastAsia="zh-CN"/>
    </w:rPr>
  </w:style>
  <w:style w:type="character" w:styleId="Mention">
    <w:name w:val="Mention"/>
    <w:basedOn w:val="DefaultParagraphFont"/>
    <w:uiPriority w:val="99"/>
    <w:unhideWhenUsed/>
    <w:rsid w:val="008A4A9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491872">
      <w:bodyDiv w:val="1"/>
      <w:marLeft w:val="0"/>
      <w:marRight w:val="0"/>
      <w:marTop w:val="0"/>
      <w:marBottom w:val="0"/>
      <w:divBdr>
        <w:top w:val="none" w:sz="0" w:space="0" w:color="auto"/>
        <w:left w:val="none" w:sz="0" w:space="0" w:color="auto"/>
        <w:bottom w:val="none" w:sz="0" w:space="0" w:color="auto"/>
        <w:right w:val="none" w:sz="0" w:space="0" w:color="auto"/>
      </w:divBdr>
    </w:div>
    <w:div w:id="277880972">
      <w:bodyDiv w:val="1"/>
      <w:marLeft w:val="0"/>
      <w:marRight w:val="0"/>
      <w:marTop w:val="0"/>
      <w:marBottom w:val="0"/>
      <w:divBdr>
        <w:top w:val="none" w:sz="0" w:space="0" w:color="auto"/>
        <w:left w:val="none" w:sz="0" w:space="0" w:color="auto"/>
        <w:bottom w:val="none" w:sz="0" w:space="0" w:color="auto"/>
        <w:right w:val="none" w:sz="0" w:space="0" w:color="auto"/>
      </w:divBdr>
      <w:divsChild>
        <w:div w:id="960067346">
          <w:marLeft w:val="0"/>
          <w:marRight w:val="0"/>
          <w:marTop w:val="0"/>
          <w:marBottom w:val="0"/>
          <w:divBdr>
            <w:top w:val="none" w:sz="0" w:space="0" w:color="auto"/>
            <w:left w:val="none" w:sz="0" w:space="0" w:color="auto"/>
            <w:bottom w:val="none" w:sz="0" w:space="0" w:color="auto"/>
            <w:right w:val="none" w:sz="0" w:space="0" w:color="auto"/>
          </w:divBdr>
          <w:divsChild>
            <w:div w:id="382026454">
              <w:marLeft w:val="0"/>
              <w:marRight w:val="0"/>
              <w:marTop w:val="0"/>
              <w:marBottom w:val="0"/>
              <w:divBdr>
                <w:top w:val="none" w:sz="0" w:space="0" w:color="auto"/>
                <w:left w:val="none" w:sz="0" w:space="0" w:color="auto"/>
                <w:bottom w:val="none" w:sz="0" w:space="0" w:color="auto"/>
                <w:right w:val="none" w:sz="0" w:space="0" w:color="auto"/>
              </w:divBdr>
            </w:div>
            <w:div w:id="447772287">
              <w:marLeft w:val="0"/>
              <w:marRight w:val="0"/>
              <w:marTop w:val="0"/>
              <w:marBottom w:val="0"/>
              <w:divBdr>
                <w:top w:val="none" w:sz="0" w:space="0" w:color="auto"/>
                <w:left w:val="none" w:sz="0" w:space="0" w:color="auto"/>
                <w:bottom w:val="none" w:sz="0" w:space="0" w:color="auto"/>
                <w:right w:val="none" w:sz="0" w:space="0" w:color="auto"/>
              </w:divBdr>
            </w:div>
            <w:div w:id="882206927">
              <w:marLeft w:val="0"/>
              <w:marRight w:val="0"/>
              <w:marTop w:val="0"/>
              <w:marBottom w:val="0"/>
              <w:divBdr>
                <w:top w:val="none" w:sz="0" w:space="0" w:color="auto"/>
                <w:left w:val="none" w:sz="0" w:space="0" w:color="auto"/>
                <w:bottom w:val="none" w:sz="0" w:space="0" w:color="auto"/>
                <w:right w:val="none" w:sz="0" w:space="0" w:color="auto"/>
              </w:divBdr>
            </w:div>
            <w:div w:id="1251355435">
              <w:marLeft w:val="0"/>
              <w:marRight w:val="0"/>
              <w:marTop w:val="0"/>
              <w:marBottom w:val="0"/>
              <w:divBdr>
                <w:top w:val="none" w:sz="0" w:space="0" w:color="auto"/>
                <w:left w:val="none" w:sz="0" w:space="0" w:color="auto"/>
                <w:bottom w:val="none" w:sz="0" w:space="0" w:color="auto"/>
                <w:right w:val="none" w:sz="0" w:space="0" w:color="auto"/>
              </w:divBdr>
            </w:div>
            <w:div w:id="2071538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999225">
      <w:bodyDiv w:val="1"/>
      <w:marLeft w:val="0"/>
      <w:marRight w:val="0"/>
      <w:marTop w:val="0"/>
      <w:marBottom w:val="0"/>
      <w:divBdr>
        <w:top w:val="none" w:sz="0" w:space="0" w:color="auto"/>
        <w:left w:val="none" w:sz="0" w:space="0" w:color="auto"/>
        <w:bottom w:val="none" w:sz="0" w:space="0" w:color="auto"/>
        <w:right w:val="none" w:sz="0" w:space="0" w:color="auto"/>
      </w:divBdr>
    </w:div>
    <w:div w:id="362248672">
      <w:bodyDiv w:val="1"/>
      <w:marLeft w:val="0"/>
      <w:marRight w:val="0"/>
      <w:marTop w:val="0"/>
      <w:marBottom w:val="0"/>
      <w:divBdr>
        <w:top w:val="none" w:sz="0" w:space="0" w:color="auto"/>
        <w:left w:val="none" w:sz="0" w:space="0" w:color="auto"/>
        <w:bottom w:val="none" w:sz="0" w:space="0" w:color="auto"/>
        <w:right w:val="none" w:sz="0" w:space="0" w:color="auto"/>
      </w:divBdr>
      <w:divsChild>
        <w:div w:id="39013032">
          <w:marLeft w:val="0"/>
          <w:marRight w:val="0"/>
          <w:marTop w:val="0"/>
          <w:marBottom w:val="0"/>
          <w:divBdr>
            <w:top w:val="none" w:sz="0" w:space="0" w:color="auto"/>
            <w:left w:val="none" w:sz="0" w:space="0" w:color="auto"/>
            <w:bottom w:val="none" w:sz="0" w:space="0" w:color="auto"/>
            <w:right w:val="none" w:sz="0" w:space="0" w:color="auto"/>
          </w:divBdr>
          <w:divsChild>
            <w:div w:id="974028105">
              <w:marLeft w:val="0"/>
              <w:marRight w:val="0"/>
              <w:marTop w:val="0"/>
              <w:marBottom w:val="0"/>
              <w:divBdr>
                <w:top w:val="none" w:sz="0" w:space="0" w:color="auto"/>
                <w:left w:val="none" w:sz="0" w:space="0" w:color="auto"/>
                <w:bottom w:val="none" w:sz="0" w:space="0" w:color="auto"/>
                <w:right w:val="none" w:sz="0" w:space="0" w:color="auto"/>
              </w:divBdr>
            </w:div>
          </w:divsChild>
        </w:div>
        <w:div w:id="46223337">
          <w:marLeft w:val="0"/>
          <w:marRight w:val="0"/>
          <w:marTop w:val="0"/>
          <w:marBottom w:val="0"/>
          <w:divBdr>
            <w:top w:val="none" w:sz="0" w:space="0" w:color="auto"/>
            <w:left w:val="none" w:sz="0" w:space="0" w:color="auto"/>
            <w:bottom w:val="none" w:sz="0" w:space="0" w:color="auto"/>
            <w:right w:val="none" w:sz="0" w:space="0" w:color="auto"/>
          </w:divBdr>
          <w:divsChild>
            <w:div w:id="2113356408">
              <w:marLeft w:val="0"/>
              <w:marRight w:val="0"/>
              <w:marTop w:val="0"/>
              <w:marBottom w:val="0"/>
              <w:divBdr>
                <w:top w:val="none" w:sz="0" w:space="0" w:color="auto"/>
                <w:left w:val="none" w:sz="0" w:space="0" w:color="auto"/>
                <w:bottom w:val="none" w:sz="0" w:space="0" w:color="auto"/>
                <w:right w:val="none" w:sz="0" w:space="0" w:color="auto"/>
              </w:divBdr>
            </w:div>
          </w:divsChild>
        </w:div>
        <w:div w:id="102844695">
          <w:marLeft w:val="0"/>
          <w:marRight w:val="0"/>
          <w:marTop w:val="0"/>
          <w:marBottom w:val="0"/>
          <w:divBdr>
            <w:top w:val="none" w:sz="0" w:space="0" w:color="auto"/>
            <w:left w:val="none" w:sz="0" w:space="0" w:color="auto"/>
            <w:bottom w:val="none" w:sz="0" w:space="0" w:color="auto"/>
            <w:right w:val="none" w:sz="0" w:space="0" w:color="auto"/>
          </w:divBdr>
          <w:divsChild>
            <w:div w:id="1781487248">
              <w:marLeft w:val="0"/>
              <w:marRight w:val="0"/>
              <w:marTop w:val="0"/>
              <w:marBottom w:val="0"/>
              <w:divBdr>
                <w:top w:val="none" w:sz="0" w:space="0" w:color="auto"/>
                <w:left w:val="none" w:sz="0" w:space="0" w:color="auto"/>
                <w:bottom w:val="none" w:sz="0" w:space="0" w:color="auto"/>
                <w:right w:val="none" w:sz="0" w:space="0" w:color="auto"/>
              </w:divBdr>
            </w:div>
          </w:divsChild>
        </w:div>
        <w:div w:id="102851024">
          <w:marLeft w:val="0"/>
          <w:marRight w:val="0"/>
          <w:marTop w:val="0"/>
          <w:marBottom w:val="0"/>
          <w:divBdr>
            <w:top w:val="none" w:sz="0" w:space="0" w:color="auto"/>
            <w:left w:val="none" w:sz="0" w:space="0" w:color="auto"/>
            <w:bottom w:val="none" w:sz="0" w:space="0" w:color="auto"/>
            <w:right w:val="none" w:sz="0" w:space="0" w:color="auto"/>
          </w:divBdr>
          <w:divsChild>
            <w:div w:id="802431027">
              <w:marLeft w:val="0"/>
              <w:marRight w:val="0"/>
              <w:marTop w:val="0"/>
              <w:marBottom w:val="0"/>
              <w:divBdr>
                <w:top w:val="none" w:sz="0" w:space="0" w:color="auto"/>
                <w:left w:val="none" w:sz="0" w:space="0" w:color="auto"/>
                <w:bottom w:val="none" w:sz="0" w:space="0" w:color="auto"/>
                <w:right w:val="none" w:sz="0" w:space="0" w:color="auto"/>
              </w:divBdr>
            </w:div>
            <w:div w:id="843976274">
              <w:marLeft w:val="0"/>
              <w:marRight w:val="0"/>
              <w:marTop w:val="0"/>
              <w:marBottom w:val="0"/>
              <w:divBdr>
                <w:top w:val="none" w:sz="0" w:space="0" w:color="auto"/>
                <w:left w:val="none" w:sz="0" w:space="0" w:color="auto"/>
                <w:bottom w:val="none" w:sz="0" w:space="0" w:color="auto"/>
                <w:right w:val="none" w:sz="0" w:space="0" w:color="auto"/>
              </w:divBdr>
            </w:div>
            <w:div w:id="1272399341">
              <w:marLeft w:val="0"/>
              <w:marRight w:val="0"/>
              <w:marTop w:val="0"/>
              <w:marBottom w:val="0"/>
              <w:divBdr>
                <w:top w:val="none" w:sz="0" w:space="0" w:color="auto"/>
                <w:left w:val="none" w:sz="0" w:space="0" w:color="auto"/>
                <w:bottom w:val="none" w:sz="0" w:space="0" w:color="auto"/>
                <w:right w:val="none" w:sz="0" w:space="0" w:color="auto"/>
              </w:divBdr>
            </w:div>
            <w:div w:id="1492410732">
              <w:marLeft w:val="0"/>
              <w:marRight w:val="0"/>
              <w:marTop w:val="0"/>
              <w:marBottom w:val="0"/>
              <w:divBdr>
                <w:top w:val="none" w:sz="0" w:space="0" w:color="auto"/>
                <w:left w:val="none" w:sz="0" w:space="0" w:color="auto"/>
                <w:bottom w:val="none" w:sz="0" w:space="0" w:color="auto"/>
                <w:right w:val="none" w:sz="0" w:space="0" w:color="auto"/>
              </w:divBdr>
            </w:div>
            <w:div w:id="1521309958">
              <w:marLeft w:val="0"/>
              <w:marRight w:val="0"/>
              <w:marTop w:val="0"/>
              <w:marBottom w:val="0"/>
              <w:divBdr>
                <w:top w:val="none" w:sz="0" w:space="0" w:color="auto"/>
                <w:left w:val="none" w:sz="0" w:space="0" w:color="auto"/>
                <w:bottom w:val="none" w:sz="0" w:space="0" w:color="auto"/>
                <w:right w:val="none" w:sz="0" w:space="0" w:color="auto"/>
              </w:divBdr>
            </w:div>
            <w:div w:id="1713118015">
              <w:marLeft w:val="0"/>
              <w:marRight w:val="0"/>
              <w:marTop w:val="0"/>
              <w:marBottom w:val="0"/>
              <w:divBdr>
                <w:top w:val="none" w:sz="0" w:space="0" w:color="auto"/>
                <w:left w:val="none" w:sz="0" w:space="0" w:color="auto"/>
                <w:bottom w:val="none" w:sz="0" w:space="0" w:color="auto"/>
                <w:right w:val="none" w:sz="0" w:space="0" w:color="auto"/>
              </w:divBdr>
            </w:div>
          </w:divsChild>
        </w:div>
        <w:div w:id="125122096">
          <w:marLeft w:val="0"/>
          <w:marRight w:val="0"/>
          <w:marTop w:val="0"/>
          <w:marBottom w:val="0"/>
          <w:divBdr>
            <w:top w:val="none" w:sz="0" w:space="0" w:color="auto"/>
            <w:left w:val="none" w:sz="0" w:space="0" w:color="auto"/>
            <w:bottom w:val="none" w:sz="0" w:space="0" w:color="auto"/>
            <w:right w:val="none" w:sz="0" w:space="0" w:color="auto"/>
          </w:divBdr>
          <w:divsChild>
            <w:div w:id="487525206">
              <w:marLeft w:val="0"/>
              <w:marRight w:val="0"/>
              <w:marTop w:val="0"/>
              <w:marBottom w:val="0"/>
              <w:divBdr>
                <w:top w:val="none" w:sz="0" w:space="0" w:color="auto"/>
                <w:left w:val="none" w:sz="0" w:space="0" w:color="auto"/>
                <w:bottom w:val="none" w:sz="0" w:space="0" w:color="auto"/>
                <w:right w:val="none" w:sz="0" w:space="0" w:color="auto"/>
              </w:divBdr>
            </w:div>
            <w:div w:id="1329989750">
              <w:marLeft w:val="0"/>
              <w:marRight w:val="0"/>
              <w:marTop w:val="0"/>
              <w:marBottom w:val="0"/>
              <w:divBdr>
                <w:top w:val="none" w:sz="0" w:space="0" w:color="auto"/>
                <w:left w:val="none" w:sz="0" w:space="0" w:color="auto"/>
                <w:bottom w:val="none" w:sz="0" w:space="0" w:color="auto"/>
                <w:right w:val="none" w:sz="0" w:space="0" w:color="auto"/>
              </w:divBdr>
            </w:div>
            <w:div w:id="1626229125">
              <w:marLeft w:val="0"/>
              <w:marRight w:val="0"/>
              <w:marTop w:val="0"/>
              <w:marBottom w:val="0"/>
              <w:divBdr>
                <w:top w:val="none" w:sz="0" w:space="0" w:color="auto"/>
                <w:left w:val="none" w:sz="0" w:space="0" w:color="auto"/>
                <w:bottom w:val="none" w:sz="0" w:space="0" w:color="auto"/>
                <w:right w:val="none" w:sz="0" w:space="0" w:color="auto"/>
              </w:divBdr>
            </w:div>
          </w:divsChild>
        </w:div>
        <w:div w:id="175199246">
          <w:marLeft w:val="0"/>
          <w:marRight w:val="0"/>
          <w:marTop w:val="0"/>
          <w:marBottom w:val="0"/>
          <w:divBdr>
            <w:top w:val="none" w:sz="0" w:space="0" w:color="auto"/>
            <w:left w:val="none" w:sz="0" w:space="0" w:color="auto"/>
            <w:bottom w:val="none" w:sz="0" w:space="0" w:color="auto"/>
            <w:right w:val="none" w:sz="0" w:space="0" w:color="auto"/>
          </w:divBdr>
          <w:divsChild>
            <w:div w:id="1914268910">
              <w:marLeft w:val="0"/>
              <w:marRight w:val="0"/>
              <w:marTop w:val="0"/>
              <w:marBottom w:val="0"/>
              <w:divBdr>
                <w:top w:val="none" w:sz="0" w:space="0" w:color="auto"/>
                <w:left w:val="none" w:sz="0" w:space="0" w:color="auto"/>
                <w:bottom w:val="none" w:sz="0" w:space="0" w:color="auto"/>
                <w:right w:val="none" w:sz="0" w:space="0" w:color="auto"/>
              </w:divBdr>
            </w:div>
          </w:divsChild>
        </w:div>
        <w:div w:id="277183247">
          <w:marLeft w:val="0"/>
          <w:marRight w:val="0"/>
          <w:marTop w:val="0"/>
          <w:marBottom w:val="0"/>
          <w:divBdr>
            <w:top w:val="none" w:sz="0" w:space="0" w:color="auto"/>
            <w:left w:val="none" w:sz="0" w:space="0" w:color="auto"/>
            <w:bottom w:val="none" w:sz="0" w:space="0" w:color="auto"/>
            <w:right w:val="none" w:sz="0" w:space="0" w:color="auto"/>
          </w:divBdr>
          <w:divsChild>
            <w:div w:id="1710686358">
              <w:marLeft w:val="0"/>
              <w:marRight w:val="0"/>
              <w:marTop w:val="0"/>
              <w:marBottom w:val="0"/>
              <w:divBdr>
                <w:top w:val="none" w:sz="0" w:space="0" w:color="auto"/>
                <w:left w:val="none" w:sz="0" w:space="0" w:color="auto"/>
                <w:bottom w:val="none" w:sz="0" w:space="0" w:color="auto"/>
                <w:right w:val="none" w:sz="0" w:space="0" w:color="auto"/>
              </w:divBdr>
            </w:div>
            <w:div w:id="2073039169">
              <w:marLeft w:val="0"/>
              <w:marRight w:val="0"/>
              <w:marTop w:val="0"/>
              <w:marBottom w:val="0"/>
              <w:divBdr>
                <w:top w:val="none" w:sz="0" w:space="0" w:color="auto"/>
                <w:left w:val="none" w:sz="0" w:space="0" w:color="auto"/>
                <w:bottom w:val="none" w:sz="0" w:space="0" w:color="auto"/>
                <w:right w:val="none" w:sz="0" w:space="0" w:color="auto"/>
              </w:divBdr>
            </w:div>
          </w:divsChild>
        </w:div>
        <w:div w:id="285090366">
          <w:marLeft w:val="0"/>
          <w:marRight w:val="0"/>
          <w:marTop w:val="0"/>
          <w:marBottom w:val="0"/>
          <w:divBdr>
            <w:top w:val="none" w:sz="0" w:space="0" w:color="auto"/>
            <w:left w:val="none" w:sz="0" w:space="0" w:color="auto"/>
            <w:bottom w:val="none" w:sz="0" w:space="0" w:color="auto"/>
            <w:right w:val="none" w:sz="0" w:space="0" w:color="auto"/>
          </w:divBdr>
          <w:divsChild>
            <w:div w:id="1807625950">
              <w:marLeft w:val="0"/>
              <w:marRight w:val="0"/>
              <w:marTop w:val="0"/>
              <w:marBottom w:val="0"/>
              <w:divBdr>
                <w:top w:val="none" w:sz="0" w:space="0" w:color="auto"/>
                <w:left w:val="none" w:sz="0" w:space="0" w:color="auto"/>
                <w:bottom w:val="none" w:sz="0" w:space="0" w:color="auto"/>
                <w:right w:val="none" w:sz="0" w:space="0" w:color="auto"/>
              </w:divBdr>
            </w:div>
          </w:divsChild>
        </w:div>
        <w:div w:id="386222537">
          <w:marLeft w:val="0"/>
          <w:marRight w:val="0"/>
          <w:marTop w:val="0"/>
          <w:marBottom w:val="0"/>
          <w:divBdr>
            <w:top w:val="none" w:sz="0" w:space="0" w:color="auto"/>
            <w:left w:val="none" w:sz="0" w:space="0" w:color="auto"/>
            <w:bottom w:val="none" w:sz="0" w:space="0" w:color="auto"/>
            <w:right w:val="none" w:sz="0" w:space="0" w:color="auto"/>
          </w:divBdr>
          <w:divsChild>
            <w:div w:id="498889910">
              <w:marLeft w:val="0"/>
              <w:marRight w:val="0"/>
              <w:marTop w:val="0"/>
              <w:marBottom w:val="0"/>
              <w:divBdr>
                <w:top w:val="none" w:sz="0" w:space="0" w:color="auto"/>
                <w:left w:val="none" w:sz="0" w:space="0" w:color="auto"/>
                <w:bottom w:val="none" w:sz="0" w:space="0" w:color="auto"/>
                <w:right w:val="none" w:sz="0" w:space="0" w:color="auto"/>
              </w:divBdr>
            </w:div>
          </w:divsChild>
        </w:div>
        <w:div w:id="397436976">
          <w:marLeft w:val="0"/>
          <w:marRight w:val="0"/>
          <w:marTop w:val="0"/>
          <w:marBottom w:val="0"/>
          <w:divBdr>
            <w:top w:val="none" w:sz="0" w:space="0" w:color="auto"/>
            <w:left w:val="none" w:sz="0" w:space="0" w:color="auto"/>
            <w:bottom w:val="none" w:sz="0" w:space="0" w:color="auto"/>
            <w:right w:val="none" w:sz="0" w:space="0" w:color="auto"/>
          </w:divBdr>
          <w:divsChild>
            <w:div w:id="466358103">
              <w:marLeft w:val="0"/>
              <w:marRight w:val="0"/>
              <w:marTop w:val="0"/>
              <w:marBottom w:val="0"/>
              <w:divBdr>
                <w:top w:val="none" w:sz="0" w:space="0" w:color="auto"/>
                <w:left w:val="none" w:sz="0" w:space="0" w:color="auto"/>
                <w:bottom w:val="none" w:sz="0" w:space="0" w:color="auto"/>
                <w:right w:val="none" w:sz="0" w:space="0" w:color="auto"/>
              </w:divBdr>
            </w:div>
          </w:divsChild>
        </w:div>
        <w:div w:id="406924514">
          <w:marLeft w:val="0"/>
          <w:marRight w:val="0"/>
          <w:marTop w:val="0"/>
          <w:marBottom w:val="0"/>
          <w:divBdr>
            <w:top w:val="none" w:sz="0" w:space="0" w:color="auto"/>
            <w:left w:val="none" w:sz="0" w:space="0" w:color="auto"/>
            <w:bottom w:val="none" w:sz="0" w:space="0" w:color="auto"/>
            <w:right w:val="none" w:sz="0" w:space="0" w:color="auto"/>
          </w:divBdr>
          <w:divsChild>
            <w:div w:id="943465942">
              <w:marLeft w:val="0"/>
              <w:marRight w:val="0"/>
              <w:marTop w:val="0"/>
              <w:marBottom w:val="0"/>
              <w:divBdr>
                <w:top w:val="none" w:sz="0" w:space="0" w:color="auto"/>
                <w:left w:val="none" w:sz="0" w:space="0" w:color="auto"/>
                <w:bottom w:val="none" w:sz="0" w:space="0" w:color="auto"/>
                <w:right w:val="none" w:sz="0" w:space="0" w:color="auto"/>
              </w:divBdr>
            </w:div>
            <w:div w:id="1057895059">
              <w:marLeft w:val="0"/>
              <w:marRight w:val="0"/>
              <w:marTop w:val="0"/>
              <w:marBottom w:val="0"/>
              <w:divBdr>
                <w:top w:val="none" w:sz="0" w:space="0" w:color="auto"/>
                <w:left w:val="none" w:sz="0" w:space="0" w:color="auto"/>
                <w:bottom w:val="none" w:sz="0" w:space="0" w:color="auto"/>
                <w:right w:val="none" w:sz="0" w:space="0" w:color="auto"/>
              </w:divBdr>
            </w:div>
          </w:divsChild>
        </w:div>
        <w:div w:id="503672853">
          <w:marLeft w:val="0"/>
          <w:marRight w:val="0"/>
          <w:marTop w:val="0"/>
          <w:marBottom w:val="0"/>
          <w:divBdr>
            <w:top w:val="none" w:sz="0" w:space="0" w:color="auto"/>
            <w:left w:val="none" w:sz="0" w:space="0" w:color="auto"/>
            <w:bottom w:val="none" w:sz="0" w:space="0" w:color="auto"/>
            <w:right w:val="none" w:sz="0" w:space="0" w:color="auto"/>
          </w:divBdr>
          <w:divsChild>
            <w:div w:id="471211488">
              <w:marLeft w:val="0"/>
              <w:marRight w:val="0"/>
              <w:marTop w:val="0"/>
              <w:marBottom w:val="0"/>
              <w:divBdr>
                <w:top w:val="none" w:sz="0" w:space="0" w:color="auto"/>
                <w:left w:val="none" w:sz="0" w:space="0" w:color="auto"/>
                <w:bottom w:val="none" w:sz="0" w:space="0" w:color="auto"/>
                <w:right w:val="none" w:sz="0" w:space="0" w:color="auto"/>
              </w:divBdr>
            </w:div>
          </w:divsChild>
        </w:div>
        <w:div w:id="515536514">
          <w:marLeft w:val="0"/>
          <w:marRight w:val="0"/>
          <w:marTop w:val="0"/>
          <w:marBottom w:val="0"/>
          <w:divBdr>
            <w:top w:val="none" w:sz="0" w:space="0" w:color="auto"/>
            <w:left w:val="none" w:sz="0" w:space="0" w:color="auto"/>
            <w:bottom w:val="none" w:sz="0" w:space="0" w:color="auto"/>
            <w:right w:val="none" w:sz="0" w:space="0" w:color="auto"/>
          </w:divBdr>
          <w:divsChild>
            <w:div w:id="1041709701">
              <w:marLeft w:val="0"/>
              <w:marRight w:val="0"/>
              <w:marTop w:val="0"/>
              <w:marBottom w:val="0"/>
              <w:divBdr>
                <w:top w:val="none" w:sz="0" w:space="0" w:color="auto"/>
                <w:left w:val="none" w:sz="0" w:space="0" w:color="auto"/>
                <w:bottom w:val="none" w:sz="0" w:space="0" w:color="auto"/>
                <w:right w:val="none" w:sz="0" w:space="0" w:color="auto"/>
              </w:divBdr>
            </w:div>
          </w:divsChild>
        </w:div>
        <w:div w:id="546643995">
          <w:marLeft w:val="0"/>
          <w:marRight w:val="0"/>
          <w:marTop w:val="0"/>
          <w:marBottom w:val="0"/>
          <w:divBdr>
            <w:top w:val="none" w:sz="0" w:space="0" w:color="auto"/>
            <w:left w:val="none" w:sz="0" w:space="0" w:color="auto"/>
            <w:bottom w:val="none" w:sz="0" w:space="0" w:color="auto"/>
            <w:right w:val="none" w:sz="0" w:space="0" w:color="auto"/>
          </w:divBdr>
          <w:divsChild>
            <w:div w:id="415244988">
              <w:marLeft w:val="0"/>
              <w:marRight w:val="0"/>
              <w:marTop w:val="0"/>
              <w:marBottom w:val="0"/>
              <w:divBdr>
                <w:top w:val="none" w:sz="0" w:space="0" w:color="auto"/>
                <w:left w:val="none" w:sz="0" w:space="0" w:color="auto"/>
                <w:bottom w:val="none" w:sz="0" w:space="0" w:color="auto"/>
                <w:right w:val="none" w:sz="0" w:space="0" w:color="auto"/>
              </w:divBdr>
            </w:div>
          </w:divsChild>
        </w:div>
        <w:div w:id="588200075">
          <w:marLeft w:val="0"/>
          <w:marRight w:val="0"/>
          <w:marTop w:val="0"/>
          <w:marBottom w:val="0"/>
          <w:divBdr>
            <w:top w:val="none" w:sz="0" w:space="0" w:color="auto"/>
            <w:left w:val="none" w:sz="0" w:space="0" w:color="auto"/>
            <w:bottom w:val="none" w:sz="0" w:space="0" w:color="auto"/>
            <w:right w:val="none" w:sz="0" w:space="0" w:color="auto"/>
          </w:divBdr>
          <w:divsChild>
            <w:div w:id="1323676">
              <w:marLeft w:val="0"/>
              <w:marRight w:val="0"/>
              <w:marTop w:val="0"/>
              <w:marBottom w:val="0"/>
              <w:divBdr>
                <w:top w:val="none" w:sz="0" w:space="0" w:color="auto"/>
                <w:left w:val="none" w:sz="0" w:space="0" w:color="auto"/>
                <w:bottom w:val="none" w:sz="0" w:space="0" w:color="auto"/>
                <w:right w:val="none" w:sz="0" w:space="0" w:color="auto"/>
              </w:divBdr>
            </w:div>
            <w:div w:id="386031836">
              <w:marLeft w:val="0"/>
              <w:marRight w:val="0"/>
              <w:marTop w:val="0"/>
              <w:marBottom w:val="0"/>
              <w:divBdr>
                <w:top w:val="none" w:sz="0" w:space="0" w:color="auto"/>
                <w:left w:val="none" w:sz="0" w:space="0" w:color="auto"/>
                <w:bottom w:val="none" w:sz="0" w:space="0" w:color="auto"/>
                <w:right w:val="none" w:sz="0" w:space="0" w:color="auto"/>
              </w:divBdr>
            </w:div>
            <w:div w:id="428084989">
              <w:marLeft w:val="0"/>
              <w:marRight w:val="0"/>
              <w:marTop w:val="0"/>
              <w:marBottom w:val="0"/>
              <w:divBdr>
                <w:top w:val="none" w:sz="0" w:space="0" w:color="auto"/>
                <w:left w:val="none" w:sz="0" w:space="0" w:color="auto"/>
                <w:bottom w:val="none" w:sz="0" w:space="0" w:color="auto"/>
                <w:right w:val="none" w:sz="0" w:space="0" w:color="auto"/>
              </w:divBdr>
            </w:div>
          </w:divsChild>
        </w:div>
        <w:div w:id="609774442">
          <w:marLeft w:val="0"/>
          <w:marRight w:val="0"/>
          <w:marTop w:val="0"/>
          <w:marBottom w:val="0"/>
          <w:divBdr>
            <w:top w:val="none" w:sz="0" w:space="0" w:color="auto"/>
            <w:left w:val="none" w:sz="0" w:space="0" w:color="auto"/>
            <w:bottom w:val="none" w:sz="0" w:space="0" w:color="auto"/>
            <w:right w:val="none" w:sz="0" w:space="0" w:color="auto"/>
          </w:divBdr>
          <w:divsChild>
            <w:div w:id="1186408542">
              <w:marLeft w:val="0"/>
              <w:marRight w:val="0"/>
              <w:marTop w:val="0"/>
              <w:marBottom w:val="0"/>
              <w:divBdr>
                <w:top w:val="none" w:sz="0" w:space="0" w:color="auto"/>
                <w:left w:val="none" w:sz="0" w:space="0" w:color="auto"/>
                <w:bottom w:val="none" w:sz="0" w:space="0" w:color="auto"/>
                <w:right w:val="none" w:sz="0" w:space="0" w:color="auto"/>
              </w:divBdr>
            </w:div>
          </w:divsChild>
        </w:div>
        <w:div w:id="610478361">
          <w:marLeft w:val="0"/>
          <w:marRight w:val="0"/>
          <w:marTop w:val="0"/>
          <w:marBottom w:val="0"/>
          <w:divBdr>
            <w:top w:val="none" w:sz="0" w:space="0" w:color="auto"/>
            <w:left w:val="none" w:sz="0" w:space="0" w:color="auto"/>
            <w:bottom w:val="none" w:sz="0" w:space="0" w:color="auto"/>
            <w:right w:val="none" w:sz="0" w:space="0" w:color="auto"/>
          </w:divBdr>
          <w:divsChild>
            <w:div w:id="435099507">
              <w:marLeft w:val="0"/>
              <w:marRight w:val="0"/>
              <w:marTop w:val="0"/>
              <w:marBottom w:val="0"/>
              <w:divBdr>
                <w:top w:val="none" w:sz="0" w:space="0" w:color="auto"/>
                <w:left w:val="none" w:sz="0" w:space="0" w:color="auto"/>
                <w:bottom w:val="none" w:sz="0" w:space="0" w:color="auto"/>
                <w:right w:val="none" w:sz="0" w:space="0" w:color="auto"/>
              </w:divBdr>
            </w:div>
          </w:divsChild>
        </w:div>
        <w:div w:id="712191437">
          <w:marLeft w:val="0"/>
          <w:marRight w:val="0"/>
          <w:marTop w:val="0"/>
          <w:marBottom w:val="0"/>
          <w:divBdr>
            <w:top w:val="none" w:sz="0" w:space="0" w:color="auto"/>
            <w:left w:val="none" w:sz="0" w:space="0" w:color="auto"/>
            <w:bottom w:val="none" w:sz="0" w:space="0" w:color="auto"/>
            <w:right w:val="none" w:sz="0" w:space="0" w:color="auto"/>
          </w:divBdr>
          <w:divsChild>
            <w:div w:id="1908177196">
              <w:marLeft w:val="0"/>
              <w:marRight w:val="0"/>
              <w:marTop w:val="0"/>
              <w:marBottom w:val="0"/>
              <w:divBdr>
                <w:top w:val="none" w:sz="0" w:space="0" w:color="auto"/>
                <w:left w:val="none" w:sz="0" w:space="0" w:color="auto"/>
                <w:bottom w:val="none" w:sz="0" w:space="0" w:color="auto"/>
                <w:right w:val="none" w:sz="0" w:space="0" w:color="auto"/>
              </w:divBdr>
            </w:div>
          </w:divsChild>
        </w:div>
        <w:div w:id="727149757">
          <w:marLeft w:val="0"/>
          <w:marRight w:val="0"/>
          <w:marTop w:val="0"/>
          <w:marBottom w:val="0"/>
          <w:divBdr>
            <w:top w:val="none" w:sz="0" w:space="0" w:color="auto"/>
            <w:left w:val="none" w:sz="0" w:space="0" w:color="auto"/>
            <w:bottom w:val="none" w:sz="0" w:space="0" w:color="auto"/>
            <w:right w:val="none" w:sz="0" w:space="0" w:color="auto"/>
          </w:divBdr>
          <w:divsChild>
            <w:div w:id="926422701">
              <w:marLeft w:val="0"/>
              <w:marRight w:val="0"/>
              <w:marTop w:val="0"/>
              <w:marBottom w:val="0"/>
              <w:divBdr>
                <w:top w:val="none" w:sz="0" w:space="0" w:color="auto"/>
                <w:left w:val="none" w:sz="0" w:space="0" w:color="auto"/>
                <w:bottom w:val="none" w:sz="0" w:space="0" w:color="auto"/>
                <w:right w:val="none" w:sz="0" w:space="0" w:color="auto"/>
              </w:divBdr>
            </w:div>
            <w:div w:id="1921283191">
              <w:marLeft w:val="0"/>
              <w:marRight w:val="0"/>
              <w:marTop w:val="0"/>
              <w:marBottom w:val="0"/>
              <w:divBdr>
                <w:top w:val="none" w:sz="0" w:space="0" w:color="auto"/>
                <w:left w:val="none" w:sz="0" w:space="0" w:color="auto"/>
                <w:bottom w:val="none" w:sz="0" w:space="0" w:color="auto"/>
                <w:right w:val="none" w:sz="0" w:space="0" w:color="auto"/>
              </w:divBdr>
            </w:div>
          </w:divsChild>
        </w:div>
        <w:div w:id="767625072">
          <w:marLeft w:val="0"/>
          <w:marRight w:val="0"/>
          <w:marTop w:val="0"/>
          <w:marBottom w:val="0"/>
          <w:divBdr>
            <w:top w:val="none" w:sz="0" w:space="0" w:color="auto"/>
            <w:left w:val="none" w:sz="0" w:space="0" w:color="auto"/>
            <w:bottom w:val="none" w:sz="0" w:space="0" w:color="auto"/>
            <w:right w:val="none" w:sz="0" w:space="0" w:color="auto"/>
          </w:divBdr>
          <w:divsChild>
            <w:div w:id="1064260201">
              <w:marLeft w:val="0"/>
              <w:marRight w:val="0"/>
              <w:marTop w:val="0"/>
              <w:marBottom w:val="0"/>
              <w:divBdr>
                <w:top w:val="none" w:sz="0" w:space="0" w:color="auto"/>
                <w:left w:val="none" w:sz="0" w:space="0" w:color="auto"/>
                <w:bottom w:val="none" w:sz="0" w:space="0" w:color="auto"/>
                <w:right w:val="none" w:sz="0" w:space="0" w:color="auto"/>
              </w:divBdr>
            </w:div>
          </w:divsChild>
        </w:div>
        <w:div w:id="774249854">
          <w:marLeft w:val="0"/>
          <w:marRight w:val="0"/>
          <w:marTop w:val="0"/>
          <w:marBottom w:val="0"/>
          <w:divBdr>
            <w:top w:val="none" w:sz="0" w:space="0" w:color="auto"/>
            <w:left w:val="none" w:sz="0" w:space="0" w:color="auto"/>
            <w:bottom w:val="none" w:sz="0" w:space="0" w:color="auto"/>
            <w:right w:val="none" w:sz="0" w:space="0" w:color="auto"/>
          </w:divBdr>
          <w:divsChild>
            <w:div w:id="1456218239">
              <w:marLeft w:val="0"/>
              <w:marRight w:val="0"/>
              <w:marTop w:val="0"/>
              <w:marBottom w:val="0"/>
              <w:divBdr>
                <w:top w:val="none" w:sz="0" w:space="0" w:color="auto"/>
                <w:left w:val="none" w:sz="0" w:space="0" w:color="auto"/>
                <w:bottom w:val="none" w:sz="0" w:space="0" w:color="auto"/>
                <w:right w:val="none" w:sz="0" w:space="0" w:color="auto"/>
              </w:divBdr>
            </w:div>
          </w:divsChild>
        </w:div>
        <w:div w:id="799955882">
          <w:marLeft w:val="0"/>
          <w:marRight w:val="0"/>
          <w:marTop w:val="0"/>
          <w:marBottom w:val="0"/>
          <w:divBdr>
            <w:top w:val="none" w:sz="0" w:space="0" w:color="auto"/>
            <w:left w:val="none" w:sz="0" w:space="0" w:color="auto"/>
            <w:bottom w:val="none" w:sz="0" w:space="0" w:color="auto"/>
            <w:right w:val="none" w:sz="0" w:space="0" w:color="auto"/>
          </w:divBdr>
          <w:divsChild>
            <w:div w:id="1407996568">
              <w:marLeft w:val="0"/>
              <w:marRight w:val="0"/>
              <w:marTop w:val="0"/>
              <w:marBottom w:val="0"/>
              <w:divBdr>
                <w:top w:val="none" w:sz="0" w:space="0" w:color="auto"/>
                <w:left w:val="none" w:sz="0" w:space="0" w:color="auto"/>
                <w:bottom w:val="none" w:sz="0" w:space="0" w:color="auto"/>
                <w:right w:val="none" w:sz="0" w:space="0" w:color="auto"/>
              </w:divBdr>
            </w:div>
          </w:divsChild>
        </w:div>
        <w:div w:id="838231551">
          <w:marLeft w:val="0"/>
          <w:marRight w:val="0"/>
          <w:marTop w:val="0"/>
          <w:marBottom w:val="0"/>
          <w:divBdr>
            <w:top w:val="none" w:sz="0" w:space="0" w:color="auto"/>
            <w:left w:val="none" w:sz="0" w:space="0" w:color="auto"/>
            <w:bottom w:val="none" w:sz="0" w:space="0" w:color="auto"/>
            <w:right w:val="none" w:sz="0" w:space="0" w:color="auto"/>
          </w:divBdr>
          <w:divsChild>
            <w:div w:id="1638026760">
              <w:marLeft w:val="0"/>
              <w:marRight w:val="0"/>
              <w:marTop w:val="0"/>
              <w:marBottom w:val="0"/>
              <w:divBdr>
                <w:top w:val="none" w:sz="0" w:space="0" w:color="auto"/>
                <w:left w:val="none" w:sz="0" w:space="0" w:color="auto"/>
                <w:bottom w:val="none" w:sz="0" w:space="0" w:color="auto"/>
                <w:right w:val="none" w:sz="0" w:space="0" w:color="auto"/>
              </w:divBdr>
            </w:div>
          </w:divsChild>
        </w:div>
        <w:div w:id="932279608">
          <w:marLeft w:val="0"/>
          <w:marRight w:val="0"/>
          <w:marTop w:val="0"/>
          <w:marBottom w:val="0"/>
          <w:divBdr>
            <w:top w:val="none" w:sz="0" w:space="0" w:color="auto"/>
            <w:left w:val="none" w:sz="0" w:space="0" w:color="auto"/>
            <w:bottom w:val="none" w:sz="0" w:space="0" w:color="auto"/>
            <w:right w:val="none" w:sz="0" w:space="0" w:color="auto"/>
          </w:divBdr>
          <w:divsChild>
            <w:div w:id="2003967540">
              <w:marLeft w:val="0"/>
              <w:marRight w:val="0"/>
              <w:marTop w:val="0"/>
              <w:marBottom w:val="0"/>
              <w:divBdr>
                <w:top w:val="none" w:sz="0" w:space="0" w:color="auto"/>
                <w:left w:val="none" w:sz="0" w:space="0" w:color="auto"/>
                <w:bottom w:val="none" w:sz="0" w:space="0" w:color="auto"/>
                <w:right w:val="none" w:sz="0" w:space="0" w:color="auto"/>
              </w:divBdr>
            </w:div>
          </w:divsChild>
        </w:div>
        <w:div w:id="973414308">
          <w:marLeft w:val="0"/>
          <w:marRight w:val="0"/>
          <w:marTop w:val="0"/>
          <w:marBottom w:val="0"/>
          <w:divBdr>
            <w:top w:val="none" w:sz="0" w:space="0" w:color="auto"/>
            <w:left w:val="none" w:sz="0" w:space="0" w:color="auto"/>
            <w:bottom w:val="none" w:sz="0" w:space="0" w:color="auto"/>
            <w:right w:val="none" w:sz="0" w:space="0" w:color="auto"/>
          </w:divBdr>
          <w:divsChild>
            <w:div w:id="1463032985">
              <w:marLeft w:val="0"/>
              <w:marRight w:val="0"/>
              <w:marTop w:val="0"/>
              <w:marBottom w:val="0"/>
              <w:divBdr>
                <w:top w:val="none" w:sz="0" w:space="0" w:color="auto"/>
                <w:left w:val="none" w:sz="0" w:space="0" w:color="auto"/>
                <w:bottom w:val="none" w:sz="0" w:space="0" w:color="auto"/>
                <w:right w:val="none" w:sz="0" w:space="0" w:color="auto"/>
              </w:divBdr>
            </w:div>
          </w:divsChild>
        </w:div>
        <w:div w:id="1008364986">
          <w:marLeft w:val="0"/>
          <w:marRight w:val="0"/>
          <w:marTop w:val="0"/>
          <w:marBottom w:val="0"/>
          <w:divBdr>
            <w:top w:val="none" w:sz="0" w:space="0" w:color="auto"/>
            <w:left w:val="none" w:sz="0" w:space="0" w:color="auto"/>
            <w:bottom w:val="none" w:sz="0" w:space="0" w:color="auto"/>
            <w:right w:val="none" w:sz="0" w:space="0" w:color="auto"/>
          </w:divBdr>
          <w:divsChild>
            <w:div w:id="1734621506">
              <w:marLeft w:val="0"/>
              <w:marRight w:val="0"/>
              <w:marTop w:val="0"/>
              <w:marBottom w:val="0"/>
              <w:divBdr>
                <w:top w:val="none" w:sz="0" w:space="0" w:color="auto"/>
                <w:left w:val="none" w:sz="0" w:space="0" w:color="auto"/>
                <w:bottom w:val="none" w:sz="0" w:space="0" w:color="auto"/>
                <w:right w:val="none" w:sz="0" w:space="0" w:color="auto"/>
              </w:divBdr>
            </w:div>
          </w:divsChild>
        </w:div>
        <w:div w:id="1026830951">
          <w:marLeft w:val="0"/>
          <w:marRight w:val="0"/>
          <w:marTop w:val="0"/>
          <w:marBottom w:val="0"/>
          <w:divBdr>
            <w:top w:val="none" w:sz="0" w:space="0" w:color="auto"/>
            <w:left w:val="none" w:sz="0" w:space="0" w:color="auto"/>
            <w:bottom w:val="none" w:sz="0" w:space="0" w:color="auto"/>
            <w:right w:val="none" w:sz="0" w:space="0" w:color="auto"/>
          </w:divBdr>
          <w:divsChild>
            <w:div w:id="310596061">
              <w:marLeft w:val="0"/>
              <w:marRight w:val="0"/>
              <w:marTop w:val="0"/>
              <w:marBottom w:val="0"/>
              <w:divBdr>
                <w:top w:val="none" w:sz="0" w:space="0" w:color="auto"/>
                <w:left w:val="none" w:sz="0" w:space="0" w:color="auto"/>
                <w:bottom w:val="none" w:sz="0" w:space="0" w:color="auto"/>
                <w:right w:val="none" w:sz="0" w:space="0" w:color="auto"/>
              </w:divBdr>
            </w:div>
          </w:divsChild>
        </w:div>
        <w:div w:id="1044645665">
          <w:marLeft w:val="0"/>
          <w:marRight w:val="0"/>
          <w:marTop w:val="0"/>
          <w:marBottom w:val="0"/>
          <w:divBdr>
            <w:top w:val="none" w:sz="0" w:space="0" w:color="auto"/>
            <w:left w:val="none" w:sz="0" w:space="0" w:color="auto"/>
            <w:bottom w:val="none" w:sz="0" w:space="0" w:color="auto"/>
            <w:right w:val="none" w:sz="0" w:space="0" w:color="auto"/>
          </w:divBdr>
          <w:divsChild>
            <w:div w:id="175585803">
              <w:marLeft w:val="0"/>
              <w:marRight w:val="0"/>
              <w:marTop w:val="0"/>
              <w:marBottom w:val="0"/>
              <w:divBdr>
                <w:top w:val="none" w:sz="0" w:space="0" w:color="auto"/>
                <w:left w:val="none" w:sz="0" w:space="0" w:color="auto"/>
                <w:bottom w:val="none" w:sz="0" w:space="0" w:color="auto"/>
                <w:right w:val="none" w:sz="0" w:space="0" w:color="auto"/>
              </w:divBdr>
            </w:div>
          </w:divsChild>
        </w:div>
        <w:div w:id="1068771980">
          <w:marLeft w:val="0"/>
          <w:marRight w:val="0"/>
          <w:marTop w:val="0"/>
          <w:marBottom w:val="0"/>
          <w:divBdr>
            <w:top w:val="none" w:sz="0" w:space="0" w:color="auto"/>
            <w:left w:val="none" w:sz="0" w:space="0" w:color="auto"/>
            <w:bottom w:val="none" w:sz="0" w:space="0" w:color="auto"/>
            <w:right w:val="none" w:sz="0" w:space="0" w:color="auto"/>
          </w:divBdr>
          <w:divsChild>
            <w:div w:id="459111988">
              <w:marLeft w:val="0"/>
              <w:marRight w:val="0"/>
              <w:marTop w:val="0"/>
              <w:marBottom w:val="0"/>
              <w:divBdr>
                <w:top w:val="none" w:sz="0" w:space="0" w:color="auto"/>
                <w:left w:val="none" w:sz="0" w:space="0" w:color="auto"/>
                <w:bottom w:val="none" w:sz="0" w:space="0" w:color="auto"/>
                <w:right w:val="none" w:sz="0" w:space="0" w:color="auto"/>
              </w:divBdr>
            </w:div>
          </w:divsChild>
        </w:div>
        <w:div w:id="1077091882">
          <w:marLeft w:val="0"/>
          <w:marRight w:val="0"/>
          <w:marTop w:val="0"/>
          <w:marBottom w:val="0"/>
          <w:divBdr>
            <w:top w:val="none" w:sz="0" w:space="0" w:color="auto"/>
            <w:left w:val="none" w:sz="0" w:space="0" w:color="auto"/>
            <w:bottom w:val="none" w:sz="0" w:space="0" w:color="auto"/>
            <w:right w:val="none" w:sz="0" w:space="0" w:color="auto"/>
          </w:divBdr>
          <w:divsChild>
            <w:div w:id="1067386762">
              <w:marLeft w:val="0"/>
              <w:marRight w:val="0"/>
              <w:marTop w:val="0"/>
              <w:marBottom w:val="0"/>
              <w:divBdr>
                <w:top w:val="none" w:sz="0" w:space="0" w:color="auto"/>
                <w:left w:val="none" w:sz="0" w:space="0" w:color="auto"/>
                <w:bottom w:val="none" w:sz="0" w:space="0" w:color="auto"/>
                <w:right w:val="none" w:sz="0" w:space="0" w:color="auto"/>
              </w:divBdr>
            </w:div>
          </w:divsChild>
        </w:div>
        <w:div w:id="1104495810">
          <w:marLeft w:val="0"/>
          <w:marRight w:val="0"/>
          <w:marTop w:val="0"/>
          <w:marBottom w:val="0"/>
          <w:divBdr>
            <w:top w:val="none" w:sz="0" w:space="0" w:color="auto"/>
            <w:left w:val="none" w:sz="0" w:space="0" w:color="auto"/>
            <w:bottom w:val="none" w:sz="0" w:space="0" w:color="auto"/>
            <w:right w:val="none" w:sz="0" w:space="0" w:color="auto"/>
          </w:divBdr>
          <w:divsChild>
            <w:div w:id="1144615986">
              <w:marLeft w:val="0"/>
              <w:marRight w:val="0"/>
              <w:marTop w:val="0"/>
              <w:marBottom w:val="0"/>
              <w:divBdr>
                <w:top w:val="none" w:sz="0" w:space="0" w:color="auto"/>
                <w:left w:val="none" w:sz="0" w:space="0" w:color="auto"/>
                <w:bottom w:val="none" w:sz="0" w:space="0" w:color="auto"/>
                <w:right w:val="none" w:sz="0" w:space="0" w:color="auto"/>
              </w:divBdr>
            </w:div>
          </w:divsChild>
        </w:div>
        <w:div w:id="1229265571">
          <w:marLeft w:val="0"/>
          <w:marRight w:val="0"/>
          <w:marTop w:val="0"/>
          <w:marBottom w:val="0"/>
          <w:divBdr>
            <w:top w:val="none" w:sz="0" w:space="0" w:color="auto"/>
            <w:left w:val="none" w:sz="0" w:space="0" w:color="auto"/>
            <w:bottom w:val="none" w:sz="0" w:space="0" w:color="auto"/>
            <w:right w:val="none" w:sz="0" w:space="0" w:color="auto"/>
          </w:divBdr>
          <w:divsChild>
            <w:div w:id="303582659">
              <w:marLeft w:val="0"/>
              <w:marRight w:val="0"/>
              <w:marTop w:val="0"/>
              <w:marBottom w:val="0"/>
              <w:divBdr>
                <w:top w:val="none" w:sz="0" w:space="0" w:color="auto"/>
                <w:left w:val="none" w:sz="0" w:space="0" w:color="auto"/>
                <w:bottom w:val="none" w:sz="0" w:space="0" w:color="auto"/>
                <w:right w:val="none" w:sz="0" w:space="0" w:color="auto"/>
              </w:divBdr>
            </w:div>
          </w:divsChild>
        </w:div>
        <w:div w:id="1248078767">
          <w:marLeft w:val="0"/>
          <w:marRight w:val="0"/>
          <w:marTop w:val="0"/>
          <w:marBottom w:val="0"/>
          <w:divBdr>
            <w:top w:val="none" w:sz="0" w:space="0" w:color="auto"/>
            <w:left w:val="none" w:sz="0" w:space="0" w:color="auto"/>
            <w:bottom w:val="none" w:sz="0" w:space="0" w:color="auto"/>
            <w:right w:val="none" w:sz="0" w:space="0" w:color="auto"/>
          </w:divBdr>
          <w:divsChild>
            <w:div w:id="58942456">
              <w:marLeft w:val="0"/>
              <w:marRight w:val="0"/>
              <w:marTop w:val="0"/>
              <w:marBottom w:val="0"/>
              <w:divBdr>
                <w:top w:val="none" w:sz="0" w:space="0" w:color="auto"/>
                <w:left w:val="none" w:sz="0" w:space="0" w:color="auto"/>
                <w:bottom w:val="none" w:sz="0" w:space="0" w:color="auto"/>
                <w:right w:val="none" w:sz="0" w:space="0" w:color="auto"/>
              </w:divBdr>
            </w:div>
          </w:divsChild>
        </w:div>
        <w:div w:id="1348405263">
          <w:marLeft w:val="0"/>
          <w:marRight w:val="0"/>
          <w:marTop w:val="0"/>
          <w:marBottom w:val="0"/>
          <w:divBdr>
            <w:top w:val="none" w:sz="0" w:space="0" w:color="auto"/>
            <w:left w:val="none" w:sz="0" w:space="0" w:color="auto"/>
            <w:bottom w:val="none" w:sz="0" w:space="0" w:color="auto"/>
            <w:right w:val="none" w:sz="0" w:space="0" w:color="auto"/>
          </w:divBdr>
          <w:divsChild>
            <w:div w:id="1386837356">
              <w:marLeft w:val="0"/>
              <w:marRight w:val="0"/>
              <w:marTop w:val="0"/>
              <w:marBottom w:val="0"/>
              <w:divBdr>
                <w:top w:val="none" w:sz="0" w:space="0" w:color="auto"/>
                <w:left w:val="none" w:sz="0" w:space="0" w:color="auto"/>
                <w:bottom w:val="none" w:sz="0" w:space="0" w:color="auto"/>
                <w:right w:val="none" w:sz="0" w:space="0" w:color="auto"/>
              </w:divBdr>
            </w:div>
          </w:divsChild>
        </w:div>
        <w:div w:id="1400011580">
          <w:marLeft w:val="0"/>
          <w:marRight w:val="0"/>
          <w:marTop w:val="0"/>
          <w:marBottom w:val="0"/>
          <w:divBdr>
            <w:top w:val="none" w:sz="0" w:space="0" w:color="auto"/>
            <w:left w:val="none" w:sz="0" w:space="0" w:color="auto"/>
            <w:bottom w:val="none" w:sz="0" w:space="0" w:color="auto"/>
            <w:right w:val="none" w:sz="0" w:space="0" w:color="auto"/>
          </w:divBdr>
          <w:divsChild>
            <w:div w:id="1630044034">
              <w:marLeft w:val="0"/>
              <w:marRight w:val="0"/>
              <w:marTop w:val="0"/>
              <w:marBottom w:val="0"/>
              <w:divBdr>
                <w:top w:val="none" w:sz="0" w:space="0" w:color="auto"/>
                <w:left w:val="none" w:sz="0" w:space="0" w:color="auto"/>
                <w:bottom w:val="none" w:sz="0" w:space="0" w:color="auto"/>
                <w:right w:val="none" w:sz="0" w:space="0" w:color="auto"/>
              </w:divBdr>
            </w:div>
          </w:divsChild>
        </w:div>
        <w:div w:id="1408453354">
          <w:marLeft w:val="0"/>
          <w:marRight w:val="0"/>
          <w:marTop w:val="0"/>
          <w:marBottom w:val="0"/>
          <w:divBdr>
            <w:top w:val="none" w:sz="0" w:space="0" w:color="auto"/>
            <w:left w:val="none" w:sz="0" w:space="0" w:color="auto"/>
            <w:bottom w:val="none" w:sz="0" w:space="0" w:color="auto"/>
            <w:right w:val="none" w:sz="0" w:space="0" w:color="auto"/>
          </w:divBdr>
          <w:divsChild>
            <w:div w:id="327095900">
              <w:marLeft w:val="0"/>
              <w:marRight w:val="0"/>
              <w:marTop w:val="0"/>
              <w:marBottom w:val="0"/>
              <w:divBdr>
                <w:top w:val="none" w:sz="0" w:space="0" w:color="auto"/>
                <w:left w:val="none" w:sz="0" w:space="0" w:color="auto"/>
                <w:bottom w:val="none" w:sz="0" w:space="0" w:color="auto"/>
                <w:right w:val="none" w:sz="0" w:space="0" w:color="auto"/>
              </w:divBdr>
            </w:div>
            <w:div w:id="1157383048">
              <w:marLeft w:val="0"/>
              <w:marRight w:val="0"/>
              <w:marTop w:val="0"/>
              <w:marBottom w:val="0"/>
              <w:divBdr>
                <w:top w:val="none" w:sz="0" w:space="0" w:color="auto"/>
                <w:left w:val="none" w:sz="0" w:space="0" w:color="auto"/>
                <w:bottom w:val="none" w:sz="0" w:space="0" w:color="auto"/>
                <w:right w:val="none" w:sz="0" w:space="0" w:color="auto"/>
              </w:divBdr>
            </w:div>
            <w:div w:id="1344941895">
              <w:marLeft w:val="0"/>
              <w:marRight w:val="0"/>
              <w:marTop w:val="0"/>
              <w:marBottom w:val="0"/>
              <w:divBdr>
                <w:top w:val="none" w:sz="0" w:space="0" w:color="auto"/>
                <w:left w:val="none" w:sz="0" w:space="0" w:color="auto"/>
                <w:bottom w:val="none" w:sz="0" w:space="0" w:color="auto"/>
                <w:right w:val="none" w:sz="0" w:space="0" w:color="auto"/>
              </w:divBdr>
            </w:div>
          </w:divsChild>
        </w:div>
        <w:div w:id="1413046410">
          <w:marLeft w:val="0"/>
          <w:marRight w:val="0"/>
          <w:marTop w:val="0"/>
          <w:marBottom w:val="0"/>
          <w:divBdr>
            <w:top w:val="none" w:sz="0" w:space="0" w:color="auto"/>
            <w:left w:val="none" w:sz="0" w:space="0" w:color="auto"/>
            <w:bottom w:val="none" w:sz="0" w:space="0" w:color="auto"/>
            <w:right w:val="none" w:sz="0" w:space="0" w:color="auto"/>
          </w:divBdr>
          <w:divsChild>
            <w:div w:id="155613445">
              <w:marLeft w:val="0"/>
              <w:marRight w:val="0"/>
              <w:marTop w:val="0"/>
              <w:marBottom w:val="0"/>
              <w:divBdr>
                <w:top w:val="none" w:sz="0" w:space="0" w:color="auto"/>
                <w:left w:val="none" w:sz="0" w:space="0" w:color="auto"/>
                <w:bottom w:val="none" w:sz="0" w:space="0" w:color="auto"/>
                <w:right w:val="none" w:sz="0" w:space="0" w:color="auto"/>
              </w:divBdr>
            </w:div>
            <w:div w:id="323822727">
              <w:marLeft w:val="0"/>
              <w:marRight w:val="0"/>
              <w:marTop w:val="0"/>
              <w:marBottom w:val="0"/>
              <w:divBdr>
                <w:top w:val="none" w:sz="0" w:space="0" w:color="auto"/>
                <w:left w:val="none" w:sz="0" w:space="0" w:color="auto"/>
                <w:bottom w:val="none" w:sz="0" w:space="0" w:color="auto"/>
                <w:right w:val="none" w:sz="0" w:space="0" w:color="auto"/>
              </w:divBdr>
            </w:div>
            <w:div w:id="1635677539">
              <w:marLeft w:val="0"/>
              <w:marRight w:val="0"/>
              <w:marTop w:val="0"/>
              <w:marBottom w:val="0"/>
              <w:divBdr>
                <w:top w:val="none" w:sz="0" w:space="0" w:color="auto"/>
                <w:left w:val="none" w:sz="0" w:space="0" w:color="auto"/>
                <w:bottom w:val="none" w:sz="0" w:space="0" w:color="auto"/>
                <w:right w:val="none" w:sz="0" w:space="0" w:color="auto"/>
              </w:divBdr>
            </w:div>
          </w:divsChild>
        </w:div>
        <w:div w:id="1486434346">
          <w:marLeft w:val="0"/>
          <w:marRight w:val="0"/>
          <w:marTop w:val="0"/>
          <w:marBottom w:val="0"/>
          <w:divBdr>
            <w:top w:val="none" w:sz="0" w:space="0" w:color="auto"/>
            <w:left w:val="none" w:sz="0" w:space="0" w:color="auto"/>
            <w:bottom w:val="none" w:sz="0" w:space="0" w:color="auto"/>
            <w:right w:val="none" w:sz="0" w:space="0" w:color="auto"/>
          </w:divBdr>
          <w:divsChild>
            <w:div w:id="1036153559">
              <w:marLeft w:val="0"/>
              <w:marRight w:val="0"/>
              <w:marTop w:val="0"/>
              <w:marBottom w:val="0"/>
              <w:divBdr>
                <w:top w:val="none" w:sz="0" w:space="0" w:color="auto"/>
                <w:left w:val="none" w:sz="0" w:space="0" w:color="auto"/>
                <w:bottom w:val="none" w:sz="0" w:space="0" w:color="auto"/>
                <w:right w:val="none" w:sz="0" w:space="0" w:color="auto"/>
              </w:divBdr>
            </w:div>
          </w:divsChild>
        </w:div>
        <w:div w:id="1621375151">
          <w:marLeft w:val="0"/>
          <w:marRight w:val="0"/>
          <w:marTop w:val="0"/>
          <w:marBottom w:val="0"/>
          <w:divBdr>
            <w:top w:val="none" w:sz="0" w:space="0" w:color="auto"/>
            <w:left w:val="none" w:sz="0" w:space="0" w:color="auto"/>
            <w:bottom w:val="none" w:sz="0" w:space="0" w:color="auto"/>
            <w:right w:val="none" w:sz="0" w:space="0" w:color="auto"/>
          </w:divBdr>
          <w:divsChild>
            <w:div w:id="1598437509">
              <w:marLeft w:val="0"/>
              <w:marRight w:val="0"/>
              <w:marTop w:val="0"/>
              <w:marBottom w:val="0"/>
              <w:divBdr>
                <w:top w:val="none" w:sz="0" w:space="0" w:color="auto"/>
                <w:left w:val="none" w:sz="0" w:space="0" w:color="auto"/>
                <w:bottom w:val="none" w:sz="0" w:space="0" w:color="auto"/>
                <w:right w:val="none" w:sz="0" w:space="0" w:color="auto"/>
              </w:divBdr>
            </w:div>
          </w:divsChild>
        </w:div>
        <w:div w:id="1636568878">
          <w:marLeft w:val="0"/>
          <w:marRight w:val="0"/>
          <w:marTop w:val="0"/>
          <w:marBottom w:val="0"/>
          <w:divBdr>
            <w:top w:val="none" w:sz="0" w:space="0" w:color="auto"/>
            <w:left w:val="none" w:sz="0" w:space="0" w:color="auto"/>
            <w:bottom w:val="none" w:sz="0" w:space="0" w:color="auto"/>
            <w:right w:val="none" w:sz="0" w:space="0" w:color="auto"/>
          </w:divBdr>
          <w:divsChild>
            <w:div w:id="1090542551">
              <w:marLeft w:val="0"/>
              <w:marRight w:val="0"/>
              <w:marTop w:val="0"/>
              <w:marBottom w:val="0"/>
              <w:divBdr>
                <w:top w:val="none" w:sz="0" w:space="0" w:color="auto"/>
                <w:left w:val="none" w:sz="0" w:space="0" w:color="auto"/>
                <w:bottom w:val="none" w:sz="0" w:space="0" w:color="auto"/>
                <w:right w:val="none" w:sz="0" w:space="0" w:color="auto"/>
              </w:divBdr>
            </w:div>
          </w:divsChild>
        </w:div>
        <w:div w:id="1680156481">
          <w:marLeft w:val="0"/>
          <w:marRight w:val="0"/>
          <w:marTop w:val="0"/>
          <w:marBottom w:val="0"/>
          <w:divBdr>
            <w:top w:val="none" w:sz="0" w:space="0" w:color="auto"/>
            <w:left w:val="none" w:sz="0" w:space="0" w:color="auto"/>
            <w:bottom w:val="none" w:sz="0" w:space="0" w:color="auto"/>
            <w:right w:val="none" w:sz="0" w:space="0" w:color="auto"/>
          </w:divBdr>
          <w:divsChild>
            <w:div w:id="1580745945">
              <w:marLeft w:val="0"/>
              <w:marRight w:val="0"/>
              <w:marTop w:val="0"/>
              <w:marBottom w:val="0"/>
              <w:divBdr>
                <w:top w:val="none" w:sz="0" w:space="0" w:color="auto"/>
                <w:left w:val="none" w:sz="0" w:space="0" w:color="auto"/>
                <w:bottom w:val="none" w:sz="0" w:space="0" w:color="auto"/>
                <w:right w:val="none" w:sz="0" w:space="0" w:color="auto"/>
              </w:divBdr>
            </w:div>
          </w:divsChild>
        </w:div>
        <w:div w:id="1695424302">
          <w:marLeft w:val="0"/>
          <w:marRight w:val="0"/>
          <w:marTop w:val="0"/>
          <w:marBottom w:val="0"/>
          <w:divBdr>
            <w:top w:val="none" w:sz="0" w:space="0" w:color="auto"/>
            <w:left w:val="none" w:sz="0" w:space="0" w:color="auto"/>
            <w:bottom w:val="none" w:sz="0" w:space="0" w:color="auto"/>
            <w:right w:val="none" w:sz="0" w:space="0" w:color="auto"/>
          </w:divBdr>
          <w:divsChild>
            <w:div w:id="1068453239">
              <w:marLeft w:val="0"/>
              <w:marRight w:val="0"/>
              <w:marTop w:val="0"/>
              <w:marBottom w:val="0"/>
              <w:divBdr>
                <w:top w:val="none" w:sz="0" w:space="0" w:color="auto"/>
                <w:left w:val="none" w:sz="0" w:space="0" w:color="auto"/>
                <w:bottom w:val="none" w:sz="0" w:space="0" w:color="auto"/>
                <w:right w:val="none" w:sz="0" w:space="0" w:color="auto"/>
              </w:divBdr>
            </w:div>
          </w:divsChild>
        </w:div>
        <w:div w:id="1701471990">
          <w:marLeft w:val="0"/>
          <w:marRight w:val="0"/>
          <w:marTop w:val="0"/>
          <w:marBottom w:val="0"/>
          <w:divBdr>
            <w:top w:val="none" w:sz="0" w:space="0" w:color="auto"/>
            <w:left w:val="none" w:sz="0" w:space="0" w:color="auto"/>
            <w:bottom w:val="none" w:sz="0" w:space="0" w:color="auto"/>
            <w:right w:val="none" w:sz="0" w:space="0" w:color="auto"/>
          </w:divBdr>
          <w:divsChild>
            <w:div w:id="580021962">
              <w:marLeft w:val="0"/>
              <w:marRight w:val="0"/>
              <w:marTop w:val="0"/>
              <w:marBottom w:val="0"/>
              <w:divBdr>
                <w:top w:val="none" w:sz="0" w:space="0" w:color="auto"/>
                <w:left w:val="none" w:sz="0" w:space="0" w:color="auto"/>
                <w:bottom w:val="none" w:sz="0" w:space="0" w:color="auto"/>
                <w:right w:val="none" w:sz="0" w:space="0" w:color="auto"/>
              </w:divBdr>
            </w:div>
            <w:div w:id="1645623034">
              <w:marLeft w:val="0"/>
              <w:marRight w:val="0"/>
              <w:marTop w:val="0"/>
              <w:marBottom w:val="0"/>
              <w:divBdr>
                <w:top w:val="none" w:sz="0" w:space="0" w:color="auto"/>
                <w:left w:val="none" w:sz="0" w:space="0" w:color="auto"/>
                <w:bottom w:val="none" w:sz="0" w:space="0" w:color="auto"/>
                <w:right w:val="none" w:sz="0" w:space="0" w:color="auto"/>
              </w:divBdr>
            </w:div>
          </w:divsChild>
        </w:div>
        <w:div w:id="1745057827">
          <w:marLeft w:val="0"/>
          <w:marRight w:val="0"/>
          <w:marTop w:val="0"/>
          <w:marBottom w:val="0"/>
          <w:divBdr>
            <w:top w:val="none" w:sz="0" w:space="0" w:color="auto"/>
            <w:left w:val="none" w:sz="0" w:space="0" w:color="auto"/>
            <w:bottom w:val="none" w:sz="0" w:space="0" w:color="auto"/>
            <w:right w:val="none" w:sz="0" w:space="0" w:color="auto"/>
          </w:divBdr>
          <w:divsChild>
            <w:div w:id="665585">
              <w:marLeft w:val="0"/>
              <w:marRight w:val="0"/>
              <w:marTop w:val="0"/>
              <w:marBottom w:val="0"/>
              <w:divBdr>
                <w:top w:val="none" w:sz="0" w:space="0" w:color="auto"/>
                <w:left w:val="none" w:sz="0" w:space="0" w:color="auto"/>
                <w:bottom w:val="none" w:sz="0" w:space="0" w:color="auto"/>
                <w:right w:val="none" w:sz="0" w:space="0" w:color="auto"/>
              </w:divBdr>
            </w:div>
          </w:divsChild>
        </w:div>
        <w:div w:id="1787843434">
          <w:marLeft w:val="0"/>
          <w:marRight w:val="0"/>
          <w:marTop w:val="0"/>
          <w:marBottom w:val="0"/>
          <w:divBdr>
            <w:top w:val="none" w:sz="0" w:space="0" w:color="auto"/>
            <w:left w:val="none" w:sz="0" w:space="0" w:color="auto"/>
            <w:bottom w:val="none" w:sz="0" w:space="0" w:color="auto"/>
            <w:right w:val="none" w:sz="0" w:space="0" w:color="auto"/>
          </w:divBdr>
          <w:divsChild>
            <w:div w:id="1678076841">
              <w:marLeft w:val="0"/>
              <w:marRight w:val="0"/>
              <w:marTop w:val="0"/>
              <w:marBottom w:val="0"/>
              <w:divBdr>
                <w:top w:val="none" w:sz="0" w:space="0" w:color="auto"/>
                <w:left w:val="none" w:sz="0" w:space="0" w:color="auto"/>
                <w:bottom w:val="none" w:sz="0" w:space="0" w:color="auto"/>
                <w:right w:val="none" w:sz="0" w:space="0" w:color="auto"/>
              </w:divBdr>
            </w:div>
          </w:divsChild>
        </w:div>
        <w:div w:id="1794520535">
          <w:marLeft w:val="0"/>
          <w:marRight w:val="0"/>
          <w:marTop w:val="0"/>
          <w:marBottom w:val="0"/>
          <w:divBdr>
            <w:top w:val="none" w:sz="0" w:space="0" w:color="auto"/>
            <w:left w:val="none" w:sz="0" w:space="0" w:color="auto"/>
            <w:bottom w:val="none" w:sz="0" w:space="0" w:color="auto"/>
            <w:right w:val="none" w:sz="0" w:space="0" w:color="auto"/>
          </w:divBdr>
          <w:divsChild>
            <w:div w:id="862279112">
              <w:marLeft w:val="0"/>
              <w:marRight w:val="0"/>
              <w:marTop w:val="0"/>
              <w:marBottom w:val="0"/>
              <w:divBdr>
                <w:top w:val="none" w:sz="0" w:space="0" w:color="auto"/>
                <w:left w:val="none" w:sz="0" w:space="0" w:color="auto"/>
                <w:bottom w:val="none" w:sz="0" w:space="0" w:color="auto"/>
                <w:right w:val="none" w:sz="0" w:space="0" w:color="auto"/>
              </w:divBdr>
            </w:div>
            <w:div w:id="2048751750">
              <w:marLeft w:val="0"/>
              <w:marRight w:val="0"/>
              <w:marTop w:val="0"/>
              <w:marBottom w:val="0"/>
              <w:divBdr>
                <w:top w:val="none" w:sz="0" w:space="0" w:color="auto"/>
                <w:left w:val="none" w:sz="0" w:space="0" w:color="auto"/>
                <w:bottom w:val="none" w:sz="0" w:space="0" w:color="auto"/>
                <w:right w:val="none" w:sz="0" w:space="0" w:color="auto"/>
              </w:divBdr>
            </w:div>
          </w:divsChild>
        </w:div>
        <w:div w:id="1873959509">
          <w:marLeft w:val="0"/>
          <w:marRight w:val="0"/>
          <w:marTop w:val="0"/>
          <w:marBottom w:val="0"/>
          <w:divBdr>
            <w:top w:val="none" w:sz="0" w:space="0" w:color="auto"/>
            <w:left w:val="none" w:sz="0" w:space="0" w:color="auto"/>
            <w:bottom w:val="none" w:sz="0" w:space="0" w:color="auto"/>
            <w:right w:val="none" w:sz="0" w:space="0" w:color="auto"/>
          </w:divBdr>
          <w:divsChild>
            <w:div w:id="1737508021">
              <w:marLeft w:val="0"/>
              <w:marRight w:val="0"/>
              <w:marTop w:val="0"/>
              <w:marBottom w:val="0"/>
              <w:divBdr>
                <w:top w:val="none" w:sz="0" w:space="0" w:color="auto"/>
                <w:left w:val="none" w:sz="0" w:space="0" w:color="auto"/>
                <w:bottom w:val="none" w:sz="0" w:space="0" w:color="auto"/>
                <w:right w:val="none" w:sz="0" w:space="0" w:color="auto"/>
              </w:divBdr>
            </w:div>
          </w:divsChild>
        </w:div>
        <w:div w:id="1916742616">
          <w:marLeft w:val="0"/>
          <w:marRight w:val="0"/>
          <w:marTop w:val="0"/>
          <w:marBottom w:val="0"/>
          <w:divBdr>
            <w:top w:val="none" w:sz="0" w:space="0" w:color="auto"/>
            <w:left w:val="none" w:sz="0" w:space="0" w:color="auto"/>
            <w:bottom w:val="none" w:sz="0" w:space="0" w:color="auto"/>
            <w:right w:val="none" w:sz="0" w:space="0" w:color="auto"/>
          </w:divBdr>
          <w:divsChild>
            <w:div w:id="95906012">
              <w:marLeft w:val="0"/>
              <w:marRight w:val="0"/>
              <w:marTop w:val="0"/>
              <w:marBottom w:val="0"/>
              <w:divBdr>
                <w:top w:val="none" w:sz="0" w:space="0" w:color="auto"/>
                <w:left w:val="none" w:sz="0" w:space="0" w:color="auto"/>
                <w:bottom w:val="none" w:sz="0" w:space="0" w:color="auto"/>
                <w:right w:val="none" w:sz="0" w:space="0" w:color="auto"/>
              </w:divBdr>
            </w:div>
          </w:divsChild>
        </w:div>
        <w:div w:id="1978684678">
          <w:marLeft w:val="0"/>
          <w:marRight w:val="0"/>
          <w:marTop w:val="0"/>
          <w:marBottom w:val="0"/>
          <w:divBdr>
            <w:top w:val="none" w:sz="0" w:space="0" w:color="auto"/>
            <w:left w:val="none" w:sz="0" w:space="0" w:color="auto"/>
            <w:bottom w:val="none" w:sz="0" w:space="0" w:color="auto"/>
            <w:right w:val="none" w:sz="0" w:space="0" w:color="auto"/>
          </w:divBdr>
          <w:divsChild>
            <w:div w:id="672031387">
              <w:marLeft w:val="0"/>
              <w:marRight w:val="0"/>
              <w:marTop w:val="0"/>
              <w:marBottom w:val="0"/>
              <w:divBdr>
                <w:top w:val="none" w:sz="0" w:space="0" w:color="auto"/>
                <w:left w:val="none" w:sz="0" w:space="0" w:color="auto"/>
                <w:bottom w:val="none" w:sz="0" w:space="0" w:color="auto"/>
                <w:right w:val="none" w:sz="0" w:space="0" w:color="auto"/>
              </w:divBdr>
            </w:div>
          </w:divsChild>
        </w:div>
        <w:div w:id="2024701720">
          <w:marLeft w:val="0"/>
          <w:marRight w:val="0"/>
          <w:marTop w:val="0"/>
          <w:marBottom w:val="0"/>
          <w:divBdr>
            <w:top w:val="none" w:sz="0" w:space="0" w:color="auto"/>
            <w:left w:val="none" w:sz="0" w:space="0" w:color="auto"/>
            <w:bottom w:val="none" w:sz="0" w:space="0" w:color="auto"/>
            <w:right w:val="none" w:sz="0" w:space="0" w:color="auto"/>
          </w:divBdr>
          <w:divsChild>
            <w:div w:id="1395276003">
              <w:marLeft w:val="0"/>
              <w:marRight w:val="0"/>
              <w:marTop w:val="0"/>
              <w:marBottom w:val="0"/>
              <w:divBdr>
                <w:top w:val="none" w:sz="0" w:space="0" w:color="auto"/>
                <w:left w:val="none" w:sz="0" w:space="0" w:color="auto"/>
                <w:bottom w:val="none" w:sz="0" w:space="0" w:color="auto"/>
                <w:right w:val="none" w:sz="0" w:space="0" w:color="auto"/>
              </w:divBdr>
            </w:div>
          </w:divsChild>
        </w:div>
        <w:div w:id="2050295487">
          <w:marLeft w:val="0"/>
          <w:marRight w:val="0"/>
          <w:marTop w:val="0"/>
          <w:marBottom w:val="0"/>
          <w:divBdr>
            <w:top w:val="none" w:sz="0" w:space="0" w:color="auto"/>
            <w:left w:val="none" w:sz="0" w:space="0" w:color="auto"/>
            <w:bottom w:val="none" w:sz="0" w:space="0" w:color="auto"/>
            <w:right w:val="none" w:sz="0" w:space="0" w:color="auto"/>
          </w:divBdr>
          <w:divsChild>
            <w:div w:id="323626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620592">
      <w:bodyDiv w:val="1"/>
      <w:marLeft w:val="0"/>
      <w:marRight w:val="0"/>
      <w:marTop w:val="0"/>
      <w:marBottom w:val="0"/>
      <w:divBdr>
        <w:top w:val="none" w:sz="0" w:space="0" w:color="auto"/>
        <w:left w:val="none" w:sz="0" w:space="0" w:color="auto"/>
        <w:bottom w:val="none" w:sz="0" w:space="0" w:color="auto"/>
        <w:right w:val="none" w:sz="0" w:space="0" w:color="auto"/>
      </w:divBdr>
    </w:div>
    <w:div w:id="1066337460">
      <w:bodyDiv w:val="1"/>
      <w:marLeft w:val="0"/>
      <w:marRight w:val="0"/>
      <w:marTop w:val="0"/>
      <w:marBottom w:val="0"/>
      <w:divBdr>
        <w:top w:val="none" w:sz="0" w:space="0" w:color="auto"/>
        <w:left w:val="none" w:sz="0" w:space="0" w:color="auto"/>
        <w:bottom w:val="none" w:sz="0" w:space="0" w:color="auto"/>
        <w:right w:val="none" w:sz="0" w:space="0" w:color="auto"/>
      </w:divBdr>
    </w:div>
    <w:div w:id="1277717808">
      <w:bodyDiv w:val="1"/>
      <w:marLeft w:val="0"/>
      <w:marRight w:val="0"/>
      <w:marTop w:val="0"/>
      <w:marBottom w:val="0"/>
      <w:divBdr>
        <w:top w:val="none" w:sz="0" w:space="0" w:color="auto"/>
        <w:left w:val="none" w:sz="0" w:space="0" w:color="auto"/>
        <w:bottom w:val="none" w:sz="0" w:space="0" w:color="auto"/>
        <w:right w:val="none" w:sz="0" w:space="0" w:color="auto"/>
      </w:divBdr>
    </w:div>
    <w:div w:id="1328366476">
      <w:bodyDiv w:val="1"/>
      <w:marLeft w:val="0"/>
      <w:marRight w:val="0"/>
      <w:marTop w:val="0"/>
      <w:marBottom w:val="0"/>
      <w:divBdr>
        <w:top w:val="none" w:sz="0" w:space="0" w:color="auto"/>
        <w:left w:val="none" w:sz="0" w:space="0" w:color="auto"/>
        <w:bottom w:val="none" w:sz="0" w:space="0" w:color="auto"/>
        <w:right w:val="none" w:sz="0" w:space="0" w:color="auto"/>
      </w:divBdr>
    </w:div>
    <w:div w:id="1340544313">
      <w:bodyDiv w:val="1"/>
      <w:marLeft w:val="0"/>
      <w:marRight w:val="0"/>
      <w:marTop w:val="0"/>
      <w:marBottom w:val="0"/>
      <w:divBdr>
        <w:top w:val="none" w:sz="0" w:space="0" w:color="auto"/>
        <w:left w:val="none" w:sz="0" w:space="0" w:color="auto"/>
        <w:bottom w:val="none" w:sz="0" w:space="0" w:color="auto"/>
        <w:right w:val="none" w:sz="0" w:space="0" w:color="auto"/>
      </w:divBdr>
    </w:div>
    <w:div w:id="1374578535">
      <w:bodyDiv w:val="1"/>
      <w:marLeft w:val="0"/>
      <w:marRight w:val="0"/>
      <w:marTop w:val="0"/>
      <w:marBottom w:val="0"/>
      <w:divBdr>
        <w:top w:val="none" w:sz="0" w:space="0" w:color="auto"/>
        <w:left w:val="none" w:sz="0" w:space="0" w:color="auto"/>
        <w:bottom w:val="none" w:sz="0" w:space="0" w:color="auto"/>
        <w:right w:val="none" w:sz="0" w:space="0" w:color="auto"/>
      </w:divBdr>
    </w:div>
    <w:div w:id="1513256913">
      <w:bodyDiv w:val="1"/>
      <w:marLeft w:val="0"/>
      <w:marRight w:val="0"/>
      <w:marTop w:val="0"/>
      <w:marBottom w:val="0"/>
      <w:divBdr>
        <w:top w:val="none" w:sz="0" w:space="0" w:color="auto"/>
        <w:left w:val="none" w:sz="0" w:space="0" w:color="auto"/>
        <w:bottom w:val="none" w:sz="0" w:space="0" w:color="auto"/>
        <w:right w:val="none" w:sz="0" w:space="0" w:color="auto"/>
      </w:divBdr>
    </w:div>
    <w:div w:id="1602101198">
      <w:bodyDiv w:val="1"/>
      <w:marLeft w:val="0"/>
      <w:marRight w:val="0"/>
      <w:marTop w:val="0"/>
      <w:marBottom w:val="0"/>
      <w:divBdr>
        <w:top w:val="none" w:sz="0" w:space="0" w:color="auto"/>
        <w:left w:val="none" w:sz="0" w:space="0" w:color="auto"/>
        <w:bottom w:val="none" w:sz="0" w:space="0" w:color="auto"/>
        <w:right w:val="none" w:sz="0" w:space="0" w:color="auto"/>
      </w:divBdr>
    </w:div>
    <w:div w:id="1650018328">
      <w:bodyDiv w:val="1"/>
      <w:marLeft w:val="0"/>
      <w:marRight w:val="0"/>
      <w:marTop w:val="0"/>
      <w:marBottom w:val="0"/>
      <w:divBdr>
        <w:top w:val="none" w:sz="0" w:space="0" w:color="auto"/>
        <w:left w:val="none" w:sz="0" w:space="0" w:color="auto"/>
        <w:bottom w:val="none" w:sz="0" w:space="0" w:color="auto"/>
        <w:right w:val="none" w:sz="0" w:space="0" w:color="auto"/>
      </w:divBdr>
    </w:div>
    <w:div w:id="19714695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footer" Target="footer2.xml"/><Relationship Id="rId21" Type="http://schemas.openxmlformats.org/officeDocument/2006/relationships/image" Target="media/image10.png"/><Relationship Id="rId34" Type="http://schemas.openxmlformats.org/officeDocument/2006/relationships/image" Target="media/image21.png"/><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secure.genlife.com.au/login" TargetMode="External"/><Relationship Id="rId20" Type="http://schemas.openxmlformats.org/officeDocument/2006/relationships/image" Target="media/image9.png"/><Relationship Id="rId29" Type="http://schemas.openxmlformats.org/officeDocument/2006/relationships/image" Target="media/image17.png"/><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3.png"/><Relationship Id="rId32" Type="http://schemas.openxmlformats.org/officeDocument/2006/relationships/image" Target="media/image20.png"/><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image" Target="media/image16.png"/><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image" Target="media/image1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hyperlink" Target="https://secure.genlife.com.au/login" TargetMode="External"/><Relationship Id="rId30" Type="http://schemas.openxmlformats.org/officeDocument/2006/relationships/image" Target="media/image18.png"/><Relationship Id="rId35" Type="http://schemas.openxmlformats.org/officeDocument/2006/relationships/image" Target="media/image22.svg"/><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hyperlink" Target="https://secure.genlife.com.au/login" TargetMode="External"/><Relationship Id="rId3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lt1"/>
        </a:solidFill>
        <a:ln w="6350">
          <a:noFill/>
        </a:ln>
      </a:spPr>
      <a:bodyPr rot="0" spcFirstLastPara="0" vert="horz" wrap="square" lIns="91440" tIns="45720" rIns="91440" bIns="45720" numCol="1" spcCol="0" rtlCol="0" fromWordArt="0" anchor="t" anchorCtr="0" forceAA="0" compatLnSpc="1">
        <a:prstTxWarp prst="textNoShape">
          <a:avLst/>
        </a:prstTxWarp>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b29416-e017-40a3-8d95-e7c158e97766">
      <Terms xmlns="http://schemas.microsoft.com/office/infopath/2007/PartnerControls"/>
    </lcf76f155ced4ddcb4097134ff3c332f>
    <TaxCatchAll xmlns="60da3f48-1805-4b94-aed1-3afec1dd2d91"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678F79706D19948998078E4B20F253D" ma:contentTypeVersion="13" ma:contentTypeDescription="Create a new document." ma:contentTypeScope="" ma:versionID="5d33ca8d6abb0dd15bb783e89cf2d9e9">
  <xsd:schema xmlns:xsd="http://www.w3.org/2001/XMLSchema" xmlns:xs="http://www.w3.org/2001/XMLSchema" xmlns:p="http://schemas.microsoft.com/office/2006/metadata/properties" xmlns:ns2="62b29416-e017-40a3-8d95-e7c158e97766" xmlns:ns3="60da3f48-1805-4b94-aed1-3afec1dd2d91" targetNamespace="http://schemas.microsoft.com/office/2006/metadata/properties" ma:root="true" ma:fieldsID="0def4e675142b45d04db9e78f3965a82" ns2:_="" ns3:_="">
    <xsd:import namespace="62b29416-e017-40a3-8d95-e7c158e97766"/>
    <xsd:import namespace="60da3f48-1805-4b94-aed1-3afec1dd2d9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b29416-e017-40a3-8d95-e7c158e977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6908cb3-bfa2-4328-b362-d8c43138db3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da3f48-1805-4b94-aed1-3afec1dd2d9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f19e4f3-3d03-491f-b0e2-d1449299405f}" ma:internalName="TaxCatchAll" ma:showField="CatchAllData" ma:web="60da3f48-1805-4b94-aed1-3afec1dd2d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641081-704D-46C1-86A8-828E2D4F9298}">
  <ds:schemaRefs>
    <ds:schemaRef ds:uri="http://schemas.microsoft.com/office/2006/metadata/properties"/>
    <ds:schemaRef ds:uri="http://schemas.microsoft.com/office/infopath/2007/PartnerControls"/>
    <ds:schemaRef ds:uri="62b29416-e017-40a3-8d95-e7c158e97766"/>
    <ds:schemaRef ds:uri="60da3f48-1805-4b94-aed1-3afec1dd2d91"/>
  </ds:schemaRefs>
</ds:datastoreItem>
</file>

<file path=customXml/itemProps2.xml><?xml version="1.0" encoding="utf-8"?>
<ds:datastoreItem xmlns:ds="http://schemas.openxmlformats.org/officeDocument/2006/customXml" ds:itemID="{FDB2BDDD-7629-45A3-B535-DE1756227918}">
  <ds:schemaRefs>
    <ds:schemaRef ds:uri="http://schemas.openxmlformats.org/officeDocument/2006/bibliography"/>
  </ds:schemaRefs>
</ds:datastoreItem>
</file>

<file path=customXml/itemProps3.xml><?xml version="1.0" encoding="utf-8"?>
<ds:datastoreItem xmlns:ds="http://schemas.openxmlformats.org/officeDocument/2006/customXml" ds:itemID="{5F91BBDE-CE29-4445-BFEA-57D8AE8211E4}">
  <ds:schemaRefs>
    <ds:schemaRef ds:uri="http://schemas.microsoft.com/sharepoint/v3/contenttype/forms"/>
  </ds:schemaRefs>
</ds:datastoreItem>
</file>

<file path=customXml/itemProps4.xml><?xml version="1.0" encoding="utf-8"?>
<ds:datastoreItem xmlns:ds="http://schemas.openxmlformats.org/officeDocument/2006/customXml" ds:itemID="{E5D973DB-ADA6-4C30-9C70-A194C42FA2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b29416-e017-40a3-8d95-e7c158e97766"/>
    <ds:schemaRef ds:uri="60da3f48-1805-4b94-aed1-3afec1dd2d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3397a74-6440-4a05-a10b-9a5b2f99e153}" enabled="1" method="Standard" siteId="{3f8de446-0ae2-4157-a3ba-871e6f29bc46}" removed="0"/>
</clbl:labelList>
</file>

<file path=docProps/app.xml><?xml version="1.0" encoding="utf-8"?>
<Properties xmlns="http://schemas.openxmlformats.org/officeDocument/2006/extended-properties" xmlns:vt="http://schemas.openxmlformats.org/officeDocument/2006/docPropsVTypes">
  <Template>Normal</Template>
  <TotalTime>3</TotalTime>
  <Pages>60</Pages>
  <Words>21857</Words>
  <Characters>116498</Characters>
  <Application>Microsoft Office Word</Application>
  <DocSecurity>0</DocSecurity>
  <Lines>2427</Lines>
  <Paragraphs>1224</Paragraphs>
  <ScaleCrop>false</ScaleCrop>
  <Company>Austock Brokers Pty Ltd</Company>
  <LinksUpToDate>false</LinksUpToDate>
  <CharactersWithSpaces>137131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Austock Life Imputation Bonds - SoA Sample Inserts</dc:title>
  <dc:subject/>
  <dc:creator>Chin Lee</dc:creator>
  <cp:keywords/>
  <cp:lastModifiedBy>Peter Hammond</cp:lastModifiedBy>
  <cp:revision>7</cp:revision>
  <cp:lastPrinted>2020-02-19T21:07:00Z</cp:lastPrinted>
  <dcterms:created xsi:type="dcterms:W3CDTF">2026-09-04T00:24:00Z</dcterms:created>
  <dcterms:modified xsi:type="dcterms:W3CDTF">2026-09-04T05:57:00Z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0x0101005678F79706D19948998078E4B20F253D</vt:lpwstr>
  </property>
  <property fmtid="{D5CDD505-2E9C-101B-9397-08002B2CF9AE}" pid="4" name="docLang">
    <vt:lpwstr>en</vt:lpwstr>
  </property>
</Properties>
</file>